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1A82" w14:textId="6AB8F9FB" w:rsidR="00EF5912" w:rsidRDefault="00CA2D1F">
      <w:pPr>
        <w:pStyle w:val="1"/>
        <w:spacing w:after="320"/>
        <w:ind w:firstLine="0"/>
        <w:jc w:val="center"/>
      </w:pPr>
      <w:r>
        <w:rPr>
          <w:b/>
          <w:bCs/>
        </w:rPr>
        <w:t>Объявление</w:t>
      </w:r>
      <w:r>
        <w:rPr>
          <w:b/>
          <w:bCs/>
        </w:rPr>
        <w:br/>
        <w:t>о проведении конкурса по отбору кандидатов в</w:t>
      </w:r>
      <w:r w:rsidR="00AC25C6">
        <w:rPr>
          <w:b/>
          <w:bCs/>
        </w:rPr>
        <w:t xml:space="preserve"> состав</w:t>
      </w:r>
      <w:r>
        <w:rPr>
          <w:b/>
          <w:bCs/>
        </w:rPr>
        <w:t xml:space="preserve"> Общественн</w:t>
      </w:r>
      <w:r w:rsidR="00AC25C6">
        <w:rPr>
          <w:b/>
          <w:bCs/>
        </w:rPr>
        <w:t>ого</w:t>
      </w:r>
      <w:r>
        <w:rPr>
          <w:b/>
          <w:bCs/>
        </w:rPr>
        <w:t xml:space="preserve"> совет</w:t>
      </w:r>
      <w:r w:rsidR="00AC25C6">
        <w:rPr>
          <w:b/>
          <w:bCs/>
        </w:rPr>
        <w:t>а</w:t>
      </w:r>
      <w:r>
        <w:rPr>
          <w:b/>
          <w:bCs/>
        </w:rPr>
        <w:t xml:space="preserve"> при</w:t>
      </w:r>
      <w:r w:rsidR="00AC25C6">
        <w:rPr>
          <w:b/>
          <w:bCs/>
        </w:rPr>
        <w:t xml:space="preserve"> </w:t>
      </w:r>
      <w:bookmarkStart w:id="0" w:name="_Hlk118726749"/>
      <w:r w:rsidR="00AC25C6">
        <w:rPr>
          <w:b/>
          <w:bCs/>
        </w:rPr>
        <w:t>Агентстве по охране культурного наследия Республики Дагестан</w:t>
      </w:r>
      <w:bookmarkEnd w:id="0"/>
    </w:p>
    <w:p w14:paraId="6695D05B" w14:textId="7C805D72" w:rsidR="00EF5912" w:rsidRDefault="00AC25C6">
      <w:pPr>
        <w:pStyle w:val="1"/>
        <w:ind w:firstLine="720"/>
        <w:jc w:val="both"/>
      </w:pPr>
      <w:r>
        <w:t>Агентство по охране культурного наследия</w:t>
      </w:r>
      <w:r w:rsidR="00CA2D1F">
        <w:t xml:space="preserve"> </w:t>
      </w:r>
      <w:r w:rsidR="00CA2D1F">
        <w:t>Республики Дагестан объявляет конкурс по отбору кандидатов в</w:t>
      </w:r>
      <w:r>
        <w:t xml:space="preserve"> состав</w:t>
      </w:r>
      <w:r w:rsidR="00CA2D1F">
        <w:t xml:space="preserve"> Общественн</w:t>
      </w:r>
      <w:r>
        <w:t>ого</w:t>
      </w:r>
      <w:r w:rsidR="00CA2D1F">
        <w:t xml:space="preserve"> совет</w:t>
      </w:r>
      <w:r>
        <w:t>а</w:t>
      </w:r>
      <w:r w:rsidR="00CA2D1F">
        <w:t xml:space="preserve"> при </w:t>
      </w:r>
      <w:r w:rsidRPr="00AC25C6">
        <w:t>Агентстве по охране культурного наследия Республики Дагестан</w:t>
      </w:r>
      <w:r w:rsidR="00CA2D1F">
        <w:t>.</w:t>
      </w:r>
    </w:p>
    <w:p w14:paraId="1C6718D0" w14:textId="664FE2D6" w:rsidR="00EF5912" w:rsidRDefault="00CA2D1F">
      <w:pPr>
        <w:pStyle w:val="1"/>
        <w:ind w:firstLine="720"/>
        <w:jc w:val="both"/>
      </w:pPr>
      <w:r>
        <w:t xml:space="preserve">Кандидат в члены Общественного совета при </w:t>
      </w:r>
      <w:r w:rsidR="00AC25C6" w:rsidRPr="00AC25C6">
        <w:t>Агентстве по охране культурного наследия Республики Дагестан</w:t>
      </w:r>
      <w:r>
        <w:t xml:space="preserve"> должен соответствовать следующим требованиям:</w:t>
      </w:r>
    </w:p>
    <w:p w14:paraId="3A2FB0AA" w14:textId="77777777" w:rsidR="00EF5912" w:rsidRDefault="00CA2D1F">
      <w:pPr>
        <w:pStyle w:val="1"/>
        <w:numPr>
          <w:ilvl w:val="0"/>
          <w:numId w:val="1"/>
        </w:numPr>
        <w:tabs>
          <w:tab w:val="left" w:pos="1139"/>
        </w:tabs>
        <w:ind w:firstLine="720"/>
        <w:jc w:val="both"/>
      </w:pPr>
      <w:bookmarkStart w:id="1" w:name="bookmark0"/>
      <w:bookmarkEnd w:id="1"/>
      <w:r>
        <w:t>наличие граждан</w:t>
      </w:r>
      <w:r>
        <w:t>ства Российской Федерации;</w:t>
      </w:r>
    </w:p>
    <w:p w14:paraId="52994013" w14:textId="77777777" w:rsidR="00EF5912" w:rsidRDefault="00CA2D1F">
      <w:pPr>
        <w:pStyle w:val="1"/>
        <w:numPr>
          <w:ilvl w:val="0"/>
          <w:numId w:val="1"/>
        </w:numPr>
        <w:tabs>
          <w:tab w:val="left" w:pos="1139"/>
        </w:tabs>
        <w:ind w:firstLine="720"/>
        <w:jc w:val="both"/>
      </w:pPr>
      <w:bookmarkStart w:id="2" w:name="bookmark1"/>
      <w:bookmarkEnd w:id="2"/>
      <w:r>
        <w:t>достижение кандидатом возраста 18 лет;</w:t>
      </w:r>
    </w:p>
    <w:p w14:paraId="5C3BFC55" w14:textId="77777777" w:rsidR="00EF5912" w:rsidRDefault="00CA2D1F">
      <w:pPr>
        <w:pStyle w:val="1"/>
        <w:numPr>
          <w:ilvl w:val="0"/>
          <w:numId w:val="1"/>
        </w:numPr>
        <w:tabs>
          <w:tab w:val="left" w:pos="1139"/>
        </w:tabs>
        <w:ind w:firstLine="720"/>
        <w:jc w:val="both"/>
      </w:pPr>
      <w:bookmarkStart w:id="3" w:name="bookmark2"/>
      <w:bookmarkEnd w:id="3"/>
      <w:r>
        <w:t>постоянное проживание на территории Республики Дагестан;</w:t>
      </w:r>
    </w:p>
    <w:p w14:paraId="044C2425" w14:textId="77777777" w:rsidR="00EF5912" w:rsidRDefault="00CA2D1F">
      <w:pPr>
        <w:pStyle w:val="1"/>
        <w:numPr>
          <w:ilvl w:val="0"/>
          <w:numId w:val="1"/>
        </w:numPr>
        <w:tabs>
          <w:tab w:val="left" w:pos="1139"/>
        </w:tabs>
        <w:ind w:firstLine="720"/>
        <w:jc w:val="both"/>
      </w:pPr>
      <w:bookmarkStart w:id="4" w:name="bookmark3"/>
      <w:bookmarkEnd w:id="4"/>
      <w:r>
        <w:t>наличие высшего образования не ниже уровня бакалавриата;</w:t>
      </w:r>
    </w:p>
    <w:p w14:paraId="78135C0E" w14:textId="77777777" w:rsidR="00EF5912" w:rsidRDefault="00CA2D1F">
      <w:pPr>
        <w:pStyle w:val="1"/>
        <w:numPr>
          <w:ilvl w:val="0"/>
          <w:numId w:val="1"/>
        </w:numPr>
        <w:tabs>
          <w:tab w:val="left" w:pos="1139"/>
        </w:tabs>
        <w:ind w:firstLine="720"/>
        <w:jc w:val="both"/>
      </w:pPr>
      <w:bookmarkStart w:id="5" w:name="bookmark4"/>
      <w:bookmarkEnd w:id="5"/>
      <w:r>
        <w:t>наличие опыта общественной деятельности не менее 3 лет, либо опыта работы ру</w:t>
      </w:r>
      <w:r>
        <w:t>ководителем общественной организации не менее 1 года, либо наличие опыта участия в работе совещательных и (или) экспертных органов при органах государственной власти или органах местного самоуправления не менее 1 года, либо наличие опыта профессиональной д</w:t>
      </w:r>
      <w:r>
        <w:t>еятельности в социальной, юридической, педагогической или медицинской сфере не менее 1 года;</w:t>
      </w:r>
    </w:p>
    <w:p w14:paraId="19BF8345" w14:textId="77777777" w:rsidR="00EF5912" w:rsidRDefault="00CA2D1F">
      <w:pPr>
        <w:pStyle w:val="1"/>
        <w:numPr>
          <w:ilvl w:val="0"/>
          <w:numId w:val="1"/>
        </w:numPr>
        <w:tabs>
          <w:tab w:val="left" w:pos="1139"/>
        </w:tabs>
        <w:ind w:firstLine="720"/>
        <w:jc w:val="both"/>
      </w:pPr>
      <w:bookmarkStart w:id="6" w:name="bookmark5"/>
      <w:bookmarkEnd w:id="6"/>
      <w:r>
        <w:t>отсутствие непогашенной либо неснятой судимости;</w:t>
      </w:r>
    </w:p>
    <w:p w14:paraId="631B9D0B" w14:textId="07D716CB" w:rsidR="00EF5912" w:rsidRDefault="00CA2D1F">
      <w:pPr>
        <w:pStyle w:val="1"/>
        <w:numPr>
          <w:ilvl w:val="0"/>
          <w:numId w:val="1"/>
        </w:numPr>
        <w:tabs>
          <w:tab w:val="left" w:pos="1139"/>
        </w:tabs>
        <w:ind w:firstLine="720"/>
        <w:jc w:val="both"/>
      </w:pPr>
      <w:bookmarkStart w:id="7" w:name="bookmark6"/>
      <w:bookmarkEnd w:id="7"/>
      <w:r>
        <w:t>отсутствие близкого родства или свойства (родители, супруги, дети, братья, сестры, а также братья, сестры, родител</w:t>
      </w:r>
      <w:r>
        <w:t xml:space="preserve">и и дети супругов) с работниками </w:t>
      </w:r>
      <w:r w:rsidR="00AC25C6">
        <w:t>Агентства</w:t>
      </w:r>
      <w:r>
        <w:t>;</w:t>
      </w:r>
    </w:p>
    <w:p w14:paraId="3564AAEE" w14:textId="758D5F21" w:rsidR="00EF5912" w:rsidRDefault="00CA2D1F">
      <w:pPr>
        <w:pStyle w:val="1"/>
        <w:numPr>
          <w:ilvl w:val="0"/>
          <w:numId w:val="1"/>
        </w:numPr>
        <w:tabs>
          <w:tab w:val="left" w:pos="1139"/>
        </w:tabs>
        <w:ind w:firstLine="720"/>
        <w:jc w:val="both"/>
      </w:pPr>
      <w:bookmarkStart w:id="8" w:name="bookmark7"/>
      <w:bookmarkEnd w:id="8"/>
      <w:r>
        <w:t xml:space="preserve">отсутствие факта причинения ущерба деловой репутации </w:t>
      </w:r>
      <w:r w:rsidR="00AC25C6">
        <w:t>Агентства</w:t>
      </w:r>
      <w:r>
        <w:t xml:space="preserve"> и подведомственных ему государственных учреждений.</w:t>
      </w:r>
    </w:p>
    <w:p w14:paraId="71FE3091" w14:textId="4C9B0208" w:rsidR="00EF5912" w:rsidRDefault="00CA2D1F">
      <w:pPr>
        <w:pStyle w:val="1"/>
        <w:ind w:firstLine="720"/>
        <w:jc w:val="both"/>
      </w:pPr>
      <w:r>
        <w:t xml:space="preserve">Кандидатом в члены Общественного совета при </w:t>
      </w:r>
      <w:r w:rsidR="00AC25C6">
        <w:t>Агентстве</w:t>
      </w:r>
      <w:r>
        <w:t xml:space="preserve"> не может быть гражданин:</w:t>
      </w:r>
    </w:p>
    <w:p w14:paraId="3F9A2F26" w14:textId="77777777" w:rsidR="00EF5912" w:rsidRDefault="00CA2D1F">
      <w:pPr>
        <w:pStyle w:val="1"/>
        <w:numPr>
          <w:ilvl w:val="0"/>
          <w:numId w:val="2"/>
        </w:numPr>
        <w:tabs>
          <w:tab w:val="left" w:pos="1139"/>
        </w:tabs>
        <w:ind w:firstLine="720"/>
        <w:jc w:val="both"/>
      </w:pPr>
      <w:bookmarkStart w:id="9" w:name="bookmark8"/>
      <w:bookmarkEnd w:id="9"/>
      <w:r>
        <w:t>приз</w:t>
      </w:r>
      <w:r>
        <w:t>нанный недееспособным и ограниченно дееспособным на основании судебного решения;</w:t>
      </w:r>
    </w:p>
    <w:p w14:paraId="190FA40B" w14:textId="77777777" w:rsidR="00EF5912" w:rsidRDefault="00CA2D1F">
      <w:pPr>
        <w:pStyle w:val="1"/>
        <w:numPr>
          <w:ilvl w:val="0"/>
          <w:numId w:val="2"/>
        </w:numPr>
        <w:tabs>
          <w:tab w:val="left" w:pos="1139"/>
        </w:tabs>
        <w:ind w:firstLine="720"/>
        <w:jc w:val="both"/>
      </w:pPr>
      <w:bookmarkStart w:id="10" w:name="bookmark9"/>
      <w:bookmarkEnd w:id="10"/>
      <w:r>
        <w:t>замещающий государственную должность Российской Федерации и субъектов Российской Федерации, должность государственной службы Российской Федерации и субъектов Российской Федера</w:t>
      </w:r>
      <w:r>
        <w:t>ции, замещающий муниципальную должность и должность муниципальной службы, а также гражданин, который в соответствии с Федеральным законом от 04.04.2005 № 32- ФЗ «Об Общественной палате Российской Федерации» не может быть членом Общественной палаты Российск</w:t>
      </w:r>
      <w:r>
        <w:t>ой Федерации.</w:t>
      </w:r>
    </w:p>
    <w:p w14:paraId="0814E84E" w14:textId="77777777" w:rsidR="00EF5912" w:rsidRDefault="00CA2D1F">
      <w:pPr>
        <w:pStyle w:val="1"/>
        <w:ind w:firstLine="720"/>
        <w:jc w:val="both"/>
      </w:pPr>
      <w:r>
        <w:t>Для участия в конкурсе кандидаты, изъявившие желание принять участие в конкурсе, подают в конкурсную комиссию следующие документы:</w:t>
      </w:r>
    </w:p>
    <w:p w14:paraId="2520B58E" w14:textId="77777777" w:rsidR="00EF5912" w:rsidRDefault="00CA2D1F">
      <w:pPr>
        <w:pStyle w:val="1"/>
        <w:numPr>
          <w:ilvl w:val="0"/>
          <w:numId w:val="3"/>
        </w:numPr>
        <w:tabs>
          <w:tab w:val="left" w:pos="716"/>
        </w:tabs>
        <w:ind w:left="720" w:hanging="340"/>
        <w:jc w:val="both"/>
      </w:pPr>
      <w:bookmarkStart w:id="11" w:name="bookmark10"/>
      <w:bookmarkEnd w:id="11"/>
      <w:r>
        <w:t>заявление о выдвижении кандидата для включения в состав Общественного совета (приложение № 1);</w:t>
      </w:r>
    </w:p>
    <w:p w14:paraId="72E1CB6B" w14:textId="77777777" w:rsidR="00EF5912" w:rsidRDefault="00CA2D1F">
      <w:pPr>
        <w:pStyle w:val="1"/>
        <w:numPr>
          <w:ilvl w:val="0"/>
          <w:numId w:val="3"/>
        </w:numPr>
        <w:tabs>
          <w:tab w:val="left" w:pos="724"/>
        </w:tabs>
        <w:ind w:left="720" w:hanging="340"/>
        <w:jc w:val="both"/>
      </w:pPr>
      <w:bookmarkStart w:id="12" w:name="bookmark11"/>
      <w:bookmarkEnd w:id="12"/>
      <w:r>
        <w:t>анкету, заполнен</w:t>
      </w:r>
      <w:r>
        <w:t xml:space="preserve">ную собственноручно кандидатом с приложением двух фотографий 3 х 4, выполненных в цветном изображении без уголка, с </w:t>
      </w:r>
      <w:r>
        <w:lastRenderedPageBreak/>
        <w:t>указанием точного почтового адреса регистрации и фактического проживания, адреса электронной почты (приложение № 2);</w:t>
      </w:r>
    </w:p>
    <w:p w14:paraId="5B45C8F9" w14:textId="77777777" w:rsidR="00EF5912" w:rsidRDefault="00CA2D1F">
      <w:pPr>
        <w:pStyle w:val="1"/>
        <w:numPr>
          <w:ilvl w:val="0"/>
          <w:numId w:val="3"/>
        </w:numPr>
        <w:tabs>
          <w:tab w:val="left" w:pos="724"/>
        </w:tabs>
        <w:ind w:firstLine="380"/>
        <w:jc w:val="both"/>
      </w:pPr>
      <w:bookmarkStart w:id="13" w:name="bookmark12"/>
      <w:bookmarkEnd w:id="13"/>
      <w:r>
        <w:t xml:space="preserve">согласие на </w:t>
      </w:r>
      <w:r>
        <w:t>обработку персональных данных (приложение № 3).</w:t>
      </w:r>
    </w:p>
    <w:p w14:paraId="1F3BD119" w14:textId="77777777" w:rsidR="00EF5912" w:rsidRDefault="00CA2D1F">
      <w:pPr>
        <w:pStyle w:val="1"/>
        <w:ind w:firstLine="740"/>
        <w:jc w:val="both"/>
      </w:pPr>
      <w:r>
        <w:t>Кандидат может представить дополнительные документы, подтверждающие профессиональные знания, опыт, наличие ученого звания или степени, научных публикаций и работ, участие в общественных движениях, или иные до</w:t>
      </w:r>
      <w:r>
        <w:t>кументы (сведения) (копии документов).</w:t>
      </w:r>
    </w:p>
    <w:p w14:paraId="54D18159" w14:textId="61922277" w:rsidR="00EF5912" w:rsidRDefault="00CA2D1F">
      <w:pPr>
        <w:pStyle w:val="1"/>
        <w:ind w:firstLine="740"/>
        <w:jc w:val="both"/>
      </w:pPr>
      <w:r>
        <w:rPr>
          <w:b/>
          <w:bCs/>
        </w:rPr>
        <w:t xml:space="preserve">Документы принимаются с </w:t>
      </w:r>
      <w:r w:rsidR="00AC25C6">
        <w:rPr>
          <w:b/>
          <w:bCs/>
        </w:rPr>
        <w:t>7</w:t>
      </w:r>
      <w:r>
        <w:rPr>
          <w:b/>
          <w:bCs/>
        </w:rPr>
        <w:t xml:space="preserve"> </w:t>
      </w:r>
      <w:r w:rsidR="00AC25C6">
        <w:rPr>
          <w:b/>
          <w:bCs/>
        </w:rPr>
        <w:t>ноября</w:t>
      </w:r>
      <w:r>
        <w:rPr>
          <w:b/>
          <w:bCs/>
        </w:rPr>
        <w:t xml:space="preserve"> 2022 г. по </w:t>
      </w:r>
      <w:r w:rsidR="00AC25C6">
        <w:rPr>
          <w:b/>
          <w:bCs/>
        </w:rPr>
        <w:t>6</w:t>
      </w:r>
      <w:r>
        <w:rPr>
          <w:b/>
          <w:bCs/>
        </w:rPr>
        <w:t xml:space="preserve"> </w:t>
      </w:r>
      <w:r w:rsidR="00AC25C6">
        <w:rPr>
          <w:b/>
          <w:bCs/>
        </w:rPr>
        <w:t>декабря</w:t>
      </w:r>
      <w:r>
        <w:rPr>
          <w:b/>
          <w:bCs/>
        </w:rPr>
        <w:t xml:space="preserve"> 2022 г. (включительно).</w:t>
      </w:r>
    </w:p>
    <w:p w14:paraId="045C284D" w14:textId="77777777" w:rsidR="00EF5912" w:rsidRDefault="00CA2D1F">
      <w:pPr>
        <w:pStyle w:val="1"/>
        <w:ind w:firstLine="740"/>
        <w:jc w:val="both"/>
      </w:pPr>
      <w:r>
        <w:t>Указанные документы могут быть:</w:t>
      </w:r>
    </w:p>
    <w:p w14:paraId="434EDA58" w14:textId="77777777" w:rsidR="00AC25C6" w:rsidRDefault="00CA2D1F" w:rsidP="00AC25C6">
      <w:pPr>
        <w:pStyle w:val="1"/>
        <w:tabs>
          <w:tab w:val="left" w:pos="1078"/>
        </w:tabs>
        <w:ind w:firstLine="740"/>
        <w:jc w:val="both"/>
      </w:pPr>
      <w:bookmarkStart w:id="14" w:name="bookmark13"/>
      <w:r>
        <w:t>а</w:t>
      </w:r>
      <w:bookmarkEnd w:id="14"/>
      <w:r>
        <w:t>)</w:t>
      </w:r>
      <w:r>
        <w:tab/>
      </w:r>
      <w:r w:rsidR="00AC25C6">
        <w:t>направлены на почтовый адрес: 367031, г. Махачкала, ул. Гусейнова, д. 26, Агентство;</w:t>
      </w:r>
    </w:p>
    <w:p w14:paraId="573A1CD7" w14:textId="7FAAC731" w:rsidR="00EF5912" w:rsidRDefault="00AC25C6" w:rsidP="00AC25C6">
      <w:pPr>
        <w:pStyle w:val="1"/>
        <w:tabs>
          <w:tab w:val="left" w:pos="1078"/>
        </w:tabs>
        <w:ind w:firstLine="740"/>
        <w:jc w:val="both"/>
      </w:pPr>
      <w:r>
        <w:t xml:space="preserve">б) </w:t>
      </w:r>
      <w:r>
        <w:t>предоставлены лично в конкурсную комиссию по адресу: г. Махачкала, ул. Гусейнова, д. 26, отдел финансово-хозяйственной деятельности и кадровой работы, тел. (8722) 69-21-07.</w:t>
      </w:r>
    </w:p>
    <w:sectPr w:rsidR="00EF5912">
      <w:pgSz w:w="11900" w:h="16840"/>
      <w:pgMar w:top="1134" w:right="538" w:bottom="1380" w:left="1666" w:header="706" w:footer="9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73CC" w14:textId="77777777" w:rsidR="00CA2D1F" w:rsidRDefault="00CA2D1F">
      <w:r>
        <w:separator/>
      </w:r>
    </w:p>
  </w:endnote>
  <w:endnote w:type="continuationSeparator" w:id="0">
    <w:p w14:paraId="52CA1735" w14:textId="77777777" w:rsidR="00CA2D1F" w:rsidRDefault="00CA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A72B3" w14:textId="77777777" w:rsidR="00CA2D1F" w:rsidRDefault="00CA2D1F"/>
  </w:footnote>
  <w:footnote w:type="continuationSeparator" w:id="0">
    <w:p w14:paraId="3F1D5AC9" w14:textId="77777777" w:rsidR="00CA2D1F" w:rsidRDefault="00CA2D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E1A"/>
    <w:multiLevelType w:val="multilevel"/>
    <w:tmpl w:val="50621B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F75015"/>
    <w:multiLevelType w:val="multilevel"/>
    <w:tmpl w:val="EB0E27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2A5B60"/>
    <w:multiLevelType w:val="multilevel"/>
    <w:tmpl w:val="5A34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12"/>
    <w:rsid w:val="00AC25C6"/>
    <w:rsid w:val="00CA2D1F"/>
    <w:rsid w:val="00E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0BF5"/>
  <w15:docId w15:val="{5FDFD46F-0594-42A9-BAF1-545F4AD1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960" w:line="259" w:lineRule="auto"/>
      <w:ind w:left="608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Anjelika Rasulova</dc:creator>
  <cp:keywords/>
  <cp:lastModifiedBy>Arsen</cp:lastModifiedBy>
  <cp:revision>2</cp:revision>
  <dcterms:created xsi:type="dcterms:W3CDTF">2022-11-07T11:49:00Z</dcterms:created>
  <dcterms:modified xsi:type="dcterms:W3CDTF">2022-11-07T12:26:00Z</dcterms:modified>
</cp:coreProperties>
</file>