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ED0A1" w14:textId="77777777" w:rsidR="00E127F8" w:rsidRPr="000E5575" w:rsidRDefault="00E127F8" w:rsidP="000E5575">
      <w:pPr>
        <w:pStyle w:val="aff0"/>
        <w:rPr>
          <w:rFonts w:ascii="Times New Roman" w:hAnsi="Times New Roman" w:cs="Times New Roman"/>
          <w:sz w:val="28"/>
          <w:szCs w:val="28"/>
          <w:lang w:val="en-US"/>
        </w:rPr>
        <w:sectPr w:rsidR="00E127F8" w:rsidRPr="000E5575" w:rsidSect="00E127F8">
          <w:headerReference w:type="default" r:id="rId9"/>
          <w:footerReference w:type="default" r:id="rId10"/>
          <w:footerReference w:type="first" r:id="rId11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</w:p>
    <w:p w14:paraId="6B83136E" w14:textId="1574EB98" w:rsidR="0015348B" w:rsidRDefault="0015348B" w:rsidP="0015348B">
      <w:pPr>
        <w:pStyle w:val="aff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ПРОЕКТ</w:t>
      </w:r>
    </w:p>
    <w:p w14:paraId="356C7852" w14:textId="77777777" w:rsidR="00F20705" w:rsidRDefault="00F20705" w:rsidP="001626A8">
      <w:pPr>
        <w:pStyle w:val="aff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02AD067" wp14:editId="3589F7D4">
            <wp:extent cx="971550" cy="952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D50A407" w14:textId="77777777" w:rsidR="00F20705" w:rsidRPr="003866AD" w:rsidRDefault="00F20705" w:rsidP="001626A8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АГЕНТСТВО ПО ОХРАНЕ КУЛЬТУРНОГО НАСЛЕДИЯ</w:t>
      </w:r>
    </w:p>
    <w:p w14:paraId="39B169E6" w14:textId="77777777" w:rsidR="00F20705" w:rsidRPr="003866AD" w:rsidRDefault="00F20705" w:rsidP="001626A8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РЕСПУБЛИКИ ДАГЕСТАН</w:t>
      </w:r>
    </w:p>
    <w:p w14:paraId="66386FB9" w14:textId="77777777" w:rsidR="00F20705" w:rsidRDefault="00F20705" w:rsidP="001626A8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(</w:t>
      </w:r>
      <w:proofErr w:type="spellStart"/>
      <w:r w:rsidRPr="003866AD">
        <w:rPr>
          <w:rFonts w:ascii="Times New Roman" w:hAnsi="Times New Roman" w:cs="Times New Roman"/>
          <w:b/>
          <w:sz w:val="32"/>
          <w:szCs w:val="32"/>
        </w:rPr>
        <w:t>Дагнаследие</w:t>
      </w:r>
      <w:proofErr w:type="spellEnd"/>
      <w:r w:rsidRPr="003866AD">
        <w:rPr>
          <w:rFonts w:ascii="Times New Roman" w:hAnsi="Times New Roman" w:cs="Times New Roman"/>
          <w:b/>
          <w:sz w:val="32"/>
          <w:szCs w:val="32"/>
        </w:rPr>
        <w:t>)</w:t>
      </w:r>
    </w:p>
    <w:p w14:paraId="1E22FDE0" w14:textId="77777777" w:rsidR="00F20705" w:rsidRPr="003866AD" w:rsidRDefault="00F20705" w:rsidP="001626A8">
      <w:pPr>
        <w:pStyle w:val="aff0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3F7242E8" w14:textId="7A35EF34" w:rsidR="00F20705" w:rsidRDefault="00F20705" w:rsidP="00685F47">
      <w:pPr>
        <w:pStyle w:val="aff0"/>
        <w:ind w:firstLine="14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AD">
        <w:rPr>
          <w:rFonts w:ascii="Times New Roman" w:hAnsi="Times New Roman" w:cs="Times New Roman"/>
          <w:sz w:val="24"/>
          <w:szCs w:val="24"/>
        </w:rPr>
        <w:t xml:space="preserve">367031, г. Махачкала, </w:t>
      </w:r>
      <w:r w:rsidR="00685F47">
        <w:rPr>
          <w:rFonts w:ascii="Times New Roman" w:hAnsi="Times New Roman" w:cs="Times New Roman"/>
          <w:sz w:val="24"/>
          <w:szCs w:val="24"/>
        </w:rPr>
        <w:t>ул. Гусейнова, д. 26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85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e-</w:t>
      </w:r>
      <w:proofErr w:type="spellStart"/>
      <w:r>
        <w:rPr>
          <w:rFonts w:ascii="Times New Roman" w:hAnsi="Times New Roman" w:cs="Times New Roman"/>
          <w:sz w:val="24"/>
          <w:szCs w:val="24"/>
        </w:rPr>
        <w:t>mail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  <w:r w:rsidR="003C4DEF" w:rsidRPr="003C4DEF">
        <w:t xml:space="preserve"> </w:t>
      </w:r>
      <w:proofErr w:type="spellStart"/>
      <w:r w:rsidR="003C4DEF" w:rsidRPr="003C4DEF">
        <w:rPr>
          <w:rFonts w:ascii="Times New Roman" w:hAnsi="Times New Roman" w:cs="Times New Roman"/>
          <w:sz w:val="24"/>
          <w:szCs w:val="24"/>
        </w:rPr>
        <w:t>dagnasledie@e-dag</w:t>
      </w:r>
      <w:proofErr w:type="spellEnd"/>
      <w:r w:rsidR="00685F47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тел.</w:t>
      </w:r>
      <w:r w:rsidR="00685F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(8722)</w:t>
      </w:r>
      <w:r w:rsidR="00685F47">
        <w:rPr>
          <w:rFonts w:ascii="Times New Roman" w:hAnsi="Times New Roman" w:cs="Times New Roman"/>
          <w:sz w:val="24"/>
          <w:szCs w:val="24"/>
        </w:rPr>
        <w:t>69-21-</w:t>
      </w:r>
      <w:r w:rsidRPr="003866AD">
        <w:rPr>
          <w:rFonts w:ascii="Times New Roman" w:hAnsi="Times New Roman" w:cs="Times New Roman"/>
          <w:sz w:val="24"/>
          <w:szCs w:val="24"/>
        </w:rPr>
        <w:t>10</w:t>
      </w:r>
    </w:p>
    <w:p w14:paraId="1D7D9187" w14:textId="77777777" w:rsidR="00F20705" w:rsidRPr="003866AD" w:rsidRDefault="00F20705" w:rsidP="001626A8">
      <w:pPr>
        <w:pStyle w:val="aff0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866A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8F555F6" wp14:editId="46EF7EF5">
                <wp:simplePos x="0" y="0"/>
                <wp:positionH relativeFrom="column">
                  <wp:posOffset>38100</wp:posOffset>
                </wp:positionH>
                <wp:positionV relativeFrom="paragraph">
                  <wp:posOffset>42545</wp:posOffset>
                </wp:positionV>
                <wp:extent cx="6172200" cy="0"/>
                <wp:effectExtent l="32385" t="36195" r="34290" b="3048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22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pt,3.35pt" to="489pt,3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" strokeweight="4.5pt">
                <v:stroke linestyle="thickThin"/>
              </v:line>
            </w:pict>
          </mc:Fallback>
        </mc:AlternateContent>
      </w:r>
    </w:p>
    <w:p w14:paraId="6608D556" w14:textId="5F956D81" w:rsidR="00D57B8D" w:rsidRPr="009D36B2" w:rsidRDefault="00D57B8D" w:rsidP="001626A8">
      <w:pPr>
        <w:pStyle w:val="aff0"/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D23A0">
        <w:rPr>
          <w:rFonts w:ascii="Times New Roman" w:hAnsi="Times New Roman" w:cs="Times New Roman"/>
          <w:sz w:val="28"/>
          <w:szCs w:val="28"/>
        </w:rPr>
        <w:t xml:space="preserve">№________________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 w:rsidRPr="00AD23A0">
        <w:rPr>
          <w:rFonts w:ascii="Times New Roman" w:hAnsi="Times New Roman" w:cs="Times New Roman"/>
          <w:sz w:val="28"/>
          <w:szCs w:val="28"/>
        </w:rPr>
        <w:t>«____»___________2023г.</w:t>
      </w:r>
    </w:p>
    <w:p w14:paraId="7544BA50" w14:textId="026E8C4B" w:rsidR="00F20705" w:rsidRPr="009D36B2" w:rsidRDefault="00F20705" w:rsidP="001626A8">
      <w:pPr>
        <w:pStyle w:val="aff0"/>
        <w:tabs>
          <w:tab w:val="left" w:pos="567"/>
        </w:tabs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8AC79D5" w14:textId="77777777" w:rsidR="00F20705" w:rsidRDefault="00F20705" w:rsidP="001626A8">
      <w:pPr>
        <w:pStyle w:val="aff0"/>
        <w:spacing w:line="276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59086EEC" w14:textId="3E440C1B" w:rsidR="00F8101D" w:rsidRDefault="00F20705" w:rsidP="001626A8">
      <w:pPr>
        <w:pStyle w:val="aff0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3866AD">
        <w:rPr>
          <w:rFonts w:ascii="Times New Roman" w:hAnsi="Times New Roman" w:cs="Times New Roman"/>
          <w:b/>
          <w:sz w:val="32"/>
          <w:szCs w:val="32"/>
        </w:rPr>
        <w:t>ПРИКАЗ</w:t>
      </w:r>
    </w:p>
    <w:p w14:paraId="2339BB71" w14:textId="77777777" w:rsidR="00D57B8D" w:rsidRPr="00E359FC" w:rsidRDefault="00D57B8D" w:rsidP="001626A8">
      <w:pPr>
        <w:pStyle w:val="aff0"/>
        <w:spacing w:line="276" w:lineRule="auto"/>
        <w:ind w:firstLine="567"/>
        <w:jc w:val="center"/>
        <w:rPr>
          <w:rFonts w:ascii="Times New Roman" w:hAnsi="Times New Roman" w:cs="Times New Roman"/>
          <w:b/>
          <w:sz w:val="32"/>
          <w:szCs w:val="32"/>
        </w:rPr>
      </w:pPr>
    </w:p>
    <w:p w14:paraId="2F1D1BB3" w14:textId="0EC5815F" w:rsidR="005C42D7" w:rsidRDefault="005C42D7" w:rsidP="001626A8">
      <w:pPr>
        <w:pStyle w:val="aff0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  <w:r w:rsidRPr="00AE4CC8">
        <w:rPr>
          <w:rFonts w:ascii="Times New Roman" w:hAnsi="Times New Roman" w:cs="Times New Roman"/>
          <w:b/>
          <w:sz w:val="28"/>
          <w:szCs w:val="28"/>
        </w:rPr>
        <w:t>Об утверждении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Административного регламента</w:t>
      </w:r>
      <w:r w:rsidR="003E467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20705" w:rsidRPr="00F20705">
        <w:rPr>
          <w:rFonts w:ascii="Times New Roman" w:hAnsi="Times New Roman" w:cs="Times New Roman"/>
          <w:b/>
          <w:sz w:val="28"/>
          <w:szCs w:val="28"/>
        </w:rPr>
        <w:t>Агентства по охране культурного наследия Республики Дагестан по предоставлению государственной услуги</w:t>
      </w:r>
      <w:r w:rsidRPr="00723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B7547" w:rsidRPr="005B7547"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  <w:t>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</w:r>
    </w:p>
    <w:p w14:paraId="0CF16198" w14:textId="77777777" w:rsidR="00D57B8D" w:rsidRPr="000E5575" w:rsidRDefault="00D57B8D" w:rsidP="001626A8">
      <w:pPr>
        <w:pStyle w:val="aff0"/>
        <w:ind w:firstLine="567"/>
        <w:jc w:val="center"/>
        <w:rPr>
          <w:rFonts w:ascii="Times New Roman" w:eastAsia="Microsoft Sans Serif" w:hAnsi="Times New Roman" w:cs="Times New Roman"/>
          <w:b/>
          <w:color w:val="000000"/>
          <w:sz w:val="28"/>
          <w:szCs w:val="28"/>
          <w:lang w:eastAsia="ru-RU"/>
        </w:rPr>
      </w:pPr>
    </w:p>
    <w:p w14:paraId="63985C07" w14:textId="3EA83BB5" w:rsidR="00B06431" w:rsidRDefault="00B06431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со статьей 26 Федерального закона от 25 июня 2002 г. №</w:t>
      </w:r>
      <w:r w:rsidRPr="00AE4CC8">
        <w:rPr>
          <w:rFonts w:ascii="Times New Roman" w:hAnsi="Times New Roman" w:cs="Times New Roman"/>
          <w:sz w:val="28"/>
          <w:szCs w:val="28"/>
        </w:rPr>
        <w:t xml:space="preserve"> 73-ФЗ «Об объектах культурного наследия (памятниках истории и культуры) народов Российской Федерации» (</w:t>
      </w:r>
      <w:r w:rsidRPr="003B733C">
        <w:rPr>
          <w:rFonts w:ascii="Times New Roman" w:hAnsi="Times New Roman" w:cs="Times New Roman"/>
          <w:sz w:val="28"/>
          <w:szCs w:val="28"/>
        </w:rPr>
        <w:t>Собрание законодательства РФ, 2002, № 26, ст. 2519</w:t>
      </w:r>
      <w:r>
        <w:rPr>
          <w:rFonts w:ascii="Times New Roman" w:hAnsi="Times New Roman" w:cs="Times New Roman"/>
          <w:sz w:val="28"/>
          <w:szCs w:val="28"/>
        </w:rPr>
        <w:t xml:space="preserve">; 2022, № </w:t>
      </w:r>
      <w:r w:rsidRPr="009F3D13">
        <w:rPr>
          <w:rFonts w:ascii="Times New Roman" w:hAnsi="Times New Roman" w:cs="Times New Roman"/>
          <w:sz w:val="28"/>
          <w:szCs w:val="28"/>
        </w:rPr>
        <w:t>43, ст. 7270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E4CC8">
        <w:rPr>
          <w:rFonts w:ascii="Times New Roman" w:hAnsi="Times New Roman" w:cs="Times New Roman"/>
          <w:sz w:val="28"/>
          <w:szCs w:val="28"/>
        </w:rPr>
        <w:t>Федераль</w:t>
      </w:r>
      <w:r>
        <w:rPr>
          <w:rFonts w:ascii="Times New Roman" w:hAnsi="Times New Roman" w:cs="Times New Roman"/>
          <w:sz w:val="28"/>
          <w:szCs w:val="28"/>
        </w:rPr>
        <w:t>ным законом от 27 июля 2010 г.</w:t>
      </w:r>
      <w:r w:rsidRPr="00AE4CC8">
        <w:rPr>
          <w:rFonts w:ascii="Times New Roman" w:hAnsi="Times New Roman" w:cs="Times New Roman"/>
          <w:sz w:val="28"/>
          <w:szCs w:val="28"/>
        </w:rPr>
        <w:t xml:space="preserve"> № 210-ФЗ «Об организации предоставления государственных и муниципальных услуг» (</w:t>
      </w:r>
      <w:r w:rsidRPr="003B733C">
        <w:rPr>
          <w:rFonts w:ascii="Times New Roman" w:hAnsi="Times New Roman" w:cs="Times New Roman"/>
          <w:sz w:val="28"/>
          <w:szCs w:val="28"/>
        </w:rPr>
        <w:t>Собрание зако</w:t>
      </w:r>
      <w:r>
        <w:rPr>
          <w:rFonts w:ascii="Times New Roman" w:hAnsi="Times New Roman" w:cs="Times New Roman"/>
          <w:sz w:val="28"/>
          <w:szCs w:val="28"/>
        </w:rPr>
        <w:t>нодательства РФ, 2010, №</w:t>
      </w:r>
      <w:r w:rsidRPr="003B733C">
        <w:rPr>
          <w:rFonts w:ascii="Times New Roman" w:hAnsi="Times New Roman" w:cs="Times New Roman"/>
          <w:sz w:val="28"/>
          <w:szCs w:val="28"/>
        </w:rPr>
        <w:t xml:space="preserve"> 31, ст. 4179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B3F2F">
        <w:rPr>
          <w:rFonts w:ascii="Times New Roman" w:hAnsi="Times New Roman" w:cs="Times New Roman"/>
          <w:sz w:val="28"/>
          <w:szCs w:val="28"/>
        </w:rPr>
        <w:t xml:space="preserve">2022,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2B3F2F">
        <w:rPr>
          <w:rFonts w:ascii="Times New Roman" w:hAnsi="Times New Roman" w:cs="Times New Roman"/>
          <w:sz w:val="28"/>
          <w:szCs w:val="28"/>
        </w:rPr>
        <w:t xml:space="preserve"> 45, ст. 7672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 w:rsidRPr="00AE4CC8">
        <w:rPr>
          <w:rFonts w:ascii="Times New Roman" w:hAnsi="Times New Roman" w:cs="Times New Roman"/>
          <w:sz w:val="28"/>
          <w:szCs w:val="28"/>
        </w:rPr>
        <w:t>Законом Республики Дагестан от 03.02.2009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AE4CC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AE4CC8">
        <w:rPr>
          <w:rFonts w:ascii="Times New Roman" w:hAnsi="Times New Roman" w:cs="Times New Roman"/>
          <w:sz w:val="28"/>
          <w:szCs w:val="28"/>
        </w:rPr>
        <w:t xml:space="preserve"> 7 «Об объектах культурного наследия (памятниках истории и культуры) народов Российской Федерации, расположенных на территории Республики Дагестан»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3B733C">
        <w:rPr>
          <w:rFonts w:ascii="Times New Roman" w:hAnsi="Times New Roman" w:cs="Times New Roman"/>
          <w:sz w:val="28"/>
          <w:szCs w:val="28"/>
        </w:rPr>
        <w:t>Собрание законодательства Ре</w:t>
      </w:r>
      <w:r>
        <w:rPr>
          <w:rFonts w:ascii="Times New Roman" w:hAnsi="Times New Roman" w:cs="Times New Roman"/>
          <w:sz w:val="28"/>
          <w:szCs w:val="28"/>
        </w:rPr>
        <w:t xml:space="preserve">спублики Дагестан, 2009, № 3, ст. 77; 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r w:rsidRPr="00952615">
        <w:rPr>
          <w:rFonts w:ascii="Times New Roman" w:hAnsi="Times New Roman" w:cs="Times New Roman"/>
          <w:sz w:val="28"/>
          <w:szCs w:val="28"/>
        </w:rPr>
        <w:t>фициальный интернет-портал правовой информации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510274">
        <w:rPr>
          <w:rFonts w:ascii="Times New Roman" w:hAnsi="Times New Roman" w:cs="Times New Roman"/>
          <w:sz w:val="28"/>
          <w:szCs w:val="28"/>
        </w:rPr>
        <w:t>www.</w:t>
      </w:r>
      <w:r w:rsidRPr="00952615">
        <w:rPr>
          <w:rFonts w:ascii="Times New Roman" w:hAnsi="Times New Roman" w:cs="Times New Roman"/>
          <w:sz w:val="28"/>
          <w:szCs w:val="28"/>
        </w:rPr>
        <w:t>pravo.gov.ru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952615">
        <w:rPr>
          <w:rFonts w:ascii="Times New Roman" w:hAnsi="Times New Roman" w:cs="Times New Roman"/>
          <w:sz w:val="28"/>
          <w:szCs w:val="28"/>
        </w:rPr>
        <w:t xml:space="preserve">, </w:t>
      </w:r>
      <w:r w:rsidRPr="007F1F02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952615">
        <w:rPr>
          <w:rFonts w:ascii="Times New Roman" w:hAnsi="Times New Roman" w:cs="Times New Roman"/>
          <w:sz w:val="28"/>
          <w:szCs w:val="28"/>
        </w:rPr>
        <w:t>16</w:t>
      </w:r>
      <w:r>
        <w:rPr>
          <w:rFonts w:ascii="Times New Roman" w:hAnsi="Times New Roman" w:cs="Times New Roman"/>
          <w:sz w:val="28"/>
          <w:szCs w:val="28"/>
        </w:rPr>
        <w:t xml:space="preserve"> июня</w:t>
      </w:r>
      <w:r w:rsidRPr="0095261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952615">
        <w:rPr>
          <w:rFonts w:ascii="Times New Roman" w:hAnsi="Times New Roman" w:cs="Times New Roman"/>
          <w:sz w:val="28"/>
          <w:szCs w:val="28"/>
        </w:rPr>
        <w:t xml:space="preserve"> 0500202206160006</w:t>
      </w:r>
      <w:r w:rsidRPr="00492BFA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, п</w:t>
      </w:r>
      <w:r w:rsidRPr="00463ECD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463ECD">
        <w:rPr>
          <w:rFonts w:ascii="Times New Roman" w:hAnsi="Times New Roman" w:cs="Times New Roman"/>
          <w:sz w:val="28"/>
          <w:szCs w:val="28"/>
        </w:rPr>
        <w:t xml:space="preserve"> Правительства Республик</w:t>
      </w:r>
      <w:r>
        <w:rPr>
          <w:rFonts w:ascii="Times New Roman" w:hAnsi="Times New Roman" w:cs="Times New Roman"/>
          <w:sz w:val="28"/>
          <w:szCs w:val="28"/>
        </w:rPr>
        <w:t xml:space="preserve">и Дагестан от 8 апреля 2022 г. </w:t>
      </w:r>
      <w:r w:rsidRPr="00463ECD">
        <w:rPr>
          <w:rFonts w:ascii="Times New Roman" w:hAnsi="Times New Roman" w:cs="Times New Roman"/>
          <w:sz w:val="28"/>
          <w:szCs w:val="28"/>
        </w:rPr>
        <w:t xml:space="preserve"> № 83 «Об утверждении П</w:t>
      </w:r>
      <w:r>
        <w:rPr>
          <w:rFonts w:ascii="Times New Roman" w:hAnsi="Times New Roman" w:cs="Times New Roman"/>
          <w:sz w:val="28"/>
          <w:szCs w:val="28"/>
        </w:rPr>
        <w:t xml:space="preserve">равил разработки и утверждения </w:t>
      </w:r>
      <w:r w:rsidRPr="00463ECD">
        <w:rPr>
          <w:rFonts w:ascii="Times New Roman" w:hAnsi="Times New Roman" w:cs="Times New Roman"/>
          <w:sz w:val="28"/>
          <w:szCs w:val="28"/>
        </w:rPr>
        <w:t>административных регламентов предос</w:t>
      </w:r>
      <w:r>
        <w:rPr>
          <w:rFonts w:ascii="Times New Roman" w:hAnsi="Times New Roman" w:cs="Times New Roman"/>
          <w:sz w:val="28"/>
          <w:szCs w:val="28"/>
        </w:rPr>
        <w:t>тавления государственных услуг» (</w:t>
      </w:r>
      <w:r w:rsidRPr="00492BFA">
        <w:rPr>
          <w:rFonts w:ascii="Times New Roman" w:hAnsi="Times New Roman" w:cs="Times New Roman"/>
          <w:sz w:val="28"/>
          <w:szCs w:val="28"/>
        </w:rPr>
        <w:t xml:space="preserve">интернет-портал правовой информации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  <w:lang w:val="en-US"/>
        </w:rPr>
        <w:t>www</w:t>
      </w:r>
      <w:r w:rsidRPr="00510274">
        <w:rPr>
          <w:rFonts w:ascii="Times New Roman" w:hAnsi="Times New Roman" w:cs="Times New Roman"/>
          <w:sz w:val="28"/>
          <w:szCs w:val="28"/>
        </w:rPr>
        <w:t>.</w:t>
      </w:r>
      <w:r w:rsidRPr="00492BFA">
        <w:rPr>
          <w:rFonts w:ascii="Times New Roman" w:hAnsi="Times New Roman" w:cs="Times New Roman"/>
          <w:sz w:val="28"/>
          <w:szCs w:val="28"/>
        </w:rPr>
        <w:t>pravo.e-dag.ru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92BFA">
        <w:rPr>
          <w:rFonts w:ascii="Times New Roman" w:hAnsi="Times New Roman" w:cs="Times New Roman"/>
          <w:sz w:val="28"/>
          <w:szCs w:val="28"/>
        </w:rPr>
        <w:t xml:space="preserve">, </w:t>
      </w:r>
      <w:r w:rsidRPr="00FA716C">
        <w:rPr>
          <w:rFonts w:ascii="Times New Roman" w:hAnsi="Times New Roman" w:cs="Times New Roman"/>
          <w:sz w:val="28"/>
          <w:szCs w:val="28"/>
        </w:rPr>
        <w:t>2022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92BFA">
        <w:rPr>
          <w:rFonts w:ascii="Times New Roman" w:hAnsi="Times New Roman" w:cs="Times New Roman"/>
          <w:sz w:val="28"/>
          <w:szCs w:val="28"/>
        </w:rPr>
        <w:t>09</w:t>
      </w:r>
      <w:r>
        <w:rPr>
          <w:rFonts w:ascii="Times New Roman" w:hAnsi="Times New Roman" w:cs="Times New Roman"/>
          <w:sz w:val="28"/>
          <w:szCs w:val="28"/>
        </w:rPr>
        <w:t xml:space="preserve"> апреля</w:t>
      </w:r>
      <w:r w:rsidRPr="00492BF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Pr="009A2ADC">
        <w:rPr>
          <w:rFonts w:ascii="Times New Roman" w:hAnsi="Times New Roman" w:cs="Times New Roman"/>
          <w:sz w:val="28"/>
          <w:szCs w:val="28"/>
        </w:rPr>
        <w:t xml:space="preserve"> 05002008680</w:t>
      </w:r>
      <w:r>
        <w:rPr>
          <w:rFonts w:ascii="Times New Roman" w:hAnsi="Times New Roman" w:cs="Times New Roman"/>
          <w:sz w:val="28"/>
          <w:szCs w:val="28"/>
        </w:rPr>
        <w:t xml:space="preserve">), </w:t>
      </w:r>
      <w:r>
        <w:rPr>
          <w:rFonts w:ascii="Times New Roman" w:hAnsi="Times New Roman" w:cs="Times New Roman"/>
          <w:sz w:val="28"/>
          <w:szCs w:val="28"/>
        </w:rPr>
        <w:lastRenderedPageBreak/>
        <w:t>п</w:t>
      </w:r>
      <w:r w:rsidRPr="003E4678">
        <w:rPr>
          <w:rFonts w:ascii="Times New Roman" w:hAnsi="Times New Roman" w:cs="Times New Roman"/>
          <w:sz w:val="28"/>
          <w:szCs w:val="28"/>
        </w:rPr>
        <w:t>остановление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E4678">
        <w:rPr>
          <w:rFonts w:ascii="Times New Roman" w:hAnsi="Times New Roman" w:cs="Times New Roman"/>
          <w:sz w:val="28"/>
          <w:szCs w:val="28"/>
        </w:rPr>
        <w:t xml:space="preserve"> Правительства Республики Дагестан от 29 декабря 2021 г. №</w:t>
      </w:r>
      <w:r w:rsidR="00055399">
        <w:rPr>
          <w:rFonts w:ascii="Times New Roman" w:hAnsi="Times New Roman" w:cs="Times New Roman"/>
          <w:sz w:val="28"/>
          <w:szCs w:val="28"/>
        </w:rPr>
        <w:t xml:space="preserve"> </w:t>
      </w:r>
      <w:r w:rsidRPr="003E4678">
        <w:rPr>
          <w:rFonts w:ascii="Times New Roman" w:hAnsi="Times New Roman" w:cs="Times New Roman"/>
          <w:sz w:val="28"/>
          <w:szCs w:val="28"/>
        </w:rPr>
        <w:t>359 «Об утверждении Перечня массовых</w:t>
      </w:r>
      <w:proofErr w:type="gramEnd"/>
      <w:r w:rsidRPr="003E4678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3E4678">
        <w:rPr>
          <w:rFonts w:ascii="Times New Roman" w:hAnsi="Times New Roman" w:cs="Times New Roman"/>
          <w:sz w:val="28"/>
          <w:szCs w:val="28"/>
        </w:rPr>
        <w:t xml:space="preserve">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510274">
        <w:rPr>
          <w:rFonts w:ascii="Times New Roman" w:hAnsi="Times New Roman" w:cs="Times New Roman"/>
          <w:sz w:val="28"/>
          <w:szCs w:val="28"/>
        </w:rPr>
        <w:t>www.</w:t>
      </w:r>
      <w:r>
        <w:rPr>
          <w:rFonts w:ascii="Times New Roman" w:hAnsi="Times New Roman" w:cs="Times New Roman"/>
          <w:sz w:val="28"/>
          <w:szCs w:val="28"/>
        </w:rPr>
        <w:t xml:space="preserve">pravo.e-dag.ru), </w:t>
      </w:r>
      <w:r w:rsidRPr="00FA716C">
        <w:rPr>
          <w:rFonts w:ascii="Times New Roman" w:hAnsi="Times New Roman" w:cs="Times New Roman"/>
          <w:sz w:val="28"/>
          <w:szCs w:val="28"/>
        </w:rPr>
        <w:t>2021</w:t>
      </w:r>
      <w:r>
        <w:rPr>
          <w:rFonts w:ascii="Times New Roman" w:hAnsi="Times New Roman" w:cs="Times New Roman"/>
          <w:sz w:val="28"/>
          <w:szCs w:val="28"/>
        </w:rPr>
        <w:t>, 29 декабря, №</w:t>
      </w:r>
      <w:r w:rsidRPr="006C115F">
        <w:rPr>
          <w:rFonts w:ascii="Times New Roman" w:hAnsi="Times New Roman" w:cs="Times New Roman"/>
          <w:sz w:val="28"/>
          <w:szCs w:val="28"/>
        </w:rPr>
        <w:t xml:space="preserve"> 05002008239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Pr="00AE4CC8">
        <w:rPr>
          <w:rFonts w:ascii="Times New Roman" w:hAnsi="Times New Roman" w:cs="Times New Roman"/>
          <w:sz w:val="28"/>
          <w:szCs w:val="28"/>
        </w:rPr>
        <w:t>и Положением об Агентстве по охране культурного наследия Республики Дагестан, утвержденным постановлением Правительства Республики Д</w:t>
      </w:r>
      <w:r>
        <w:rPr>
          <w:rFonts w:ascii="Times New Roman" w:hAnsi="Times New Roman" w:cs="Times New Roman"/>
          <w:sz w:val="28"/>
          <w:szCs w:val="28"/>
        </w:rPr>
        <w:t>агестан от 18 ноября 2016 г. №</w:t>
      </w:r>
      <w:r w:rsidRPr="00AE4CC8">
        <w:rPr>
          <w:rFonts w:ascii="Times New Roman" w:hAnsi="Times New Roman" w:cs="Times New Roman"/>
          <w:sz w:val="28"/>
          <w:szCs w:val="28"/>
        </w:rPr>
        <w:t xml:space="preserve"> 342 «Вопросы Агентства по охране культурного наследия Республики Дагестан»</w:t>
      </w:r>
      <w:r>
        <w:rPr>
          <w:rFonts w:ascii="Times New Roman" w:hAnsi="Times New Roman" w:cs="Times New Roman"/>
          <w:sz w:val="28"/>
          <w:szCs w:val="28"/>
        </w:rPr>
        <w:t xml:space="preserve"> (о</w:t>
      </w:r>
      <w:r w:rsidRPr="00492BFA">
        <w:rPr>
          <w:rFonts w:ascii="Times New Roman" w:hAnsi="Times New Roman" w:cs="Times New Roman"/>
          <w:sz w:val="28"/>
          <w:szCs w:val="28"/>
        </w:rPr>
        <w:t xml:space="preserve">фициальный интернет-портал правовой информации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492BFA">
        <w:rPr>
          <w:rFonts w:ascii="Times New Roman" w:hAnsi="Times New Roman" w:cs="Times New Roman"/>
          <w:sz w:val="28"/>
          <w:szCs w:val="28"/>
        </w:rPr>
        <w:t>www.pravo</w:t>
      </w:r>
      <w:proofErr w:type="gramEnd"/>
      <w:r w:rsidRPr="00492BFA">
        <w:rPr>
          <w:rFonts w:ascii="Times New Roman" w:hAnsi="Times New Roman" w:cs="Times New Roman"/>
          <w:sz w:val="28"/>
          <w:szCs w:val="28"/>
        </w:rPr>
        <w:t>.</w:t>
      </w:r>
      <w:proofErr w:type="gramStart"/>
      <w:r w:rsidRPr="00492BFA">
        <w:rPr>
          <w:rFonts w:ascii="Times New Roman" w:hAnsi="Times New Roman" w:cs="Times New Roman"/>
          <w:sz w:val="28"/>
          <w:szCs w:val="28"/>
        </w:rPr>
        <w:t>gov.ru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92BFA">
        <w:rPr>
          <w:rFonts w:ascii="Times New Roman" w:hAnsi="Times New Roman" w:cs="Times New Roman"/>
          <w:sz w:val="28"/>
          <w:szCs w:val="28"/>
        </w:rPr>
        <w:t>,</w:t>
      </w:r>
      <w:r w:rsidRPr="00FA716C">
        <w:t xml:space="preserve"> </w:t>
      </w:r>
      <w:r w:rsidRPr="00FA716C">
        <w:rPr>
          <w:rFonts w:ascii="Times New Roman" w:hAnsi="Times New Roman" w:cs="Times New Roman"/>
          <w:sz w:val="28"/>
          <w:szCs w:val="28"/>
        </w:rPr>
        <w:t>2016</w:t>
      </w:r>
      <w:r>
        <w:rPr>
          <w:rFonts w:ascii="Times New Roman" w:hAnsi="Times New Roman" w:cs="Times New Roman"/>
          <w:sz w:val="28"/>
          <w:szCs w:val="28"/>
        </w:rPr>
        <w:t xml:space="preserve">, 23 ноября, № 0500201611230005; 2022, </w:t>
      </w:r>
      <w:r w:rsidRPr="00FA716C">
        <w:rPr>
          <w:rFonts w:ascii="Times New Roman" w:hAnsi="Times New Roman" w:cs="Times New Roman"/>
          <w:sz w:val="28"/>
          <w:szCs w:val="28"/>
        </w:rPr>
        <w:t>24</w:t>
      </w:r>
      <w:r>
        <w:rPr>
          <w:rFonts w:ascii="Times New Roman" w:hAnsi="Times New Roman" w:cs="Times New Roman"/>
          <w:sz w:val="28"/>
          <w:szCs w:val="28"/>
        </w:rPr>
        <w:t xml:space="preserve"> мая</w:t>
      </w:r>
      <w:r w:rsidRPr="00FA716C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FA716C">
        <w:rPr>
          <w:rFonts w:ascii="Times New Roman" w:hAnsi="Times New Roman" w:cs="Times New Roman"/>
          <w:sz w:val="28"/>
          <w:szCs w:val="28"/>
        </w:rPr>
        <w:t xml:space="preserve"> 0500202205240004</w:t>
      </w:r>
      <w:r>
        <w:rPr>
          <w:rFonts w:ascii="Times New Roman" w:hAnsi="Times New Roman" w:cs="Times New Roman"/>
          <w:sz w:val="28"/>
          <w:szCs w:val="28"/>
        </w:rPr>
        <w:t>),</w:t>
      </w:r>
      <w:proofErr w:type="gramEnd"/>
    </w:p>
    <w:p w14:paraId="0CA8B979" w14:textId="77777777" w:rsidR="00AF65E9" w:rsidRDefault="00AF65E9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DBF6765" w14:textId="77777777" w:rsidR="005C42D7" w:rsidRPr="00E359FC" w:rsidRDefault="005C42D7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CC8">
        <w:rPr>
          <w:rFonts w:ascii="Times New Roman" w:hAnsi="Times New Roman" w:cs="Times New Roman"/>
          <w:sz w:val="28"/>
          <w:szCs w:val="28"/>
        </w:rPr>
        <w:t>ПРИКАЗЫВАЮ:</w:t>
      </w:r>
    </w:p>
    <w:p w14:paraId="73A56E16" w14:textId="2FB34F2E" w:rsidR="000E5575" w:rsidRPr="007A3CA9" w:rsidRDefault="000E5575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4CC8">
        <w:rPr>
          <w:rFonts w:ascii="Times New Roman" w:hAnsi="Times New Roman" w:cs="Times New Roman"/>
          <w:sz w:val="28"/>
          <w:szCs w:val="28"/>
        </w:rPr>
        <w:t>1. Утвердить Административный регламент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3739A">
        <w:rPr>
          <w:rFonts w:ascii="Times New Roman" w:hAnsi="Times New Roman" w:cs="Times New Roman"/>
          <w:sz w:val="28"/>
          <w:szCs w:val="28"/>
        </w:rPr>
        <w:t xml:space="preserve">Агентства по охране культурного наследия Республики Дагестан </w:t>
      </w:r>
      <w:r>
        <w:rPr>
          <w:rFonts w:ascii="Times New Roman" w:hAnsi="Times New Roman" w:cs="Times New Roman"/>
          <w:sz w:val="28"/>
          <w:szCs w:val="28"/>
        </w:rPr>
        <w:t xml:space="preserve">по предоставлению </w:t>
      </w:r>
      <w:r w:rsidRPr="004C33EF">
        <w:rPr>
          <w:rFonts w:ascii="Times New Roman" w:hAnsi="Times New Roman" w:cs="Times New Roman"/>
          <w:sz w:val="28"/>
          <w:szCs w:val="28"/>
        </w:rPr>
        <w:t xml:space="preserve">государственной услуги </w:t>
      </w:r>
      <w:r w:rsidR="00D57B8D" w:rsidRPr="00D57B8D">
        <w:rPr>
          <w:rFonts w:ascii="Times New Roman" w:eastAsia="Microsoft Sans Serif" w:hAnsi="Times New Roman" w:cs="Times New Roman"/>
          <w:color w:val="000000"/>
          <w:sz w:val="28"/>
          <w:szCs w:val="28"/>
          <w:lang w:eastAsia="ru-RU"/>
        </w:rPr>
        <w:t>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</w:r>
      <w:r w:rsidRPr="00D57B8D">
        <w:rPr>
          <w:rFonts w:ascii="Times New Roman" w:hAnsi="Times New Roman" w:cs="Times New Roman"/>
          <w:sz w:val="28"/>
          <w:szCs w:val="28"/>
        </w:rPr>
        <w:t xml:space="preserve"> </w:t>
      </w:r>
      <w:r w:rsidRPr="004C33EF">
        <w:rPr>
          <w:rFonts w:ascii="Times New Roman" w:hAnsi="Times New Roman" w:cs="Times New Roman"/>
          <w:sz w:val="28"/>
          <w:szCs w:val="28"/>
        </w:rPr>
        <w:t>на территор</w:t>
      </w:r>
      <w:r>
        <w:rPr>
          <w:rFonts w:ascii="Times New Roman" w:hAnsi="Times New Roman" w:cs="Times New Roman"/>
          <w:sz w:val="28"/>
          <w:szCs w:val="28"/>
        </w:rPr>
        <w:t>ии Республики Дагестан.</w:t>
      </w:r>
    </w:p>
    <w:p w14:paraId="2C7D3E3A" w14:textId="77777777" w:rsidR="000E5575" w:rsidRDefault="000E5575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AE4CC8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Консультанту отдела  </w:t>
      </w:r>
      <w:r w:rsidRPr="007A3CA9">
        <w:rPr>
          <w:rFonts w:ascii="Times New Roman" w:hAnsi="Times New Roman" w:cs="Times New Roman"/>
          <w:sz w:val="28"/>
          <w:szCs w:val="28"/>
        </w:rPr>
        <w:t xml:space="preserve">надзора, сохранения и использования объектов культурного </w:t>
      </w:r>
      <w:r>
        <w:rPr>
          <w:rFonts w:ascii="Times New Roman" w:hAnsi="Times New Roman" w:cs="Times New Roman"/>
          <w:sz w:val="28"/>
          <w:szCs w:val="28"/>
        </w:rPr>
        <w:t>наследия регионального значения Алиевой Н.М. обеспечить размещение настоящего</w:t>
      </w:r>
      <w:r w:rsidRPr="00AE4CC8">
        <w:rPr>
          <w:rFonts w:ascii="Times New Roman" w:hAnsi="Times New Roman" w:cs="Times New Roman"/>
          <w:sz w:val="28"/>
          <w:szCs w:val="28"/>
        </w:rPr>
        <w:t xml:space="preserve"> приказ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E4CC8">
        <w:rPr>
          <w:rFonts w:ascii="Times New Roman" w:hAnsi="Times New Roman" w:cs="Times New Roman"/>
          <w:sz w:val="28"/>
          <w:szCs w:val="28"/>
        </w:rPr>
        <w:t xml:space="preserve"> на официальном сайте Агентства по охране культурного наследия </w:t>
      </w:r>
      <w:r>
        <w:rPr>
          <w:rFonts w:ascii="Times New Roman" w:hAnsi="Times New Roman" w:cs="Times New Roman"/>
          <w:sz w:val="28"/>
          <w:szCs w:val="28"/>
        </w:rPr>
        <w:t xml:space="preserve">Республики Дагестан </w:t>
      </w:r>
      <w:r w:rsidRPr="00A425C3">
        <w:rPr>
          <w:rFonts w:ascii="Times New Roman" w:hAnsi="Times New Roman" w:cs="Times New Roman"/>
          <w:sz w:val="28"/>
          <w:szCs w:val="28"/>
        </w:rPr>
        <w:t>(</w:t>
      </w:r>
      <w:hyperlink r:id="rId13" w:history="1">
        <w:r w:rsidRPr="00A425C3">
          <w:rPr>
            <w:rStyle w:val="a9"/>
            <w:rFonts w:ascii="Times New Roman" w:hAnsi="Times New Roman" w:cs="Times New Roman"/>
            <w:color w:val="auto"/>
            <w:sz w:val="28"/>
            <w:szCs w:val="28"/>
            <w:u w:val="none"/>
          </w:rPr>
          <w:t>http://dagnasledie.ru</w:t>
        </w:r>
      </w:hyperlink>
      <w:r w:rsidRPr="00A425C3">
        <w:rPr>
          <w:rFonts w:ascii="Times New Roman" w:hAnsi="Times New Roman" w:cs="Times New Roman"/>
          <w:sz w:val="28"/>
          <w:szCs w:val="28"/>
        </w:rPr>
        <w:t>).</w:t>
      </w:r>
    </w:p>
    <w:p w14:paraId="5BC8F0D7" w14:textId="77777777" w:rsidR="000E5575" w:rsidRDefault="000E5575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Начальнику отдела правового обеспечения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Багандовой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М.А. обеспечить направление настоящего приказа на государственную регистрацию в Министерство юстиции Республики Дагестан, официальную копию приказа в Управление Министерства юстиции Российской Федерации по Республике Дагестан для включения в федеральный регистр Российской Федерации и официальную копию в Прокуратуру Республики Дагестан в установленном законодательством порядке.</w:t>
      </w:r>
    </w:p>
    <w:p w14:paraId="46CC43AB" w14:textId="77777777" w:rsidR="000E5575" w:rsidRDefault="000E5575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E27AC5">
        <w:rPr>
          <w:rFonts w:ascii="Times New Roman" w:hAnsi="Times New Roman" w:cs="Times New Roman"/>
          <w:sz w:val="28"/>
          <w:szCs w:val="28"/>
        </w:rPr>
        <w:t>Настоящий приказ вступает в силу в установленном законодательством порядке.</w:t>
      </w:r>
    </w:p>
    <w:p w14:paraId="0B9ED399" w14:textId="5BD6CA02" w:rsidR="005C42D7" w:rsidRPr="00AE4CC8" w:rsidRDefault="00C75768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5C42D7" w:rsidRPr="00AE4CC8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5C42D7" w:rsidRPr="00AE4CC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5C42D7" w:rsidRPr="00AE4CC8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14:paraId="1C64CBE2" w14:textId="0069001E" w:rsidR="00866A31" w:rsidRDefault="00866A31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7361F1E" w14:textId="77777777" w:rsidR="00866A31" w:rsidRPr="001A2A85" w:rsidRDefault="00866A31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40A3768" w14:textId="392D5774" w:rsidR="002975AF" w:rsidRPr="000E5575" w:rsidRDefault="005C42D7" w:rsidP="001626A8">
      <w:pPr>
        <w:pStyle w:val="aff0"/>
        <w:ind w:firstLine="567"/>
        <w:rPr>
          <w:rFonts w:ascii="Times New Roman" w:hAnsi="Times New Roman" w:cs="Times New Roman"/>
          <w:sz w:val="28"/>
          <w:szCs w:val="28"/>
          <w:lang w:val="en-US"/>
        </w:rPr>
        <w:sectPr w:rsidR="002975AF" w:rsidRPr="000E5575" w:rsidSect="00B06431">
          <w:type w:val="continuous"/>
          <w:pgSz w:w="11906" w:h="16838"/>
          <w:pgMar w:top="1134" w:right="850" w:bottom="1134" w:left="1701" w:header="709" w:footer="709" w:gutter="0"/>
          <w:pgNumType w:chapStyle="1"/>
          <w:cols w:space="708"/>
          <w:titlePg/>
          <w:docGrid w:linePitch="360"/>
        </w:sectPr>
      </w:pPr>
      <w:r w:rsidRPr="00AE4CC8">
        <w:rPr>
          <w:rFonts w:ascii="Times New Roman" w:hAnsi="Times New Roman" w:cs="Times New Roman"/>
          <w:sz w:val="28"/>
          <w:szCs w:val="28"/>
        </w:rPr>
        <w:t>Руководитель</w:t>
      </w:r>
      <w:r w:rsidRPr="008D1FC9">
        <w:rPr>
          <w:rFonts w:ascii="Times New Roman" w:hAnsi="Times New Roman" w:cs="Times New Roman"/>
          <w:sz w:val="28"/>
          <w:szCs w:val="28"/>
        </w:rPr>
        <w:t xml:space="preserve">    </w:t>
      </w:r>
      <w:r w:rsidRPr="00AE4CC8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1626A8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6F4E8C">
        <w:rPr>
          <w:rFonts w:ascii="Times New Roman" w:hAnsi="Times New Roman" w:cs="Times New Roman"/>
          <w:sz w:val="28"/>
          <w:szCs w:val="28"/>
        </w:rPr>
        <w:t xml:space="preserve">        </w:t>
      </w:r>
      <w:r w:rsidR="0072667B">
        <w:rPr>
          <w:rFonts w:ascii="Times New Roman" w:hAnsi="Times New Roman" w:cs="Times New Roman"/>
          <w:sz w:val="28"/>
          <w:szCs w:val="28"/>
        </w:rPr>
        <w:t>М. Мусае</w:t>
      </w:r>
      <w:r w:rsidR="00C201D3">
        <w:rPr>
          <w:rFonts w:ascii="Times New Roman" w:hAnsi="Times New Roman" w:cs="Times New Roman"/>
          <w:sz w:val="28"/>
          <w:szCs w:val="28"/>
        </w:rPr>
        <w:t>в</w:t>
      </w:r>
    </w:p>
    <w:p w14:paraId="6324D907" w14:textId="73F6899D" w:rsidR="00F8101D" w:rsidRPr="00866A31" w:rsidRDefault="00F8101D" w:rsidP="001626A8">
      <w:pPr>
        <w:tabs>
          <w:tab w:val="left" w:pos="7425"/>
        </w:tabs>
        <w:rPr>
          <w:sz w:val="28"/>
          <w:szCs w:val="28"/>
        </w:rPr>
      </w:pPr>
    </w:p>
    <w:tbl>
      <w:tblPr>
        <w:tblStyle w:val="afe"/>
        <w:tblW w:w="0" w:type="auto"/>
        <w:tblInd w:w="379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7"/>
      </w:tblGrid>
      <w:tr w:rsidR="00B46E7F" w14:paraId="524FB157" w14:textId="77777777" w:rsidTr="001D5095">
        <w:tc>
          <w:tcPr>
            <w:tcW w:w="5777" w:type="dxa"/>
          </w:tcPr>
          <w:p w14:paraId="14CCEE97" w14:textId="77777777" w:rsidR="00B46E7F" w:rsidRPr="007A3A45" w:rsidRDefault="00B46E7F" w:rsidP="001626A8">
            <w:pPr>
              <w:pStyle w:val="aff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Утвержден</w:t>
            </w:r>
          </w:p>
          <w:p w14:paraId="14E9CF0E" w14:textId="77777777" w:rsidR="00B46E7F" w:rsidRPr="007A3A45" w:rsidRDefault="00B46E7F" w:rsidP="001626A8">
            <w:pPr>
              <w:pStyle w:val="aff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приказом Агентства по охране</w:t>
            </w:r>
          </w:p>
          <w:p w14:paraId="68B90867" w14:textId="77777777" w:rsidR="00B46E7F" w:rsidRPr="007A3A45" w:rsidRDefault="00B46E7F" w:rsidP="001626A8">
            <w:pPr>
              <w:pStyle w:val="aff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культурного наследия</w:t>
            </w:r>
          </w:p>
          <w:p w14:paraId="1D8439BA" w14:textId="77777777" w:rsidR="00B46E7F" w:rsidRPr="007A3A45" w:rsidRDefault="00B46E7F" w:rsidP="001626A8">
            <w:pPr>
              <w:pStyle w:val="aff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Республики Дагестана</w:t>
            </w:r>
          </w:p>
          <w:p w14:paraId="74A75408" w14:textId="5B2EB5E2" w:rsidR="00B46E7F" w:rsidRDefault="00B46E7F" w:rsidP="001626A8">
            <w:pPr>
              <w:pStyle w:val="aff0"/>
              <w:ind w:firstLine="56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>от «___» 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 xml:space="preserve"> 20</w:t>
            </w:r>
            <w:r w:rsidR="005A49CF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 №____________</w:t>
            </w:r>
            <w:r w:rsidRPr="007A3A4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14:paraId="00192959" w14:textId="77777777" w:rsidR="00F20705" w:rsidRPr="00F9338F" w:rsidRDefault="00F20705" w:rsidP="001626A8">
      <w:pPr>
        <w:tabs>
          <w:tab w:val="left" w:pos="7425"/>
        </w:tabs>
        <w:ind w:left="142" w:firstLine="567"/>
        <w:jc w:val="center"/>
        <w:rPr>
          <w:bCs/>
          <w:sz w:val="28"/>
          <w:szCs w:val="28"/>
        </w:rPr>
      </w:pPr>
    </w:p>
    <w:p w14:paraId="6053DD20" w14:textId="77777777" w:rsidR="00F20705" w:rsidRDefault="00F20705" w:rsidP="001626A8">
      <w:pPr>
        <w:pStyle w:val="aff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20705">
        <w:rPr>
          <w:rFonts w:ascii="Times New Roman" w:hAnsi="Times New Roman" w:cs="Times New Roman"/>
          <w:b/>
          <w:sz w:val="28"/>
          <w:szCs w:val="28"/>
        </w:rPr>
        <w:t xml:space="preserve">Административный регламент </w:t>
      </w:r>
    </w:p>
    <w:p w14:paraId="456DD2CF" w14:textId="76DBF7A9" w:rsidR="00F825DF" w:rsidRPr="00290FA1" w:rsidRDefault="00F20705" w:rsidP="001626A8">
      <w:pPr>
        <w:pStyle w:val="aff0"/>
        <w:ind w:firstLine="567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F20705">
        <w:rPr>
          <w:rFonts w:ascii="Times New Roman" w:hAnsi="Times New Roman" w:cs="Times New Roman"/>
          <w:b/>
          <w:sz w:val="28"/>
          <w:szCs w:val="28"/>
        </w:rPr>
        <w:t xml:space="preserve">Агентства по охране культурного наследия Республики Дагестан по предоставлению государственной услуги </w:t>
      </w:r>
      <w:r w:rsidR="00B702EB" w:rsidRPr="00B702EB">
        <w:rPr>
          <w:rFonts w:ascii="Times New Roman" w:hAnsi="Times New Roman" w:cs="Times New Roman"/>
          <w:b/>
          <w:sz w:val="28"/>
          <w:szCs w:val="28"/>
        </w:rPr>
        <w:t>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</w:t>
      </w:r>
    </w:p>
    <w:p w14:paraId="5644B18E" w14:textId="643B1D6C" w:rsidR="00F9338F" w:rsidRPr="00F9338F" w:rsidRDefault="008139B2" w:rsidP="001626A8">
      <w:pPr>
        <w:pStyle w:val="aff0"/>
        <w:ind w:firstLine="567"/>
        <w:rPr>
          <w:rFonts w:ascii="Times New Roman" w:hAnsi="Times New Roman" w:cs="Times New Roman"/>
          <w:sz w:val="28"/>
          <w:szCs w:val="28"/>
        </w:rPr>
      </w:pPr>
      <w:r w:rsidRPr="00F933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D5C36E7" w14:textId="40FF535F" w:rsidR="006D765B" w:rsidRPr="00F9338F" w:rsidRDefault="00B702EB" w:rsidP="001626A8">
      <w:pPr>
        <w:pStyle w:val="aff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="00907DE0" w:rsidRPr="00F9338F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6D765B" w:rsidRPr="00F9338F"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14:paraId="05B3233F" w14:textId="77777777" w:rsidR="00567D44" w:rsidRPr="0009067A" w:rsidRDefault="00567D44" w:rsidP="001626A8">
      <w:pPr>
        <w:widowControl w:val="0"/>
        <w:tabs>
          <w:tab w:val="left" w:pos="567"/>
        </w:tabs>
        <w:ind w:left="1287" w:firstLine="567"/>
        <w:contextualSpacing/>
        <w:rPr>
          <w:b/>
          <w:sz w:val="28"/>
          <w:szCs w:val="28"/>
        </w:rPr>
      </w:pPr>
    </w:p>
    <w:p w14:paraId="4EC8612C" w14:textId="4AB0D641" w:rsidR="00907DE0" w:rsidRPr="00F20705" w:rsidRDefault="00567D44" w:rsidP="001626A8">
      <w:pPr>
        <w:widowControl w:val="0"/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09067A">
        <w:rPr>
          <w:b/>
          <w:sz w:val="28"/>
          <w:szCs w:val="28"/>
        </w:rPr>
        <w:t>Предмет регулирования Административного регламента</w:t>
      </w:r>
    </w:p>
    <w:p w14:paraId="4AEDDEB4" w14:textId="30BE2F60" w:rsidR="00394EBE" w:rsidRDefault="00C46FFD" w:rsidP="001626A8">
      <w:pPr>
        <w:widowControl w:val="0"/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907DE0">
        <w:rPr>
          <w:sz w:val="28"/>
          <w:szCs w:val="28"/>
        </w:rPr>
        <w:t>.</w:t>
      </w:r>
      <w:r w:rsidR="00FB5E97" w:rsidRPr="0009067A">
        <w:rPr>
          <w:sz w:val="28"/>
          <w:szCs w:val="28"/>
        </w:rPr>
        <w:t xml:space="preserve"> </w:t>
      </w:r>
      <w:proofErr w:type="gramStart"/>
      <w:r w:rsidR="005B7547" w:rsidRPr="005B7547">
        <w:rPr>
          <w:sz w:val="28"/>
          <w:szCs w:val="28"/>
        </w:rPr>
        <w:t>Административный регламент по предоставлению государственной услуги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наследия» (далее - Административный регламент) разработан в целях повышения качества и доступности предоставления государственной услуги, определяет стандарт, сроки и последовательность действий (административных процедур) при</w:t>
      </w:r>
      <w:proofErr w:type="gramEnd"/>
      <w:r w:rsidR="005B7547" w:rsidRPr="005B7547">
        <w:rPr>
          <w:sz w:val="28"/>
          <w:szCs w:val="28"/>
        </w:rPr>
        <w:t xml:space="preserve"> </w:t>
      </w:r>
      <w:proofErr w:type="gramStart"/>
      <w:r w:rsidR="005B7547" w:rsidRPr="005B7547">
        <w:rPr>
          <w:sz w:val="28"/>
          <w:szCs w:val="28"/>
        </w:rPr>
        <w:t>осуществлении полномочий по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 в Республике Дагестан.</w:t>
      </w:r>
      <w:proofErr w:type="gramEnd"/>
    </w:p>
    <w:p w14:paraId="3469AA6E" w14:textId="77777777" w:rsidR="00F9338F" w:rsidRPr="0009067A" w:rsidRDefault="00F9338F" w:rsidP="001626A8">
      <w:pPr>
        <w:widowControl w:val="0"/>
        <w:tabs>
          <w:tab w:val="left" w:pos="0"/>
        </w:tabs>
        <w:ind w:firstLine="567"/>
        <w:jc w:val="both"/>
        <w:rPr>
          <w:b/>
          <w:sz w:val="28"/>
          <w:szCs w:val="28"/>
        </w:rPr>
      </w:pPr>
    </w:p>
    <w:p w14:paraId="74C526E6" w14:textId="7D914FD7" w:rsidR="00981BC6" w:rsidRPr="0009067A" w:rsidRDefault="00450391" w:rsidP="001626A8">
      <w:pPr>
        <w:widowControl w:val="0"/>
        <w:tabs>
          <w:tab w:val="left" w:pos="0"/>
        </w:tabs>
        <w:ind w:firstLine="567"/>
        <w:jc w:val="center"/>
        <w:rPr>
          <w:b/>
          <w:sz w:val="28"/>
          <w:szCs w:val="28"/>
        </w:rPr>
      </w:pPr>
      <w:r w:rsidRPr="0009067A">
        <w:rPr>
          <w:b/>
          <w:sz w:val="28"/>
          <w:szCs w:val="28"/>
        </w:rPr>
        <w:t xml:space="preserve">Круг </w:t>
      </w:r>
      <w:r w:rsidR="00E12760" w:rsidRPr="0009067A">
        <w:rPr>
          <w:b/>
          <w:sz w:val="28"/>
          <w:szCs w:val="28"/>
        </w:rPr>
        <w:t>з</w:t>
      </w:r>
      <w:r w:rsidRPr="0009067A">
        <w:rPr>
          <w:b/>
          <w:sz w:val="28"/>
          <w:szCs w:val="28"/>
        </w:rPr>
        <w:t>аявителей</w:t>
      </w:r>
    </w:p>
    <w:p w14:paraId="4A722AA2" w14:textId="1B666825" w:rsidR="00F603CB" w:rsidRPr="0009067A" w:rsidRDefault="00F603CB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9067A">
        <w:rPr>
          <w:sz w:val="28"/>
          <w:szCs w:val="28"/>
        </w:rPr>
        <w:t xml:space="preserve">2. Заявителями на получение </w:t>
      </w:r>
      <w:r w:rsidR="00394EBE" w:rsidRPr="0009067A">
        <w:rPr>
          <w:sz w:val="28"/>
          <w:szCs w:val="28"/>
        </w:rPr>
        <w:t xml:space="preserve">государственной </w:t>
      </w:r>
      <w:r w:rsidRPr="0009067A">
        <w:rPr>
          <w:sz w:val="28"/>
          <w:szCs w:val="28"/>
        </w:rPr>
        <w:t>услуги являются</w:t>
      </w:r>
      <w:r w:rsidR="000C4A20" w:rsidRPr="0009067A">
        <w:rPr>
          <w:sz w:val="28"/>
          <w:szCs w:val="28"/>
        </w:rPr>
        <w:t xml:space="preserve"> </w:t>
      </w:r>
      <w:r w:rsidR="00683B2E" w:rsidRPr="00683B2E">
        <w:rPr>
          <w:sz w:val="28"/>
          <w:szCs w:val="28"/>
        </w:rPr>
        <w:t xml:space="preserve">физические лица, юридические лица, индивидуальные предприниматели </w:t>
      </w:r>
      <w:r w:rsidR="00F45FE7" w:rsidRPr="0009067A">
        <w:rPr>
          <w:sz w:val="28"/>
          <w:szCs w:val="28"/>
        </w:rPr>
        <w:t>(</w:t>
      </w:r>
      <w:r w:rsidR="00985DC4" w:rsidRPr="0009067A">
        <w:rPr>
          <w:sz w:val="28"/>
          <w:szCs w:val="28"/>
        </w:rPr>
        <w:t xml:space="preserve">далее – </w:t>
      </w:r>
      <w:r w:rsidR="000A28BA">
        <w:rPr>
          <w:sz w:val="28"/>
          <w:szCs w:val="28"/>
        </w:rPr>
        <w:t>з</w:t>
      </w:r>
      <w:r w:rsidR="00985DC4" w:rsidRPr="0009067A">
        <w:rPr>
          <w:sz w:val="28"/>
          <w:szCs w:val="28"/>
        </w:rPr>
        <w:t>аявитель)</w:t>
      </w:r>
      <w:r w:rsidRPr="0009067A">
        <w:rPr>
          <w:sz w:val="28"/>
          <w:szCs w:val="28"/>
        </w:rPr>
        <w:t xml:space="preserve">. </w:t>
      </w:r>
    </w:p>
    <w:p w14:paraId="18DA640B" w14:textId="6B5D24C8" w:rsidR="009978C7" w:rsidRPr="0009067A" w:rsidRDefault="00F603CB" w:rsidP="001626A8">
      <w:pPr>
        <w:pStyle w:val="-11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09067A">
        <w:rPr>
          <w:sz w:val="28"/>
          <w:szCs w:val="28"/>
        </w:rPr>
        <w:t xml:space="preserve">3. </w:t>
      </w:r>
      <w:r w:rsidR="00985DC4" w:rsidRPr="0009067A">
        <w:rPr>
          <w:sz w:val="28"/>
          <w:szCs w:val="28"/>
        </w:rPr>
        <w:t>Интересы з</w:t>
      </w:r>
      <w:r w:rsidR="00C46FFD">
        <w:rPr>
          <w:sz w:val="28"/>
          <w:szCs w:val="28"/>
        </w:rPr>
        <w:t xml:space="preserve">аявителей, указанных в пункте </w:t>
      </w:r>
      <w:r w:rsidR="00985DC4" w:rsidRPr="0009067A">
        <w:rPr>
          <w:sz w:val="28"/>
          <w:szCs w:val="28"/>
        </w:rPr>
        <w:t>2 настоящего Административного регламента, могут представлять лица, обладающие соответствующими полномочиями (далее – представитель).</w:t>
      </w:r>
    </w:p>
    <w:p w14:paraId="0D3CAFA6" w14:textId="77777777" w:rsidR="00D33AE9" w:rsidRPr="0009067A" w:rsidRDefault="00D33AE9" w:rsidP="001626A8">
      <w:pPr>
        <w:pStyle w:val="-110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</w:p>
    <w:p w14:paraId="4ECC14B5" w14:textId="67EB3F5D" w:rsidR="00394EBE" w:rsidRDefault="005A49CF" w:rsidP="001626A8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Calibri"/>
          <w:b/>
          <w:sz w:val="28"/>
          <w:szCs w:val="28"/>
        </w:rPr>
      </w:pPr>
      <w:r>
        <w:rPr>
          <w:rFonts w:eastAsia="Calibri"/>
          <w:b/>
          <w:sz w:val="28"/>
          <w:szCs w:val="28"/>
        </w:rPr>
        <w:t>Требование</w:t>
      </w:r>
      <w:r w:rsidR="009978C7" w:rsidRPr="00F767E8">
        <w:rPr>
          <w:rFonts w:eastAsia="Calibri"/>
          <w:b/>
          <w:sz w:val="28"/>
          <w:szCs w:val="28"/>
        </w:rPr>
        <w:t xml:space="preserve"> </w:t>
      </w:r>
      <w:r w:rsidR="00F767E8" w:rsidRPr="00F767E8">
        <w:rPr>
          <w:rFonts w:eastAsia="Calibri"/>
          <w:b/>
          <w:sz w:val="28"/>
          <w:szCs w:val="28"/>
        </w:rPr>
        <w:t>предоставления заявителю государственной услуги</w:t>
      </w:r>
      <w:r w:rsidR="00091EC7">
        <w:rPr>
          <w:rFonts w:eastAsia="Calibri"/>
          <w:b/>
          <w:sz w:val="28"/>
          <w:szCs w:val="28"/>
        </w:rPr>
        <w:t xml:space="preserve"> </w:t>
      </w:r>
      <w:r w:rsidR="00F767E8" w:rsidRPr="00F767E8">
        <w:rPr>
          <w:rFonts w:eastAsia="Calibri"/>
          <w:b/>
          <w:sz w:val="28"/>
          <w:szCs w:val="28"/>
        </w:rPr>
        <w:t xml:space="preserve">в </w:t>
      </w:r>
      <w:r w:rsidR="00F767E8" w:rsidRPr="00F767E8">
        <w:rPr>
          <w:rFonts w:eastAsia="Calibri"/>
          <w:b/>
          <w:sz w:val="28"/>
          <w:szCs w:val="28"/>
        </w:rPr>
        <w:lastRenderedPageBreak/>
        <w:t>соответствии с вариантом предоставления государственной</w:t>
      </w:r>
      <w:r w:rsidR="00091EC7">
        <w:rPr>
          <w:rFonts w:eastAsia="Calibri"/>
          <w:b/>
          <w:sz w:val="28"/>
          <w:szCs w:val="28"/>
        </w:rPr>
        <w:t xml:space="preserve"> </w:t>
      </w:r>
      <w:r w:rsidR="00F767E8" w:rsidRPr="00F767E8">
        <w:rPr>
          <w:rFonts w:eastAsia="Calibri"/>
          <w:b/>
          <w:sz w:val="28"/>
          <w:szCs w:val="28"/>
        </w:rPr>
        <w:t>услуги, соответствующим признакам заявителя, определенным в результате анкетирования, проводимого органом, предоставляющим услугу</w:t>
      </w:r>
      <w:r w:rsidR="00091EC7">
        <w:rPr>
          <w:rFonts w:eastAsia="Calibri"/>
          <w:b/>
          <w:sz w:val="28"/>
          <w:szCs w:val="28"/>
        </w:rPr>
        <w:t xml:space="preserve"> </w:t>
      </w:r>
      <w:r w:rsidR="00F767E8" w:rsidRPr="00F767E8">
        <w:rPr>
          <w:rFonts w:eastAsia="Calibri"/>
          <w:b/>
          <w:sz w:val="28"/>
          <w:szCs w:val="28"/>
        </w:rPr>
        <w:t>(далее - профилирование),</w:t>
      </w:r>
      <w:r w:rsidR="00E273EF">
        <w:rPr>
          <w:rFonts w:eastAsia="Calibri"/>
          <w:b/>
          <w:sz w:val="28"/>
          <w:szCs w:val="28"/>
        </w:rPr>
        <w:t xml:space="preserve"> </w:t>
      </w:r>
      <w:r w:rsidR="00F767E8" w:rsidRPr="00F767E8">
        <w:rPr>
          <w:rFonts w:eastAsia="Calibri"/>
          <w:b/>
          <w:sz w:val="28"/>
          <w:szCs w:val="28"/>
        </w:rPr>
        <w:t>а также результата, за предоставлением которого обратился заявител</w:t>
      </w:r>
      <w:r w:rsidR="00091EC7">
        <w:rPr>
          <w:rFonts w:eastAsia="Calibri"/>
          <w:b/>
          <w:sz w:val="28"/>
          <w:szCs w:val="28"/>
        </w:rPr>
        <w:t>ь</w:t>
      </w:r>
    </w:p>
    <w:p w14:paraId="2D326DE0" w14:textId="77777777" w:rsidR="005A49CF" w:rsidRDefault="005A49CF" w:rsidP="001626A8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Calibri"/>
          <w:b/>
          <w:sz w:val="28"/>
          <w:szCs w:val="28"/>
        </w:rPr>
      </w:pPr>
    </w:p>
    <w:p w14:paraId="0C1AA051" w14:textId="77777777" w:rsidR="005A49CF" w:rsidRPr="00EC281E" w:rsidRDefault="005A49CF" w:rsidP="001626A8">
      <w:pPr>
        <w:pStyle w:val="aff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4. Государственная услуга должна быть предоставлена заявителю в соответствии с вариантом предоставления государственной услуги.</w:t>
      </w:r>
    </w:p>
    <w:p w14:paraId="7484F690" w14:textId="77777777" w:rsidR="005A49CF" w:rsidRPr="00EC281E" w:rsidRDefault="005A49CF" w:rsidP="001626A8">
      <w:pPr>
        <w:pStyle w:val="aff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Вариант предоставления государственной услуги (далее – вариант) определяется в соответствии с таблицей 1 приложения 1 к настоящему Административному регламенту.</w:t>
      </w:r>
    </w:p>
    <w:p w14:paraId="13C5FAC7" w14:textId="459F16C6" w:rsidR="005A49CF" w:rsidRPr="005A49CF" w:rsidRDefault="005A49CF" w:rsidP="001626A8">
      <w:pPr>
        <w:pStyle w:val="aff0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EC281E">
        <w:rPr>
          <w:rFonts w:ascii="Times New Roman" w:eastAsia="Calibri" w:hAnsi="Times New Roman" w:cs="Times New Roman"/>
          <w:sz w:val="28"/>
          <w:szCs w:val="28"/>
          <w:lang w:eastAsia="ru-RU"/>
        </w:rPr>
        <w:t>Признаки заявителя определяются путем профилирования, осуществляемого в соответствии с настоящим административным регламентом.</w:t>
      </w:r>
    </w:p>
    <w:p w14:paraId="5E3623BB" w14:textId="51E83E12" w:rsidR="00B46E7F" w:rsidRDefault="005A49C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B46E7F" w:rsidRPr="002C37AD">
        <w:rPr>
          <w:rFonts w:ascii="Times New Roman" w:hAnsi="Times New Roman" w:cs="Times New Roman"/>
          <w:sz w:val="28"/>
          <w:szCs w:val="28"/>
        </w:rPr>
        <w:t>. Информиро</w:t>
      </w:r>
      <w:r w:rsidR="00B46E7F">
        <w:rPr>
          <w:rFonts w:ascii="Times New Roman" w:hAnsi="Times New Roman" w:cs="Times New Roman"/>
          <w:sz w:val="28"/>
          <w:szCs w:val="28"/>
        </w:rPr>
        <w:t>вание о порядке предоставления г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осуществляется: </w:t>
      </w:r>
    </w:p>
    <w:p w14:paraId="76ECF4C1" w14:textId="1FF51441" w:rsidR="00163CA4" w:rsidRDefault="00163CA4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6E4E42" w:rsidRPr="006E4E42">
        <w:rPr>
          <w:rFonts w:ascii="Times New Roman" w:hAnsi="Times New Roman" w:cs="Times New Roman"/>
          <w:sz w:val="28"/>
          <w:szCs w:val="28"/>
        </w:rPr>
        <w:t xml:space="preserve">) непосредственно при личном приеме заявителя в Агентстве по охране культурного наследия Республики Дагестан (далее </w:t>
      </w:r>
      <w:r w:rsidR="00290FA1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="006E4E42" w:rsidRPr="006E4E42"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="006E4E42" w:rsidRPr="006E4E42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0BF622EC" w14:textId="26CFE104" w:rsidR="00163CA4" w:rsidRDefault="006E4E42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Место нахождения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: 367031, Республика Дагестан, г. Махачкала, ул.</w:t>
      </w:r>
      <w:r w:rsidR="009315C7">
        <w:rPr>
          <w:rFonts w:ascii="Times New Roman" w:hAnsi="Times New Roman" w:cs="Times New Roman"/>
          <w:sz w:val="28"/>
          <w:szCs w:val="28"/>
        </w:rPr>
        <w:t xml:space="preserve"> </w:t>
      </w:r>
      <w:r w:rsidRPr="006E4E42">
        <w:rPr>
          <w:rFonts w:ascii="Times New Roman" w:hAnsi="Times New Roman" w:cs="Times New Roman"/>
          <w:sz w:val="28"/>
          <w:szCs w:val="28"/>
        </w:rPr>
        <w:t>Гусейнова, 26</w:t>
      </w:r>
      <w:r w:rsidR="009315C7">
        <w:rPr>
          <w:rFonts w:ascii="Times New Roman" w:hAnsi="Times New Roman" w:cs="Times New Roman"/>
          <w:sz w:val="28"/>
          <w:szCs w:val="28"/>
        </w:rPr>
        <w:t>.</w:t>
      </w:r>
      <w:r w:rsidRPr="006E4E4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C1F3AC9" w14:textId="77777777" w:rsidR="00163CA4" w:rsidRPr="00163CA4" w:rsidRDefault="00163CA4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 xml:space="preserve">График работы </w:t>
      </w:r>
      <w:proofErr w:type="spellStart"/>
      <w:r w:rsidRPr="00163CA4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163CA4">
        <w:rPr>
          <w:rFonts w:ascii="Times New Roman" w:hAnsi="Times New Roman" w:cs="Times New Roman"/>
          <w:sz w:val="28"/>
          <w:szCs w:val="28"/>
        </w:rPr>
        <w:t>:</w:t>
      </w:r>
    </w:p>
    <w:p w14:paraId="251EE8C5" w14:textId="77777777" w:rsidR="00163CA4" w:rsidRPr="00163CA4" w:rsidRDefault="00163CA4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 xml:space="preserve">с понедельника по пятницу: с 9 часов 00 минут до 18 часов 00 минут; перерыв: с 13 часов 00 минут до 14 часов 00 минут; </w:t>
      </w:r>
    </w:p>
    <w:p w14:paraId="4CB9069A" w14:textId="53A965AE" w:rsidR="006E4E42" w:rsidRPr="006E4E42" w:rsidRDefault="00163CA4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3CA4">
        <w:rPr>
          <w:rFonts w:ascii="Times New Roman" w:hAnsi="Times New Roman" w:cs="Times New Roman"/>
          <w:sz w:val="28"/>
          <w:szCs w:val="28"/>
        </w:rPr>
        <w:t>вых</w:t>
      </w:r>
      <w:r w:rsidR="009315C7">
        <w:rPr>
          <w:rFonts w:ascii="Times New Roman" w:hAnsi="Times New Roman" w:cs="Times New Roman"/>
          <w:sz w:val="28"/>
          <w:szCs w:val="28"/>
        </w:rPr>
        <w:t>одные дни: суббота, воскресенье</w:t>
      </w:r>
      <w:r w:rsidR="006E4E42" w:rsidRPr="006E4E42">
        <w:rPr>
          <w:rFonts w:ascii="Times New Roman" w:hAnsi="Times New Roman" w:cs="Times New Roman"/>
          <w:sz w:val="28"/>
          <w:szCs w:val="28"/>
        </w:rPr>
        <w:t>;</w:t>
      </w:r>
    </w:p>
    <w:p w14:paraId="713F24D9" w14:textId="58C093A3" w:rsidR="006E4E42" w:rsidRPr="006E4E42" w:rsidRDefault="006E4E42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б) по теле</w:t>
      </w:r>
      <w:r w:rsidR="00262CA7">
        <w:rPr>
          <w:rFonts w:ascii="Times New Roman" w:hAnsi="Times New Roman" w:cs="Times New Roman"/>
          <w:sz w:val="28"/>
          <w:szCs w:val="28"/>
        </w:rPr>
        <w:t xml:space="preserve">фону в </w:t>
      </w:r>
      <w:proofErr w:type="spellStart"/>
      <w:r w:rsidR="00262CA7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="00262CA7">
        <w:rPr>
          <w:rFonts w:ascii="Times New Roman" w:hAnsi="Times New Roman" w:cs="Times New Roman"/>
          <w:sz w:val="28"/>
          <w:szCs w:val="28"/>
        </w:rPr>
        <w:t xml:space="preserve"> +7(8722)69</w:t>
      </w:r>
      <w:r w:rsidRPr="006E4E42">
        <w:rPr>
          <w:rFonts w:ascii="Times New Roman" w:hAnsi="Times New Roman" w:cs="Times New Roman"/>
          <w:sz w:val="28"/>
          <w:szCs w:val="28"/>
        </w:rPr>
        <w:t xml:space="preserve">-21-10 или многофункциональном центре; </w:t>
      </w:r>
    </w:p>
    <w:p w14:paraId="1E75900C" w14:textId="341E1D0D" w:rsidR="006E4E42" w:rsidRPr="006E4E42" w:rsidRDefault="006E4E42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в) письменно, в том числе посредством электронной почты: 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dagnasledie@e-dag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;</w:t>
      </w:r>
    </w:p>
    <w:p w14:paraId="1F23CF8A" w14:textId="77777777" w:rsidR="006E4E42" w:rsidRPr="006E4E42" w:rsidRDefault="006E4E42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г) посредством размещения в открытой и доступной форме информации: </w:t>
      </w:r>
    </w:p>
    <w:p w14:paraId="3BDD96EF" w14:textId="77777777" w:rsidR="006E4E42" w:rsidRPr="006E4E42" w:rsidRDefault="006E4E42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- в федеральной государственной информационной системе «Единый портал государственных и муниципальных услуг (далее - ЕПГУ) https://www.gosuslugi.ru;</w:t>
      </w:r>
    </w:p>
    <w:p w14:paraId="3EF41256" w14:textId="77777777" w:rsidR="006E4E42" w:rsidRPr="006E4E42" w:rsidRDefault="006E4E42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 xml:space="preserve">- на официальном сайте </w:t>
      </w:r>
      <w:proofErr w:type="spellStart"/>
      <w:r w:rsidRPr="006E4E42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>: http://dagnasledie.ru;</w:t>
      </w:r>
    </w:p>
    <w:p w14:paraId="0F094F1C" w14:textId="00F9B066" w:rsidR="00163CA4" w:rsidRDefault="006E4E42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E4E42">
        <w:rPr>
          <w:rFonts w:ascii="Times New Roman" w:hAnsi="Times New Roman" w:cs="Times New Roman"/>
          <w:sz w:val="28"/>
          <w:szCs w:val="28"/>
        </w:rPr>
        <w:t>д) посредством размещения информации на инфо</w:t>
      </w:r>
      <w:r w:rsidR="009315C7">
        <w:rPr>
          <w:rFonts w:ascii="Times New Roman" w:hAnsi="Times New Roman" w:cs="Times New Roman"/>
          <w:sz w:val="28"/>
          <w:szCs w:val="28"/>
        </w:rPr>
        <w:t xml:space="preserve">рмационных стендах в </w:t>
      </w:r>
      <w:proofErr w:type="spellStart"/>
      <w:r w:rsidR="009315C7">
        <w:rPr>
          <w:rFonts w:ascii="Times New Roman" w:hAnsi="Times New Roman" w:cs="Times New Roman"/>
          <w:sz w:val="28"/>
          <w:szCs w:val="28"/>
        </w:rPr>
        <w:t>Дагнаследии</w:t>
      </w:r>
      <w:proofErr w:type="spellEnd"/>
      <w:r w:rsidRPr="006E4E42">
        <w:rPr>
          <w:rFonts w:ascii="Times New Roman" w:hAnsi="Times New Roman" w:cs="Times New Roman"/>
          <w:sz w:val="28"/>
          <w:szCs w:val="28"/>
        </w:rPr>
        <w:t xml:space="preserve"> или многофункционального центра.</w:t>
      </w:r>
    </w:p>
    <w:p w14:paraId="1EECD830" w14:textId="55A227E2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5A49CF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2C37AD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осуществляется по вопросам, касающимся: </w:t>
      </w:r>
    </w:p>
    <w:p w14:paraId="7F2E7F01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а) способов под</w:t>
      </w:r>
      <w:r>
        <w:rPr>
          <w:rFonts w:ascii="Times New Roman" w:hAnsi="Times New Roman" w:cs="Times New Roman"/>
          <w:sz w:val="28"/>
          <w:szCs w:val="28"/>
        </w:rPr>
        <w:t>ачи заявления о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35CB33D6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б) адрес</w:t>
      </w:r>
      <w:r>
        <w:rPr>
          <w:rFonts w:ascii="Times New Roman" w:hAnsi="Times New Roman" w:cs="Times New Roman"/>
          <w:sz w:val="28"/>
          <w:szCs w:val="28"/>
        </w:rPr>
        <w:t xml:space="preserve">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многофункциональных центров, обращение, в которо</w:t>
      </w:r>
      <w:r w:rsidRPr="002C37AD"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 xml:space="preserve"> необходимо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4F9076ED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в) справочной информации о работе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14:paraId="742F484C" w14:textId="2F408450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</w:t>
      </w:r>
      <w:r w:rsidRPr="002C37AD">
        <w:rPr>
          <w:rFonts w:ascii="Times New Roman" w:hAnsi="Times New Roman" w:cs="Times New Roman"/>
          <w:sz w:val="28"/>
          <w:szCs w:val="28"/>
        </w:rPr>
        <w:t xml:space="preserve">документов, </w:t>
      </w:r>
      <w:r>
        <w:rPr>
          <w:rFonts w:ascii="Times New Roman" w:hAnsi="Times New Roman" w:cs="Times New Roman"/>
          <w:sz w:val="28"/>
          <w:szCs w:val="28"/>
        </w:rPr>
        <w:t>необходимых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</w:t>
      </w:r>
      <w:r w:rsidR="00940CC2">
        <w:rPr>
          <w:rFonts w:ascii="Times New Roman" w:hAnsi="Times New Roman" w:cs="Times New Roman"/>
          <w:sz w:val="28"/>
          <w:szCs w:val="28"/>
        </w:rPr>
        <w:t>слуги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54F58285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2C37AD">
        <w:rPr>
          <w:rFonts w:ascii="Times New Roman" w:hAnsi="Times New Roman" w:cs="Times New Roman"/>
          <w:sz w:val="28"/>
          <w:szCs w:val="28"/>
        </w:rPr>
        <w:t>) порядка и ср</w:t>
      </w:r>
      <w:r>
        <w:rPr>
          <w:rFonts w:ascii="Times New Roman" w:hAnsi="Times New Roman" w:cs="Times New Roman"/>
          <w:sz w:val="28"/>
          <w:szCs w:val="28"/>
        </w:rPr>
        <w:t>оков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699D0C58" w14:textId="0748545D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</w:t>
      </w:r>
      <w:r w:rsidRPr="002C37AD">
        <w:rPr>
          <w:rFonts w:ascii="Times New Roman" w:hAnsi="Times New Roman" w:cs="Times New Roman"/>
          <w:sz w:val="28"/>
          <w:szCs w:val="28"/>
        </w:rPr>
        <w:t>) порядка получения сведений о ходе рассмотре</w:t>
      </w:r>
      <w:r>
        <w:rPr>
          <w:rFonts w:ascii="Times New Roman" w:hAnsi="Times New Roman" w:cs="Times New Roman"/>
          <w:sz w:val="28"/>
          <w:szCs w:val="28"/>
        </w:rPr>
        <w:t>ния заявления о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 услуг</w:t>
      </w:r>
      <w:r>
        <w:rPr>
          <w:rFonts w:ascii="Times New Roman" w:hAnsi="Times New Roman" w:cs="Times New Roman"/>
          <w:sz w:val="28"/>
          <w:szCs w:val="28"/>
        </w:rPr>
        <w:t>и и о результатах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48EF789D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ж</w:t>
      </w:r>
      <w:r w:rsidRPr="002C37AD">
        <w:rPr>
          <w:rFonts w:ascii="Times New Roman" w:hAnsi="Times New Roman" w:cs="Times New Roman"/>
          <w:sz w:val="28"/>
          <w:szCs w:val="28"/>
        </w:rPr>
        <w:t>) по вопросам предоставления услуг, которые являются необходимыми и об</w:t>
      </w:r>
      <w:r>
        <w:rPr>
          <w:rFonts w:ascii="Times New Roman" w:hAnsi="Times New Roman" w:cs="Times New Roman"/>
          <w:sz w:val="28"/>
          <w:szCs w:val="28"/>
        </w:rPr>
        <w:t>язательными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25F3076A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Pr="002C37AD">
        <w:rPr>
          <w:rFonts w:ascii="Times New Roman" w:hAnsi="Times New Roman" w:cs="Times New Roman"/>
          <w:sz w:val="28"/>
          <w:szCs w:val="28"/>
        </w:rPr>
        <w:t xml:space="preserve">) порядка досудебного (внесудебного) обжалования действий (бездействия) должностных лиц, и принимаемых </w:t>
      </w:r>
      <w:r>
        <w:rPr>
          <w:rFonts w:ascii="Times New Roman" w:hAnsi="Times New Roman" w:cs="Times New Roman"/>
          <w:sz w:val="28"/>
          <w:szCs w:val="28"/>
        </w:rPr>
        <w:t>ими решений при предоставлении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услуги. </w:t>
      </w:r>
    </w:p>
    <w:p w14:paraId="777021F4" w14:textId="7CD91D24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Получение информации по в</w:t>
      </w:r>
      <w:r>
        <w:rPr>
          <w:rFonts w:ascii="Times New Roman" w:hAnsi="Times New Roman" w:cs="Times New Roman"/>
          <w:sz w:val="28"/>
          <w:szCs w:val="28"/>
        </w:rPr>
        <w:t>опросам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бесплатно. </w:t>
      </w:r>
    </w:p>
    <w:p w14:paraId="23D3938A" w14:textId="2A802544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При устном обращении з</w:t>
      </w:r>
      <w:r w:rsidRPr="002C37AD">
        <w:rPr>
          <w:rFonts w:ascii="Times New Roman" w:hAnsi="Times New Roman" w:cs="Times New Roman"/>
          <w:sz w:val="28"/>
          <w:szCs w:val="28"/>
        </w:rPr>
        <w:t xml:space="preserve">аявителя (лично или по телефону) </w:t>
      </w:r>
      <w:r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работник многофункционального центра, </w:t>
      </w:r>
      <w:r w:rsidRPr="002C37AD">
        <w:rPr>
          <w:rFonts w:ascii="Times New Roman" w:hAnsi="Times New Roman" w:cs="Times New Roman"/>
          <w:sz w:val="28"/>
          <w:szCs w:val="28"/>
        </w:rPr>
        <w:t>осуществляющий консульти</w:t>
      </w:r>
      <w:r>
        <w:rPr>
          <w:rFonts w:ascii="Times New Roman" w:hAnsi="Times New Roman" w:cs="Times New Roman"/>
          <w:sz w:val="28"/>
          <w:szCs w:val="28"/>
        </w:rPr>
        <w:t>рование, подробно и в вежливой, корректной</w:t>
      </w:r>
      <w:r w:rsidRPr="002C37AD">
        <w:rPr>
          <w:rFonts w:ascii="Times New Roman" w:hAnsi="Times New Roman" w:cs="Times New Roman"/>
          <w:sz w:val="28"/>
          <w:szCs w:val="28"/>
        </w:rPr>
        <w:t xml:space="preserve"> форме информирует </w:t>
      </w:r>
      <w:proofErr w:type="gramStart"/>
      <w:r w:rsidRPr="002C37AD">
        <w:rPr>
          <w:rFonts w:ascii="Times New Roman" w:hAnsi="Times New Roman" w:cs="Times New Roman"/>
          <w:sz w:val="28"/>
          <w:szCs w:val="28"/>
        </w:rPr>
        <w:t>обратившихся</w:t>
      </w:r>
      <w:proofErr w:type="gramEnd"/>
      <w:r w:rsidRPr="002C37AD">
        <w:rPr>
          <w:rFonts w:ascii="Times New Roman" w:hAnsi="Times New Roman" w:cs="Times New Roman"/>
          <w:sz w:val="28"/>
          <w:szCs w:val="28"/>
        </w:rPr>
        <w:t xml:space="preserve"> по интересующим вопросам. </w:t>
      </w:r>
    </w:p>
    <w:p w14:paraId="6FB9B307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Если 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не м</w:t>
      </w:r>
      <w:r>
        <w:rPr>
          <w:rFonts w:ascii="Times New Roman" w:hAnsi="Times New Roman" w:cs="Times New Roman"/>
          <w:sz w:val="28"/>
          <w:szCs w:val="28"/>
        </w:rPr>
        <w:t xml:space="preserve">ожет самостоятельно дать ответ, </w:t>
      </w:r>
      <w:r w:rsidRPr="002C37AD">
        <w:rPr>
          <w:rFonts w:ascii="Times New Roman" w:hAnsi="Times New Roman" w:cs="Times New Roman"/>
          <w:sz w:val="28"/>
          <w:szCs w:val="28"/>
        </w:rPr>
        <w:t xml:space="preserve">телефонный звонок должен быть переадресован (переведен) на другое должностное лицо или же обратившемуся лицу должен быть сообщен телефонный номер, по которому можно будет получить необходимую информацию. </w:t>
      </w:r>
    </w:p>
    <w:p w14:paraId="4215FA1F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>Если подготовка ответа требует продолжит</w:t>
      </w:r>
      <w:r>
        <w:rPr>
          <w:rFonts w:ascii="Times New Roman" w:hAnsi="Times New Roman" w:cs="Times New Roman"/>
          <w:sz w:val="28"/>
          <w:szCs w:val="28"/>
        </w:rPr>
        <w:t>ельного времени, он предлагает з</w:t>
      </w:r>
      <w:r w:rsidRPr="002C37AD">
        <w:rPr>
          <w:rFonts w:ascii="Times New Roman" w:hAnsi="Times New Roman" w:cs="Times New Roman"/>
          <w:sz w:val="28"/>
          <w:szCs w:val="28"/>
        </w:rPr>
        <w:t xml:space="preserve">аявителю один из следующих вариантов дальнейших действий: </w:t>
      </w:r>
    </w:p>
    <w:p w14:paraId="6029445C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а) изложить обращение в письменной форме; </w:t>
      </w:r>
    </w:p>
    <w:p w14:paraId="2A307A1B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б) назначить другое время для консультации. </w:t>
      </w:r>
    </w:p>
    <w:p w14:paraId="20C91AE1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не вправе осуществлять информирование, выходящее за рамки стандартных про</w:t>
      </w:r>
      <w:r>
        <w:rPr>
          <w:rFonts w:ascii="Times New Roman" w:hAnsi="Times New Roman" w:cs="Times New Roman"/>
          <w:sz w:val="28"/>
          <w:szCs w:val="28"/>
        </w:rPr>
        <w:t>цедур и условий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услуги, и влияющее прямо или косвенно на принимаемое решение. </w:t>
      </w:r>
    </w:p>
    <w:p w14:paraId="5E18DEA3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Продолжительность информирования по телефону не должна превышать 10 минут. </w:t>
      </w:r>
    </w:p>
    <w:p w14:paraId="7B21F631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Информирование осуществляет в соответствии с графиком приема граждан. </w:t>
      </w:r>
    </w:p>
    <w:p w14:paraId="60EEB3FA" w14:textId="29E7E7B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По письменному обращению должностное лицо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>, о</w:t>
      </w:r>
      <w:r>
        <w:rPr>
          <w:rFonts w:ascii="Times New Roman" w:hAnsi="Times New Roman" w:cs="Times New Roman"/>
          <w:sz w:val="28"/>
          <w:szCs w:val="28"/>
        </w:rPr>
        <w:t>тветственное за предоставление г</w:t>
      </w:r>
      <w:r w:rsidRPr="002C37AD">
        <w:rPr>
          <w:rFonts w:ascii="Times New Roman" w:hAnsi="Times New Roman" w:cs="Times New Roman"/>
          <w:sz w:val="28"/>
          <w:szCs w:val="28"/>
        </w:rPr>
        <w:t>осударственной</w:t>
      </w:r>
      <w:r w:rsidR="00064EC8">
        <w:rPr>
          <w:rFonts w:ascii="Times New Roman" w:hAnsi="Times New Roman" w:cs="Times New Roman"/>
          <w:sz w:val="28"/>
          <w:szCs w:val="28"/>
        </w:rPr>
        <w:t xml:space="preserve"> услуги, подробно в письменной </w:t>
      </w:r>
      <w:r w:rsidRPr="002C37AD">
        <w:rPr>
          <w:rFonts w:ascii="Times New Roman" w:hAnsi="Times New Roman" w:cs="Times New Roman"/>
          <w:sz w:val="28"/>
          <w:szCs w:val="28"/>
        </w:rPr>
        <w:t xml:space="preserve"> форме разъясняет заявителю сведения по вопросам, указанным в пункте </w:t>
      </w:r>
      <w:r>
        <w:rPr>
          <w:rFonts w:ascii="Times New Roman" w:hAnsi="Times New Roman" w:cs="Times New Roman"/>
          <w:sz w:val="28"/>
          <w:szCs w:val="28"/>
        </w:rPr>
        <w:t>5</w:t>
      </w:r>
      <w:r w:rsidR="00D93A4A" w:rsidRPr="00D93A4A">
        <w:rPr>
          <w:rFonts w:ascii="Times New Roman" w:hAnsi="Times New Roman" w:cs="Times New Roman"/>
          <w:sz w:val="28"/>
          <w:szCs w:val="28"/>
        </w:rPr>
        <w:t>.1</w:t>
      </w:r>
      <w:r w:rsidRPr="002C37AD">
        <w:rPr>
          <w:rFonts w:ascii="Times New Roman" w:hAnsi="Times New Roman" w:cs="Times New Roman"/>
          <w:sz w:val="28"/>
          <w:szCs w:val="28"/>
        </w:rPr>
        <w:t xml:space="preserve"> настоящего Административного регламента в порядке, установленном Федеральным законом от 2 мая 2006 г. №59-ФЗ «О порядке рассмотрения обращений граждан Российской Федерации» (далее - Федеральный закон №59-ФЗ). </w:t>
      </w:r>
    </w:p>
    <w:p w14:paraId="407B7987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2C37AD">
        <w:rPr>
          <w:rFonts w:ascii="Times New Roman" w:hAnsi="Times New Roman" w:cs="Times New Roman"/>
          <w:sz w:val="28"/>
          <w:szCs w:val="28"/>
        </w:rPr>
        <w:t>. На ЕПГУ размещаются сведения, которые являются необходимыми и об</w:t>
      </w:r>
      <w:r>
        <w:rPr>
          <w:rFonts w:ascii="Times New Roman" w:hAnsi="Times New Roman" w:cs="Times New Roman"/>
          <w:sz w:val="28"/>
          <w:szCs w:val="28"/>
        </w:rPr>
        <w:t>язательными для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услуги, предусмотренные Положением о федеральной государственной информационной системе «Федеральный реестр государственных и муниципальных услуг (функций)», утвержденным постановлением Правительства Российской Федерации от 24 октября 2011 года №861. </w:t>
      </w:r>
    </w:p>
    <w:p w14:paraId="5BF2059C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C37AD">
        <w:rPr>
          <w:rFonts w:ascii="Times New Roman" w:hAnsi="Times New Roman" w:cs="Times New Roman"/>
          <w:sz w:val="28"/>
          <w:szCs w:val="28"/>
        </w:rPr>
        <w:lastRenderedPageBreak/>
        <w:t>Доступ к информации о с</w:t>
      </w:r>
      <w:r>
        <w:rPr>
          <w:rFonts w:ascii="Times New Roman" w:hAnsi="Times New Roman" w:cs="Times New Roman"/>
          <w:sz w:val="28"/>
          <w:szCs w:val="28"/>
        </w:rPr>
        <w:t>роках и порядке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 </w:t>
      </w:r>
      <w:proofErr w:type="gramEnd"/>
    </w:p>
    <w:p w14:paraId="6ECE1C24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На официальном сайте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>, на стендах в местах предоста</w:t>
      </w:r>
      <w:r>
        <w:rPr>
          <w:rFonts w:ascii="Times New Roman" w:hAnsi="Times New Roman" w:cs="Times New Roman"/>
          <w:sz w:val="28"/>
          <w:szCs w:val="28"/>
        </w:rPr>
        <w:t xml:space="preserve">вления государственной услуги и услуг и в многофункциональном центре </w:t>
      </w:r>
      <w:r w:rsidRPr="002C37AD">
        <w:rPr>
          <w:rFonts w:ascii="Times New Roman" w:hAnsi="Times New Roman" w:cs="Times New Roman"/>
          <w:sz w:val="28"/>
          <w:szCs w:val="28"/>
        </w:rPr>
        <w:t xml:space="preserve">размещается следующая справочная информация: </w:t>
      </w:r>
    </w:p>
    <w:p w14:paraId="741A958C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а) о месте нахождения и графике работы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ответственного</w:t>
      </w:r>
      <w:r w:rsidRPr="002C37AD">
        <w:rPr>
          <w:rFonts w:ascii="Times New Roman" w:hAnsi="Times New Roman" w:cs="Times New Roman"/>
          <w:sz w:val="28"/>
          <w:szCs w:val="28"/>
        </w:rPr>
        <w:t xml:space="preserve"> за предос</w:t>
      </w:r>
      <w:r>
        <w:rPr>
          <w:rFonts w:ascii="Times New Roman" w:hAnsi="Times New Roman" w:cs="Times New Roman"/>
          <w:sz w:val="28"/>
          <w:szCs w:val="28"/>
        </w:rPr>
        <w:t>тавление государственной услуги, а также многофункциональных центров;</w:t>
      </w:r>
    </w:p>
    <w:p w14:paraId="3AE82175" w14:textId="3B3AA449" w:rsidR="00B46E7F" w:rsidRDefault="006F4E8C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справочные телефоны </w:t>
      </w:r>
      <w:r w:rsidR="00A571A6">
        <w:rPr>
          <w:rFonts w:ascii="Times New Roman" w:hAnsi="Times New Roman" w:cs="Times New Roman"/>
          <w:sz w:val="28"/>
          <w:szCs w:val="28"/>
        </w:rPr>
        <w:t>отделов</w:t>
      </w:r>
      <w:r w:rsidR="00B46E7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6E7F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="00B46E7F">
        <w:rPr>
          <w:rFonts w:ascii="Times New Roman" w:hAnsi="Times New Roman" w:cs="Times New Roman"/>
          <w:sz w:val="28"/>
          <w:szCs w:val="28"/>
        </w:rPr>
        <w:t>, ответственных за предоставление г</w:t>
      </w:r>
      <w:r w:rsidR="00B46E7F"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услуги; </w:t>
      </w:r>
    </w:p>
    <w:p w14:paraId="76585A3F" w14:textId="77777777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37AD">
        <w:rPr>
          <w:rFonts w:ascii="Times New Roman" w:hAnsi="Times New Roman" w:cs="Times New Roman"/>
          <w:sz w:val="28"/>
          <w:szCs w:val="28"/>
        </w:rPr>
        <w:t xml:space="preserve">в) адрес официального сайта, а также электронной почты и (или) формы обратной связи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2C37AD">
        <w:rPr>
          <w:rFonts w:ascii="Times New Roman" w:hAnsi="Times New Roman" w:cs="Times New Roman"/>
          <w:sz w:val="28"/>
          <w:szCs w:val="28"/>
        </w:rPr>
        <w:t xml:space="preserve"> в сети «Интернет». </w:t>
      </w:r>
    </w:p>
    <w:p w14:paraId="368B0D70" w14:textId="3BFFB014" w:rsidR="00B46E7F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F259B3">
        <w:rPr>
          <w:rFonts w:ascii="Times New Roman" w:hAnsi="Times New Roman" w:cs="Times New Roman"/>
          <w:sz w:val="28"/>
          <w:szCs w:val="28"/>
        </w:rPr>
        <w:t xml:space="preserve"> </w:t>
      </w:r>
      <w:r w:rsidRPr="00EB2CEF">
        <w:rPr>
          <w:rFonts w:ascii="Times New Roman" w:hAnsi="Times New Roman" w:cs="Times New Roman"/>
          <w:sz w:val="28"/>
          <w:szCs w:val="28"/>
        </w:rPr>
        <w:t xml:space="preserve">Размещение информации о порядке предоставления государственной услуги на информационных стендах в помещении многофункционального центра осуществляется в соответствии с соглашением, заключенным между многофункциональным центром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</w:t>
      </w:r>
      <w:r w:rsidR="00290FA1">
        <w:rPr>
          <w:rFonts w:ascii="Times New Roman" w:hAnsi="Times New Roman" w:cs="Times New Roman"/>
          <w:sz w:val="28"/>
          <w:szCs w:val="28"/>
        </w:rPr>
        <w:t>ем</w:t>
      </w:r>
      <w:proofErr w:type="spellEnd"/>
      <w:r w:rsidRPr="00EB2CEF">
        <w:rPr>
          <w:rFonts w:ascii="Times New Roman" w:hAnsi="Times New Roman" w:cs="Times New Roman"/>
          <w:sz w:val="28"/>
          <w:szCs w:val="28"/>
        </w:rPr>
        <w:t xml:space="preserve"> с учетом требований к информированию, установленных Административным регламентом.</w:t>
      </w:r>
    </w:p>
    <w:p w14:paraId="0F8F408E" w14:textId="14B6D638" w:rsidR="00B46E7F" w:rsidRPr="002C37AD" w:rsidRDefault="00B46E7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2C37AD">
        <w:rPr>
          <w:rFonts w:ascii="Times New Roman" w:hAnsi="Times New Roman" w:cs="Times New Roman"/>
          <w:sz w:val="28"/>
          <w:szCs w:val="28"/>
        </w:rPr>
        <w:t xml:space="preserve">. Информация о ходе рассмотрения заявления о предоставлении государственной услуги </w:t>
      </w:r>
      <w:r>
        <w:rPr>
          <w:rFonts w:ascii="Times New Roman" w:hAnsi="Times New Roman" w:cs="Times New Roman"/>
          <w:sz w:val="28"/>
          <w:szCs w:val="28"/>
        </w:rPr>
        <w:t>и о результатах предоставления г</w:t>
      </w:r>
      <w:r w:rsidRPr="002C37AD">
        <w:rPr>
          <w:rFonts w:ascii="Times New Roman" w:hAnsi="Times New Roman" w:cs="Times New Roman"/>
          <w:sz w:val="28"/>
          <w:szCs w:val="28"/>
        </w:rPr>
        <w:t xml:space="preserve">осударственной услуги может быть получена заявителем (его представителем) в личном кабинете ЕПГУ, а также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</w:t>
      </w:r>
      <w:r w:rsidR="00127857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37AD">
        <w:rPr>
          <w:rFonts w:ascii="Times New Roman" w:hAnsi="Times New Roman" w:cs="Times New Roman"/>
          <w:sz w:val="28"/>
          <w:szCs w:val="28"/>
        </w:rPr>
        <w:t xml:space="preserve">при обращении </w:t>
      </w:r>
      <w:r>
        <w:rPr>
          <w:rFonts w:ascii="Times New Roman" w:hAnsi="Times New Roman" w:cs="Times New Roman"/>
          <w:sz w:val="28"/>
          <w:szCs w:val="28"/>
        </w:rPr>
        <w:t>заявителя лично, по телефону и</w:t>
      </w:r>
      <w:r w:rsidRPr="002C37AD">
        <w:rPr>
          <w:rFonts w:ascii="Times New Roman" w:hAnsi="Times New Roman" w:cs="Times New Roman"/>
          <w:sz w:val="28"/>
          <w:szCs w:val="28"/>
        </w:rPr>
        <w:t>ли посредством электронной почты.</w:t>
      </w:r>
    </w:p>
    <w:p w14:paraId="05AC4A47" w14:textId="77777777" w:rsidR="00B46E7F" w:rsidRPr="0009067A" w:rsidRDefault="00B46E7F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55C13C91" w14:textId="52D26EC9" w:rsidR="00220606" w:rsidRPr="0009067A" w:rsidRDefault="0042244B" w:rsidP="001626A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II</w:t>
      </w:r>
      <w:r w:rsidR="001747C9">
        <w:rPr>
          <w:b/>
          <w:bCs/>
          <w:sz w:val="28"/>
          <w:szCs w:val="28"/>
        </w:rPr>
        <w:t>. Стандарт предоставления</w:t>
      </w:r>
      <w:r w:rsidR="00491D68">
        <w:rPr>
          <w:b/>
          <w:bCs/>
          <w:sz w:val="28"/>
          <w:szCs w:val="28"/>
        </w:rPr>
        <w:t xml:space="preserve"> </w:t>
      </w:r>
      <w:r w:rsidR="000E1A55" w:rsidRPr="0009067A">
        <w:rPr>
          <w:b/>
          <w:bCs/>
          <w:sz w:val="28"/>
          <w:szCs w:val="28"/>
        </w:rPr>
        <w:t xml:space="preserve">государственной </w:t>
      </w:r>
      <w:r w:rsidR="00220606" w:rsidRPr="0009067A">
        <w:rPr>
          <w:b/>
          <w:bCs/>
          <w:sz w:val="28"/>
          <w:szCs w:val="28"/>
        </w:rPr>
        <w:t>услуги</w:t>
      </w:r>
    </w:p>
    <w:p w14:paraId="713D68E7" w14:textId="77777777" w:rsidR="00220606" w:rsidRPr="0009067A" w:rsidRDefault="00220606" w:rsidP="001626A8">
      <w:pPr>
        <w:autoSpaceDE w:val="0"/>
        <w:autoSpaceDN w:val="0"/>
        <w:adjustRightInd w:val="0"/>
        <w:ind w:firstLine="567"/>
        <w:jc w:val="center"/>
        <w:rPr>
          <w:bCs/>
          <w:sz w:val="28"/>
          <w:szCs w:val="28"/>
        </w:rPr>
      </w:pPr>
    </w:p>
    <w:p w14:paraId="64911C6B" w14:textId="03B7D30A" w:rsidR="00220606" w:rsidRPr="0009067A" w:rsidRDefault="00220606" w:rsidP="001626A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09067A">
        <w:rPr>
          <w:b/>
          <w:bCs/>
          <w:sz w:val="28"/>
          <w:szCs w:val="28"/>
        </w:rPr>
        <w:t xml:space="preserve">Наименование </w:t>
      </w:r>
      <w:r w:rsidR="000E1A55" w:rsidRPr="0009067A">
        <w:rPr>
          <w:b/>
          <w:bCs/>
          <w:sz w:val="28"/>
          <w:szCs w:val="28"/>
        </w:rPr>
        <w:t xml:space="preserve">государственной </w:t>
      </w:r>
      <w:r w:rsidRPr="0009067A">
        <w:rPr>
          <w:b/>
          <w:bCs/>
          <w:sz w:val="28"/>
          <w:szCs w:val="28"/>
        </w:rPr>
        <w:t>услуги</w:t>
      </w:r>
    </w:p>
    <w:p w14:paraId="40B0B302" w14:textId="5EE04C53" w:rsidR="00F825DF" w:rsidRPr="0009067A" w:rsidRDefault="006524F1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12</w:t>
      </w:r>
      <w:r w:rsidR="00F259B3">
        <w:rPr>
          <w:bCs/>
          <w:sz w:val="28"/>
          <w:szCs w:val="28"/>
        </w:rPr>
        <w:t xml:space="preserve">. </w:t>
      </w:r>
      <w:r w:rsidR="005A49CF">
        <w:rPr>
          <w:bCs/>
          <w:sz w:val="28"/>
          <w:szCs w:val="28"/>
        </w:rPr>
        <w:t>Государственная услуга «</w:t>
      </w:r>
      <w:r w:rsidR="005B7547" w:rsidRPr="005B7547">
        <w:rPr>
          <w:bCs/>
          <w:sz w:val="28"/>
          <w:szCs w:val="28"/>
        </w:rPr>
        <w:t>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</w:t>
      </w:r>
      <w:r w:rsidR="005B7547">
        <w:rPr>
          <w:bCs/>
          <w:sz w:val="28"/>
          <w:szCs w:val="28"/>
        </w:rPr>
        <w:t>ов культурного наследия</w:t>
      </w:r>
      <w:r w:rsidR="005A49CF">
        <w:rPr>
          <w:bCs/>
          <w:sz w:val="28"/>
          <w:szCs w:val="28"/>
        </w:rPr>
        <w:t>»</w:t>
      </w:r>
      <w:r w:rsidR="005B7547">
        <w:rPr>
          <w:bCs/>
          <w:sz w:val="28"/>
          <w:szCs w:val="28"/>
        </w:rPr>
        <w:t>.</w:t>
      </w:r>
    </w:p>
    <w:p w14:paraId="2DFC14A2" w14:textId="7C0046CD" w:rsidR="00010EF6" w:rsidRPr="0009067A" w:rsidRDefault="00010EF6" w:rsidP="001626A8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14:paraId="3CEBFC90" w14:textId="2D4438DB" w:rsidR="00F259B3" w:rsidRPr="0009067A" w:rsidRDefault="00236988" w:rsidP="001626A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09067A">
        <w:rPr>
          <w:b/>
          <w:bCs/>
          <w:sz w:val="28"/>
          <w:szCs w:val="28"/>
        </w:rPr>
        <w:t>Наименование органа</w:t>
      </w:r>
      <w:r w:rsidR="005C28A4">
        <w:rPr>
          <w:b/>
          <w:bCs/>
          <w:sz w:val="28"/>
          <w:szCs w:val="28"/>
        </w:rPr>
        <w:t xml:space="preserve">, </w:t>
      </w:r>
      <w:r w:rsidRPr="0009067A">
        <w:rPr>
          <w:b/>
          <w:bCs/>
          <w:sz w:val="28"/>
          <w:szCs w:val="28"/>
        </w:rPr>
        <w:t xml:space="preserve">предоставляющего </w:t>
      </w:r>
      <w:r w:rsidR="000E1A55" w:rsidRPr="0009067A">
        <w:rPr>
          <w:b/>
          <w:bCs/>
          <w:sz w:val="28"/>
          <w:szCs w:val="28"/>
        </w:rPr>
        <w:t xml:space="preserve">государственную </w:t>
      </w:r>
      <w:r w:rsidRPr="0009067A">
        <w:rPr>
          <w:b/>
          <w:bCs/>
          <w:sz w:val="28"/>
          <w:szCs w:val="28"/>
        </w:rPr>
        <w:t>услугу</w:t>
      </w:r>
    </w:p>
    <w:p w14:paraId="3576661C" w14:textId="77777777" w:rsidR="000F48C2" w:rsidRPr="000F48C2" w:rsidRDefault="000F48C2" w:rsidP="001626A8">
      <w:pPr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 w:rsidRPr="000F48C2">
        <w:rPr>
          <w:rFonts w:eastAsia="Calibri"/>
          <w:sz w:val="28"/>
          <w:szCs w:val="28"/>
        </w:rPr>
        <w:t>13. Органом, предоставляющим государственную услугу, является Агентство по охране культурного наследия Республики Дагестан.</w:t>
      </w:r>
    </w:p>
    <w:p w14:paraId="17C5E11C" w14:textId="37CF3398" w:rsidR="00236988" w:rsidRDefault="000F48C2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14</w:t>
      </w:r>
      <w:r w:rsidR="00236988" w:rsidRPr="0009067A">
        <w:rPr>
          <w:bCs/>
          <w:sz w:val="28"/>
          <w:szCs w:val="28"/>
        </w:rPr>
        <w:t xml:space="preserve">. При предоставлении </w:t>
      </w:r>
      <w:r w:rsidR="000E1A55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</w:t>
      </w:r>
      <w:r>
        <w:rPr>
          <w:bCs/>
          <w:sz w:val="28"/>
          <w:szCs w:val="28"/>
        </w:rPr>
        <w:t xml:space="preserve">и </w:t>
      </w:r>
      <w:r w:rsidR="00236988" w:rsidRPr="0009067A">
        <w:rPr>
          <w:bCs/>
          <w:sz w:val="28"/>
          <w:szCs w:val="28"/>
        </w:rPr>
        <w:t xml:space="preserve">запрещается требовать от заявителя осуществления действий, в том числе согласований, необходимых для получения </w:t>
      </w:r>
      <w:r w:rsidR="00124C00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 xml:space="preserve">услуги и связанных с обращением в иные государственные органы и организации, за исключением </w:t>
      </w:r>
      <w:r w:rsidR="00236988" w:rsidRPr="0009067A">
        <w:rPr>
          <w:bCs/>
          <w:sz w:val="28"/>
          <w:szCs w:val="28"/>
        </w:rPr>
        <w:lastRenderedPageBreak/>
        <w:t>получения услуг, включенных в перечень услуг, которые являются необходимыми</w:t>
      </w:r>
      <w:r>
        <w:rPr>
          <w:bCs/>
          <w:sz w:val="28"/>
          <w:szCs w:val="28"/>
        </w:rPr>
        <w:t xml:space="preserve"> </w:t>
      </w:r>
      <w:r w:rsidR="00236988" w:rsidRPr="0009067A">
        <w:rPr>
          <w:bCs/>
          <w:sz w:val="28"/>
          <w:szCs w:val="28"/>
        </w:rPr>
        <w:t xml:space="preserve">и обязательными для предоставления </w:t>
      </w:r>
      <w:r w:rsidR="000E1A55" w:rsidRPr="0009067A">
        <w:rPr>
          <w:bCs/>
          <w:sz w:val="28"/>
          <w:szCs w:val="28"/>
        </w:rPr>
        <w:t xml:space="preserve">государственной </w:t>
      </w:r>
      <w:r w:rsidR="00236988" w:rsidRPr="0009067A">
        <w:rPr>
          <w:bCs/>
          <w:sz w:val="28"/>
          <w:szCs w:val="28"/>
        </w:rPr>
        <w:t>услуг</w:t>
      </w:r>
      <w:r w:rsidR="000E1A55" w:rsidRPr="0009067A">
        <w:rPr>
          <w:bCs/>
          <w:sz w:val="28"/>
          <w:szCs w:val="28"/>
        </w:rPr>
        <w:t>и</w:t>
      </w:r>
      <w:r w:rsidR="00236988" w:rsidRPr="0009067A">
        <w:rPr>
          <w:bCs/>
          <w:sz w:val="28"/>
          <w:szCs w:val="28"/>
        </w:rPr>
        <w:t>.</w:t>
      </w:r>
    </w:p>
    <w:p w14:paraId="1D59A439" w14:textId="599F2B1D" w:rsidR="0046057E" w:rsidRDefault="000F48C2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15</w:t>
      </w:r>
      <w:r w:rsidR="007141ED" w:rsidRPr="00F40275">
        <w:rPr>
          <w:bCs/>
          <w:sz w:val="28"/>
          <w:szCs w:val="28"/>
        </w:rPr>
        <w:t>.</w:t>
      </w:r>
      <w:r w:rsidR="007141ED" w:rsidRPr="00F40275">
        <w:t xml:space="preserve"> </w:t>
      </w:r>
      <w:r w:rsidR="00F40275" w:rsidRPr="00F40275">
        <w:rPr>
          <w:bCs/>
          <w:sz w:val="28"/>
          <w:szCs w:val="28"/>
        </w:rPr>
        <w:t>В</w:t>
      </w:r>
      <w:r w:rsidR="007141ED" w:rsidRPr="00F40275">
        <w:rPr>
          <w:bCs/>
          <w:sz w:val="28"/>
          <w:szCs w:val="28"/>
        </w:rPr>
        <w:t>озможность принятия мног</w:t>
      </w:r>
      <w:r w:rsidR="00DB6FFB">
        <w:rPr>
          <w:bCs/>
          <w:sz w:val="28"/>
          <w:szCs w:val="28"/>
        </w:rPr>
        <w:t>офункциональным центром решения</w:t>
      </w:r>
      <w:r w:rsidR="00DB6FFB">
        <w:rPr>
          <w:bCs/>
          <w:sz w:val="28"/>
          <w:szCs w:val="28"/>
        </w:rPr>
        <w:br/>
      </w:r>
      <w:r w:rsidR="007141ED" w:rsidRPr="00F40275">
        <w:rPr>
          <w:bCs/>
          <w:sz w:val="28"/>
          <w:szCs w:val="28"/>
        </w:rPr>
        <w:t xml:space="preserve">об отказе в приеме запроса и документов и (или) </w:t>
      </w:r>
      <w:r w:rsidR="00C45846">
        <w:rPr>
          <w:bCs/>
          <w:sz w:val="28"/>
          <w:szCs w:val="28"/>
        </w:rPr>
        <w:t>сведений, необходимых</w:t>
      </w:r>
      <w:r w:rsidR="00C45846">
        <w:rPr>
          <w:bCs/>
          <w:sz w:val="28"/>
          <w:szCs w:val="28"/>
        </w:rPr>
        <w:br/>
      </w:r>
      <w:r w:rsidR="007141ED" w:rsidRPr="00F40275">
        <w:rPr>
          <w:bCs/>
          <w:sz w:val="28"/>
          <w:szCs w:val="28"/>
        </w:rPr>
        <w:t>для предоставления государственной услуги (в случае, если запрос</w:t>
      </w:r>
      <w:r w:rsidR="00C45846">
        <w:rPr>
          <w:bCs/>
          <w:sz w:val="28"/>
          <w:szCs w:val="28"/>
        </w:rPr>
        <w:t xml:space="preserve"> </w:t>
      </w:r>
      <w:r w:rsidR="007141ED" w:rsidRPr="00F40275">
        <w:rPr>
          <w:bCs/>
          <w:sz w:val="28"/>
          <w:szCs w:val="28"/>
        </w:rPr>
        <w:t>о</w:t>
      </w:r>
      <w:r>
        <w:rPr>
          <w:bCs/>
          <w:sz w:val="28"/>
          <w:szCs w:val="28"/>
        </w:rPr>
        <w:t xml:space="preserve"> предоставлении государственной </w:t>
      </w:r>
      <w:r w:rsidR="007141ED" w:rsidRPr="00F40275">
        <w:rPr>
          <w:bCs/>
          <w:sz w:val="28"/>
          <w:szCs w:val="28"/>
        </w:rPr>
        <w:t>услуги может быть под</w:t>
      </w:r>
      <w:r w:rsidR="00DB6FFB">
        <w:rPr>
          <w:bCs/>
          <w:sz w:val="28"/>
          <w:szCs w:val="28"/>
        </w:rPr>
        <w:t>ан</w:t>
      </w:r>
      <w:r w:rsidR="00C45846">
        <w:rPr>
          <w:bCs/>
          <w:sz w:val="28"/>
          <w:szCs w:val="28"/>
        </w:rPr>
        <w:t xml:space="preserve"> </w:t>
      </w:r>
      <w:r w:rsidR="00F40275" w:rsidRPr="00F40275">
        <w:rPr>
          <w:bCs/>
          <w:sz w:val="28"/>
          <w:szCs w:val="28"/>
        </w:rPr>
        <w:t xml:space="preserve">в многофункциональный центр) </w:t>
      </w:r>
      <w:r w:rsidR="006248DB">
        <w:rPr>
          <w:bCs/>
          <w:sz w:val="28"/>
          <w:szCs w:val="28"/>
        </w:rPr>
        <w:t>определяется в соответствии</w:t>
      </w:r>
      <w:r w:rsidR="00C45846">
        <w:rPr>
          <w:bCs/>
          <w:sz w:val="28"/>
          <w:szCs w:val="28"/>
        </w:rPr>
        <w:br/>
      </w:r>
      <w:r w:rsidR="006248DB">
        <w:rPr>
          <w:bCs/>
          <w:sz w:val="28"/>
          <w:szCs w:val="28"/>
        </w:rPr>
        <w:t>с настоящим Административным регламентом</w:t>
      </w:r>
      <w:r w:rsidR="00F40275" w:rsidRPr="00F40275">
        <w:rPr>
          <w:bCs/>
          <w:sz w:val="28"/>
          <w:szCs w:val="28"/>
        </w:rPr>
        <w:t>.</w:t>
      </w:r>
    </w:p>
    <w:p w14:paraId="4087E707" w14:textId="77777777" w:rsidR="00F40275" w:rsidRPr="0009067A" w:rsidRDefault="00F40275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</w:p>
    <w:p w14:paraId="31EA7EEA" w14:textId="0D2B57F1" w:rsidR="00913A2D" w:rsidRPr="000D07B3" w:rsidRDefault="00F767E8" w:rsidP="001626A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</w:t>
      </w:r>
      <w:r w:rsidR="000F48C2">
        <w:rPr>
          <w:b/>
          <w:bCs/>
          <w:sz w:val="28"/>
          <w:szCs w:val="28"/>
        </w:rPr>
        <w:t xml:space="preserve">езультат предоставления </w:t>
      </w:r>
      <w:r w:rsidR="00124C00" w:rsidRPr="0009067A">
        <w:rPr>
          <w:b/>
          <w:bCs/>
          <w:sz w:val="28"/>
          <w:szCs w:val="28"/>
        </w:rPr>
        <w:t xml:space="preserve">государственной </w:t>
      </w:r>
      <w:r w:rsidR="00913A2D" w:rsidRPr="0009067A">
        <w:rPr>
          <w:b/>
          <w:bCs/>
          <w:sz w:val="28"/>
          <w:szCs w:val="28"/>
        </w:rPr>
        <w:t>услуги</w:t>
      </w:r>
    </w:p>
    <w:p w14:paraId="1D086334" w14:textId="187B7CAD" w:rsidR="003949CD" w:rsidRPr="003949CD" w:rsidRDefault="003949CD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 xml:space="preserve">16. Результатом предоставления государственной  услуги является выдача </w:t>
      </w:r>
      <w:proofErr w:type="spellStart"/>
      <w:r w:rsidRPr="003949CD">
        <w:rPr>
          <w:bCs/>
          <w:sz w:val="28"/>
          <w:szCs w:val="28"/>
        </w:rPr>
        <w:t>Дагнаследием</w:t>
      </w:r>
      <w:proofErr w:type="spellEnd"/>
      <w:r w:rsidRPr="003949CD">
        <w:rPr>
          <w:bCs/>
          <w:sz w:val="28"/>
          <w:szCs w:val="28"/>
        </w:rPr>
        <w:t xml:space="preserve"> заключения о наличии или отсутствии объектов культурного наследия на земельном участке, подлежащем хозяйственному освоению, по форме, приведенной в Приложении №</w:t>
      </w:r>
      <w:r w:rsidR="005A49CF">
        <w:rPr>
          <w:bCs/>
          <w:sz w:val="28"/>
          <w:szCs w:val="28"/>
        </w:rPr>
        <w:t>2</w:t>
      </w:r>
      <w:r w:rsidRPr="003949CD">
        <w:rPr>
          <w:bCs/>
          <w:sz w:val="28"/>
          <w:szCs w:val="28"/>
        </w:rPr>
        <w:t xml:space="preserve"> к настоящему Административному регламенту, с указанием сведений: </w:t>
      </w:r>
    </w:p>
    <w:p w14:paraId="65D28DF1" w14:textId="5D75266A" w:rsidR="003949CD" w:rsidRDefault="003949CD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а)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наследия, на и</w:t>
      </w:r>
      <w:r w:rsidR="00DE0D8E">
        <w:rPr>
          <w:bCs/>
          <w:sz w:val="28"/>
          <w:szCs w:val="28"/>
        </w:rPr>
        <w:t>спрашиваемом земельном участке;</w:t>
      </w:r>
    </w:p>
    <w:p w14:paraId="45DDAE8C" w14:textId="13D088E7" w:rsidR="001F30DE" w:rsidRDefault="001F30DE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57531">
        <w:rPr>
          <w:bCs/>
          <w:sz w:val="28"/>
          <w:szCs w:val="28"/>
        </w:rPr>
        <w:t>б)</w:t>
      </w:r>
      <w:r w:rsidRPr="001F30DE">
        <w:rPr>
          <w:b/>
          <w:bCs/>
          <w:sz w:val="28"/>
          <w:szCs w:val="28"/>
        </w:rPr>
        <w:t xml:space="preserve"> </w:t>
      </w:r>
      <w:r w:rsidR="00DE0D8E" w:rsidRPr="00957531">
        <w:rPr>
          <w:bCs/>
          <w:sz w:val="28"/>
          <w:szCs w:val="28"/>
        </w:rPr>
        <w:t xml:space="preserve">об </w:t>
      </w:r>
      <w:r w:rsidRPr="00957531">
        <w:rPr>
          <w:bCs/>
          <w:sz w:val="28"/>
          <w:szCs w:val="28"/>
        </w:rPr>
        <w:t xml:space="preserve">отсутствии сведений </w:t>
      </w:r>
      <w:r w:rsidR="00AF016D" w:rsidRPr="00957531">
        <w:rPr>
          <w:bCs/>
          <w:sz w:val="28"/>
          <w:szCs w:val="28"/>
        </w:rPr>
        <w:t>по наличию или отсутствию</w:t>
      </w:r>
      <w:r w:rsidR="00DE0D8E" w:rsidRPr="00957531">
        <w:rPr>
          <w:bCs/>
          <w:sz w:val="28"/>
          <w:szCs w:val="28"/>
        </w:rPr>
        <w:t xml:space="preserve"> объектов</w:t>
      </w:r>
      <w:r w:rsidRPr="00957531">
        <w:rPr>
          <w:bCs/>
          <w:sz w:val="28"/>
          <w:szCs w:val="28"/>
        </w:rPr>
        <w:t xml:space="preserve"> культурного наследия</w:t>
      </w:r>
      <w:r w:rsidR="004B744F">
        <w:rPr>
          <w:bCs/>
          <w:sz w:val="28"/>
          <w:szCs w:val="28"/>
        </w:rPr>
        <w:t xml:space="preserve">, а также </w:t>
      </w:r>
      <w:r w:rsidR="00414F3C">
        <w:rPr>
          <w:bCs/>
          <w:sz w:val="28"/>
          <w:szCs w:val="28"/>
        </w:rPr>
        <w:t xml:space="preserve">о наличии или </w:t>
      </w:r>
      <w:r w:rsidR="004B744F">
        <w:rPr>
          <w:bCs/>
          <w:sz w:val="28"/>
          <w:szCs w:val="28"/>
        </w:rPr>
        <w:t xml:space="preserve">об отсутствии данных о </w:t>
      </w:r>
      <w:r w:rsidR="004B744F" w:rsidRPr="004B744F">
        <w:rPr>
          <w:bCs/>
          <w:sz w:val="28"/>
          <w:szCs w:val="28"/>
        </w:rPr>
        <w:t>проведённых историко-культурных исследованиях на земельном участке</w:t>
      </w:r>
      <w:r w:rsidR="004B744F">
        <w:rPr>
          <w:bCs/>
          <w:sz w:val="28"/>
          <w:szCs w:val="28"/>
        </w:rPr>
        <w:t xml:space="preserve"> </w:t>
      </w:r>
      <w:r w:rsidR="00957531" w:rsidRPr="00957531">
        <w:rPr>
          <w:bCs/>
          <w:sz w:val="28"/>
          <w:szCs w:val="28"/>
        </w:rPr>
        <w:t xml:space="preserve">и необходимости </w:t>
      </w:r>
      <w:r w:rsidR="00414F3C">
        <w:rPr>
          <w:bCs/>
          <w:sz w:val="28"/>
          <w:szCs w:val="28"/>
        </w:rPr>
        <w:t xml:space="preserve">или отсутствии необходимости </w:t>
      </w:r>
      <w:r w:rsidR="00957531" w:rsidRPr="00957531">
        <w:rPr>
          <w:bCs/>
          <w:sz w:val="28"/>
          <w:szCs w:val="28"/>
        </w:rPr>
        <w:t>проведения государственной историко-культурной экспертизы земельного участка</w:t>
      </w:r>
      <w:r w:rsidR="00957531">
        <w:rPr>
          <w:bCs/>
          <w:sz w:val="28"/>
          <w:szCs w:val="28"/>
        </w:rPr>
        <w:t>;</w:t>
      </w:r>
    </w:p>
    <w:p w14:paraId="777C0B38" w14:textId="646CD1C3" w:rsidR="003D313B" w:rsidRPr="00726DAD" w:rsidRDefault="00B06431" w:rsidP="001626A8">
      <w:pPr>
        <w:ind w:firstLine="567"/>
        <w:jc w:val="both"/>
        <w:rPr>
          <w:sz w:val="28"/>
          <w:szCs w:val="28"/>
        </w:rPr>
      </w:pPr>
      <w:proofErr w:type="gramStart"/>
      <w:r w:rsidRPr="00B06431">
        <w:rPr>
          <w:sz w:val="28"/>
          <w:szCs w:val="28"/>
        </w:rPr>
        <w:t>(</w:t>
      </w:r>
      <w:r w:rsidR="00726DAD" w:rsidRPr="00726DAD">
        <w:rPr>
          <w:sz w:val="28"/>
          <w:szCs w:val="28"/>
        </w:rPr>
        <w:t>В</w:t>
      </w:r>
      <w:r w:rsidR="003D313B" w:rsidRPr="003D313B">
        <w:rPr>
          <w:sz w:val="28"/>
          <w:szCs w:val="28"/>
        </w:rPr>
        <w:t xml:space="preserve"> соответствии с </w:t>
      </w:r>
      <w:hyperlink r:id="rId14" w:history="1">
        <w:r w:rsidR="003D313B" w:rsidRPr="00726DAD">
          <w:rPr>
            <w:sz w:val="28"/>
            <w:szCs w:val="28"/>
          </w:rPr>
          <w:t>частью 56 статьи 26</w:t>
        </w:r>
      </w:hyperlink>
      <w:r w:rsidR="003D313B" w:rsidRPr="003D313B">
        <w:rPr>
          <w:sz w:val="28"/>
          <w:szCs w:val="28"/>
        </w:rPr>
        <w:t xml:space="preserve"> Федерального закона от 03 августа 2018 г. </w:t>
      </w:r>
      <w:r w:rsidR="00064EC8">
        <w:rPr>
          <w:sz w:val="28"/>
          <w:szCs w:val="28"/>
        </w:rPr>
        <w:t>№</w:t>
      </w:r>
      <w:r w:rsidR="003D313B" w:rsidRPr="003D313B">
        <w:rPr>
          <w:sz w:val="28"/>
          <w:szCs w:val="28"/>
        </w:rPr>
        <w:t xml:space="preserve"> 342-ФЗ "О внесении изменений в Градостроительный кодекс Российской Федерации и отдельные законодательные акты Российской Федерации" до утверждения в соответствии с </w:t>
      </w:r>
      <w:hyperlink r:id="rId15" w:history="1">
        <w:r w:rsidR="003D313B" w:rsidRPr="00726DAD">
          <w:rPr>
            <w:sz w:val="28"/>
            <w:szCs w:val="28"/>
          </w:rPr>
          <w:t>подпунктом 34.2 пункта 1 статьи 9</w:t>
        </w:r>
      </w:hyperlink>
      <w:r w:rsidR="003D313B" w:rsidRPr="003D313B">
        <w:rPr>
          <w:sz w:val="28"/>
          <w:szCs w:val="28"/>
        </w:rPr>
        <w:t xml:space="preserve"> Федерального закона от 25 июня 2002 г. </w:t>
      </w:r>
      <w:r w:rsidR="00064EC8">
        <w:rPr>
          <w:sz w:val="28"/>
          <w:szCs w:val="28"/>
        </w:rPr>
        <w:t>№</w:t>
      </w:r>
      <w:r w:rsidR="003D313B" w:rsidRPr="003D313B">
        <w:rPr>
          <w:sz w:val="28"/>
          <w:szCs w:val="28"/>
        </w:rPr>
        <w:t xml:space="preserve"> 73-ФЗ "Об объектах культурного наследия (памятниках истории и культуры) нар</w:t>
      </w:r>
      <w:r w:rsidR="00064EC8">
        <w:rPr>
          <w:sz w:val="28"/>
          <w:szCs w:val="28"/>
        </w:rPr>
        <w:t xml:space="preserve">одов Российской Федерации" </w:t>
      </w:r>
      <w:r w:rsidR="003D313B" w:rsidRPr="003D313B">
        <w:rPr>
          <w:sz w:val="28"/>
          <w:szCs w:val="28"/>
        </w:rPr>
        <w:t>границ</w:t>
      </w:r>
      <w:proofErr w:type="gramEnd"/>
      <w:r w:rsidR="003D313B" w:rsidRPr="003D313B">
        <w:rPr>
          <w:sz w:val="28"/>
          <w:szCs w:val="28"/>
        </w:rPr>
        <w:t xml:space="preserve"> </w:t>
      </w:r>
      <w:proofErr w:type="gramStart"/>
      <w:r w:rsidR="003D313B" w:rsidRPr="003D313B">
        <w:rPr>
          <w:sz w:val="28"/>
          <w:szCs w:val="28"/>
        </w:rPr>
        <w:t xml:space="preserve">территорий, в отношении которых у федеральных органов государственной власти, органов государственной власти субъектов Российской Федерации и органов местного самоуправления, уполномоченных в области сохранения, использования, популяризации и государственной охраны объектов культурного наследия, имеются основания предполагать наличие на таких территориях объектов археологического наследия либо объектов, обладающих признаками объекта археологического наследия, государственная историко-культурная экспертиза проводится в соответствии с </w:t>
      </w:r>
      <w:hyperlink r:id="rId16" w:history="1">
        <w:r w:rsidR="003D313B" w:rsidRPr="00726DAD">
          <w:rPr>
            <w:sz w:val="28"/>
            <w:szCs w:val="28"/>
          </w:rPr>
          <w:t>абзацем девятым статьи 28</w:t>
        </w:r>
      </w:hyperlink>
      <w:r w:rsidR="003D313B" w:rsidRPr="003D313B">
        <w:rPr>
          <w:sz w:val="28"/>
          <w:szCs w:val="28"/>
        </w:rPr>
        <w:t xml:space="preserve">, </w:t>
      </w:r>
      <w:hyperlink r:id="rId17" w:history="1">
        <w:r w:rsidR="003D313B" w:rsidRPr="00726DAD">
          <w:rPr>
            <w:sz w:val="28"/>
            <w:szCs w:val="28"/>
          </w:rPr>
          <w:t>абзацем</w:t>
        </w:r>
        <w:proofErr w:type="gramEnd"/>
        <w:r w:rsidR="003D313B" w:rsidRPr="00726DAD">
          <w:rPr>
            <w:sz w:val="28"/>
            <w:szCs w:val="28"/>
          </w:rPr>
          <w:t xml:space="preserve"> третьим статьи 30</w:t>
        </w:r>
      </w:hyperlink>
      <w:r w:rsidR="003D313B" w:rsidRPr="003D313B">
        <w:rPr>
          <w:sz w:val="28"/>
          <w:szCs w:val="28"/>
        </w:rPr>
        <w:t xml:space="preserve">, </w:t>
      </w:r>
      <w:hyperlink r:id="rId18" w:history="1">
        <w:r w:rsidR="003D313B" w:rsidRPr="00726DAD">
          <w:rPr>
            <w:sz w:val="28"/>
            <w:szCs w:val="28"/>
          </w:rPr>
          <w:t>пунктом 3 статьи 31</w:t>
        </w:r>
      </w:hyperlink>
      <w:r w:rsidR="00064EC8">
        <w:rPr>
          <w:sz w:val="28"/>
          <w:szCs w:val="28"/>
        </w:rPr>
        <w:t xml:space="preserve"> Федерального закона от 25 июня 2002 г. №73-ФЗ.</w:t>
      </w:r>
      <w:r w:rsidR="003D313B" w:rsidRPr="003D313B">
        <w:rPr>
          <w:sz w:val="28"/>
          <w:szCs w:val="28"/>
        </w:rPr>
        <w:t xml:space="preserve"> </w:t>
      </w:r>
    </w:p>
    <w:p w14:paraId="1732E379" w14:textId="776AC402" w:rsidR="003949CD" w:rsidRDefault="00BD08F3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в</w:t>
      </w:r>
      <w:r w:rsidR="003949CD" w:rsidRPr="003949CD">
        <w:rPr>
          <w:bCs/>
          <w:sz w:val="28"/>
          <w:szCs w:val="28"/>
        </w:rPr>
        <w:t xml:space="preserve">) о соответствии планируемого использования земельного участка требованиям к использованию территории в границах защитных зон и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значения для истории и культуры Российской Федерации. </w:t>
      </w:r>
      <w:proofErr w:type="gramEnd"/>
    </w:p>
    <w:p w14:paraId="004514A9" w14:textId="164D5E58" w:rsidR="00F81E8B" w:rsidRPr="00563C66" w:rsidRDefault="005841F9" w:rsidP="001626A8">
      <w:pPr>
        <w:pStyle w:val="aff0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63C66">
        <w:rPr>
          <w:rFonts w:ascii="Times New Roman" w:hAnsi="Times New Roman" w:cs="Times New Roman"/>
          <w:sz w:val="28"/>
          <w:szCs w:val="28"/>
        </w:rPr>
        <w:t>17</w:t>
      </w:r>
      <w:r w:rsidR="00B32AA6" w:rsidRPr="00563C66">
        <w:rPr>
          <w:rFonts w:ascii="Times New Roman" w:hAnsi="Times New Roman" w:cs="Times New Roman"/>
          <w:sz w:val="28"/>
          <w:szCs w:val="28"/>
        </w:rPr>
        <w:t xml:space="preserve">. </w:t>
      </w:r>
      <w:r w:rsidR="00F81E8B" w:rsidRPr="00563C66">
        <w:rPr>
          <w:rFonts w:ascii="Times New Roman" w:hAnsi="Times New Roman" w:cs="Times New Roman"/>
          <w:bCs/>
          <w:sz w:val="28"/>
          <w:szCs w:val="28"/>
        </w:rPr>
        <w:t>В заявлени</w:t>
      </w:r>
      <w:r w:rsidR="00F259B3" w:rsidRPr="00563C66">
        <w:rPr>
          <w:rFonts w:ascii="Times New Roman" w:hAnsi="Times New Roman" w:cs="Times New Roman"/>
          <w:bCs/>
          <w:sz w:val="28"/>
          <w:szCs w:val="28"/>
        </w:rPr>
        <w:t xml:space="preserve">и указывается один из следующих </w:t>
      </w:r>
      <w:r w:rsidR="00F81E8B" w:rsidRPr="00563C66">
        <w:rPr>
          <w:rFonts w:ascii="Times New Roman" w:hAnsi="Times New Roman" w:cs="Times New Roman"/>
          <w:bCs/>
          <w:sz w:val="28"/>
          <w:szCs w:val="28"/>
        </w:rPr>
        <w:t xml:space="preserve">способов направления результата </w:t>
      </w:r>
      <w:r w:rsidR="00E5025A" w:rsidRPr="00563C66">
        <w:rPr>
          <w:rFonts w:ascii="Times New Roman" w:hAnsi="Times New Roman" w:cs="Times New Roman"/>
          <w:bCs/>
          <w:sz w:val="28"/>
          <w:szCs w:val="28"/>
        </w:rPr>
        <w:t xml:space="preserve">предоставления государственной </w:t>
      </w:r>
      <w:r w:rsidR="00F81E8B" w:rsidRPr="00563C66">
        <w:rPr>
          <w:rFonts w:ascii="Times New Roman" w:hAnsi="Times New Roman" w:cs="Times New Roman"/>
          <w:bCs/>
          <w:sz w:val="28"/>
          <w:szCs w:val="28"/>
        </w:rPr>
        <w:t>услуги:</w:t>
      </w:r>
    </w:p>
    <w:p w14:paraId="6C31ADCA" w14:textId="77777777" w:rsidR="00B1053A" w:rsidRPr="00B1053A" w:rsidRDefault="00B1053A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1053A">
        <w:rPr>
          <w:bCs/>
          <w:sz w:val="28"/>
          <w:szCs w:val="28"/>
        </w:rPr>
        <w:t>на указанный заявителем почтовый адрес;</w:t>
      </w:r>
    </w:p>
    <w:p w14:paraId="48E500B1" w14:textId="362CF23B" w:rsidR="00B1053A" w:rsidRPr="00B1053A" w:rsidRDefault="00B1053A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1053A">
        <w:rPr>
          <w:bCs/>
          <w:sz w:val="28"/>
          <w:szCs w:val="28"/>
        </w:rPr>
        <w:t xml:space="preserve">на указанный заявителем электронный </w:t>
      </w:r>
      <w:r w:rsidR="00744469">
        <w:rPr>
          <w:bCs/>
          <w:sz w:val="28"/>
          <w:szCs w:val="28"/>
        </w:rPr>
        <w:t>адрес почты</w:t>
      </w:r>
      <w:r w:rsidRPr="00B1053A">
        <w:rPr>
          <w:bCs/>
          <w:sz w:val="28"/>
          <w:szCs w:val="28"/>
        </w:rPr>
        <w:t>;</w:t>
      </w:r>
    </w:p>
    <w:p w14:paraId="14585CB2" w14:textId="0D95D045" w:rsidR="00B1053A" w:rsidRPr="00B1053A" w:rsidRDefault="00E032CF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передается нарочно в </w:t>
      </w:r>
      <w:proofErr w:type="spellStart"/>
      <w:r>
        <w:rPr>
          <w:bCs/>
          <w:sz w:val="28"/>
          <w:szCs w:val="28"/>
        </w:rPr>
        <w:t>Дагнаследии</w:t>
      </w:r>
      <w:proofErr w:type="spellEnd"/>
      <w:r>
        <w:rPr>
          <w:bCs/>
          <w:sz w:val="28"/>
          <w:szCs w:val="28"/>
        </w:rPr>
        <w:t xml:space="preserve"> или в многофункциональном центре</w:t>
      </w:r>
      <w:r w:rsidR="007460BA">
        <w:rPr>
          <w:bCs/>
          <w:sz w:val="28"/>
          <w:szCs w:val="28"/>
        </w:rPr>
        <w:t>.</w:t>
      </w:r>
    </w:p>
    <w:p w14:paraId="29FB065E" w14:textId="1CE8DCB4" w:rsidR="00E03745" w:rsidRPr="00B1053A" w:rsidRDefault="00B1053A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B1053A">
        <w:rPr>
          <w:bCs/>
          <w:sz w:val="28"/>
          <w:szCs w:val="28"/>
        </w:rPr>
        <w:t>При обращении заявителя за результатом государственной услуги через ЕПГУ заявителю в личный кабинет автоматически направляется электронный образ документа, являющегося результатом предоставления государственной услуги, подписанный усиленной квалифицированной электронной подписью.</w:t>
      </w:r>
    </w:p>
    <w:p w14:paraId="39379D3D" w14:textId="77777777" w:rsidR="00B1053A" w:rsidRDefault="00B1053A" w:rsidP="001626A8">
      <w:pPr>
        <w:autoSpaceDE w:val="0"/>
        <w:autoSpaceDN w:val="0"/>
        <w:adjustRightInd w:val="0"/>
        <w:ind w:firstLine="567"/>
        <w:jc w:val="both"/>
        <w:rPr>
          <w:bCs/>
          <w:color w:val="FF0000"/>
          <w:sz w:val="28"/>
          <w:szCs w:val="28"/>
        </w:rPr>
      </w:pPr>
    </w:p>
    <w:p w14:paraId="1E2FFDEC" w14:textId="21506143" w:rsidR="00EE2916" w:rsidRPr="00553B05" w:rsidRDefault="00EE2916" w:rsidP="001626A8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</w:rPr>
      </w:pPr>
      <w:r w:rsidRPr="00553B05">
        <w:rPr>
          <w:b/>
          <w:bCs/>
          <w:sz w:val="28"/>
        </w:rPr>
        <w:t xml:space="preserve">Срок предоставления </w:t>
      </w:r>
      <w:r w:rsidR="00124C00" w:rsidRPr="00553B05">
        <w:rPr>
          <w:b/>
          <w:bCs/>
          <w:sz w:val="28"/>
        </w:rPr>
        <w:t xml:space="preserve">государственной </w:t>
      </w:r>
      <w:r w:rsidR="005A49CF">
        <w:rPr>
          <w:b/>
          <w:bCs/>
          <w:sz w:val="28"/>
        </w:rPr>
        <w:t>услуги</w:t>
      </w:r>
    </w:p>
    <w:p w14:paraId="02C9D852" w14:textId="195B367B" w:rsidR="00985496" w:rsidRPr="003B158A" w:rsidRDefault="005841F9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18</w:t>
      </w:r>
      <w:r w:rsidR="003B158A" w:rsidRPr="003B158A">
        <w:rPr>
          <w:sz w:val="28"/>
          <w:szCs w:val="28"/>
        </w:rPr>
        <w:t>.</w:t>
      </w:r>
      <w:r w:rsidR="00EE2916" w:rsidRPr="003B158A">
        <w:rPr>
          <w:sz w:val="28"/>
          <w:szCs w:val="28"/>
        </w:rPr>
        <w:t xml:space="preserve"> </w:t>
      </w:r>
      <w:proofErr w:type="spellStart"/>
      <w:r w:rsidR="00C06FB7">
        <w:rPr>
          <w:sz w:val="28"/>
          <w:szCs w:val="28"/>
        </w:rPr>
        <w:t>Дагнаследие</w:t>
      </w:r>
      <w:proofErr w:type="spellEnd"/>
      <w:r w:rsidR="00124C00" w:rsidRPr="003B158A">
        <w:rPr>
          <w:sz w:val="28"/>
          <w:szCs w:val="28"/>
        </w:rPr>
        <w:t xml:space="preserve"> </w:t>
      </w:r>
      <w:r w:rsidR="007A44F5" w:rsidRPr="003B158A">
        <w:rPr>
          <w:sz w:val="28"/>
          <w:szCs w:val="28"/>
        </w:rPr>
        <w:t>в срок до</w:t>
      </w:r>
      <w:r w:rsidR="002E70B2" w:rsidRPr="003B158A">
        <w:rPr>
          <w:sz w:val="28"/>
          <w:szCs w:val="28"/>
        </w:rPr>
        <w:t xml:space="preserve"> </w:t>
      </w:r>
      <w:r w:rsidR="0072667B">
        <w:rPr>
          <w:sz w:val="28"/>
          <w:szCs w:val="28"/>
        </w:rPr>
        <w:t>20</w:t>
      </w:r>
      <w:r w:rsidR="002E70B2" w:rsidRPr="003B158A">
        <w:rPr>
          <w:sz w:val="28"/>
          <w:szCs w:val="28"/>
        </w:rPr>
        <w:t xml:space="preserve"> </w:t>
      </w:r>
      <w:r w:rsidR="00F825DF" w:rsidRPr="003B158A">
        <w:rPr>
          <w:sz w:val="28"/>
          <w:szCs w:val="28"/>
        </w:rPr>
        <w:t xml:space="preserve">рабочих </w:t>
      </w:r>
      <w:r w:rsidR="002E70B2" w:rsidRPr="003B158A">
        <w:rPr>
          <w:sz w:val="28"/>
          <w:szCs w:val="28"/>
        </w:rPr>
        <w:t xml:space="preserve">дней </w:t>
      </w:r>
      <w:r w:rsidR="00F51AFB" w:rsidRPr="003B158A">
        <w:rPr>
          <w:sz w:val="28"/>
          <w:szCs w:val="28"/>
        </w:rPr>
        <w:t xml:space="preserve">со дня </w:t>
      </w:r>
      <w:r w:rsidR="00A839F7" w:rsidRPr="003B158A">
        <w:rPr>
          <w:sz w:val="28"/>
          <w:szCs w:val="28"/>
        </w:rPr>
        <w:t xml:space="preserve">регистрации </w:t>
      </w:r>
      <w:r w:rsidR="002E70B2" w:rsidRPr="003B158A">
        <w:rPr>
          <w:sz w:val="28"/>
          <w:szCs w:val="28"/>
        </w:rPr>
        <w:t xml:space="preserve">заявления и документов, необходимых для предоставления </w:t>
      </w:r>
      <w:r w:rsidR="00124C00" w:rsidRPr="003B158A">
        <w:rPr>
          <w:sz w:val="28"/>
          <w:szCs w:val="28"/>
        </w:rPr>
        <w:t>государственной</w:t>
      </w:r>
      <w:r w:rsidR="002E70B2" w:rsidRPr="003B158A">
        <w:rPr>
          <w:sz w:val="28"/>
          <w:szCs w:val="28"/>
        </w:rPr>
        <w:t xml:space="preserve"> услуги, </w:t>
      </w:r>
      <w:r w:rsidR="003B158A" w:rsidRPr="003B158A">
        <w:rPr>
          <w:sz w:val="28"/>
          <w:szCs w:val="28"/>
        </w:rPr>
        <w:t>выдает (</w:t>
      </w:r>
      <w:r w:rsidR="009A23F4" w:rsidRPr="003B158A">
        <w:rPr>
          <w:sz w:val="28"/>
          <w:szCs w:val="28"/>
        </w:rPr>
        <w:t>направляет</w:t>
      </w:r>
      <w:r w:rsidR="003B158A" w:rsidRPr="003B158A">
        <w:rPr>
          <w:sz w:val="28"/>
          <w:szCs w:val="28"/>
        </w:rPr>
        <w:t>)</w:t>
      </w:r>
      <w:r w:rsidR="009A23F4" w:rsidRPr="003B158A">
        <w:rPr>
          <w:sz w:val="28"/>
          <w:szCs w:val="28"/>
        </w:rPr>
        <w:t xml:space="preserve"> заявителю</w:t>
      </w:r>
      <w:r w:rsidR="00124C00" w:rsidRPr="003B158A">
        <w:rPr>
          <w:sz w:val="28"/>
          <w:szCs w:val="28"/>
        </w:rPr>
        <w:t xml:space="preserve"> способом</w:t>
      </w:r>
      <w:r w:rsidR="00F81E8B" w:rsidRPr="003B158A">
        <w:rPr>
          <w:sz w:val="28"/>
          <w:szCs w:val="28"/>
        </w:rPr>
        <w:t>, указанны</w:t>
      </w:r>
      <w:r w:rsidR="00124C00" w:rsidRPr="003B158A">
        <w:rPr>
          <w:sz w:val="28"/>
          <w:szCs w:val="28"/>
        </w:rPr>
        <w:t>м в заявлении</w:t>
      </w:r>
      <w:r w:rsidR="00F81E8B" w:rsidRPr="003B158A">
        <w:rPr>
          <w:sz w:val="28"/>
          <w:szCs w:val="28"/>
        </w:rPr>
        <w:t>,</w:t>
      </w:r>
      <w:r w:rsidR="003B158A" w:rsidRPr="003B158A">
        <w:rPr>
          <w:sz w:val="28"/>
          <w:szCs w:val="28"/>
        </w:rPr>
        <w:br/>
      </w:r>
      <w:r w:rsidR="009A23F4" w:rsidRPr="003B158A">
        <w:rPr>
          <w:sz w:val="28"/>
          <w:szCs w:val="28"/>
        </w:rPr>
        <w:t xml:space="preserve">один из результатов, указанных в пункте </w:t>
      </w:r>
      <w:r w:rsidR="009B385F">
        <w:rPr>
          <w:sz w:val="28"/>
          <w:szCs w:val="28"/>
        </w:rPr>
        <w:t>16</w:t>
      </w:r>
      <w:r w:rsidR="00C06FB7">
        <w:rPr>
          <w:sz w:val="28"/>
          <w:szCs w:val="28"/>
        </w:rPr>
        <w:t xml:space="preserve"> </w:t>
      </w:r>
      <w:r w:rsidR="009A23F4" w:rsidRPr="003B158A">
        <w:rPr>
          <w:sz w:val="28"/>
          <w:szCs w:val="28"/>
        </w:rPr>
        <w:t xml:space="preserve"> Административного регламента</w:t>
      </w:r>
      <w:r w:rsidR="00E2147C" w:rsidRPr="003B158A">
        <w:rPr>
          <w:sz w:val="28"/>
          <w:szCs w:val="28"/>
        </w:rPr>
        <w:t>.</w:t>
      </w:r>
    </w:p>
    <w:p w14:paraId="2EBE45FB" w14:textId="77777777" w:rsidR="004E2D40" w:rsidRDefault="004E2D40" w:rsidP="001626A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14:paraId="02E58353" w14:textId="09271236" w:rsidR="008E6602" w:rsidRPr="00553B05" w:rsidRDefault="00F767E8" w:rsidP="001626A8">
      <w:pPr>
        <w:widowControl w:val="0"/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553B05">
        <w:rPr>
          <w:b/>
          <w:bCs/>
          <w:sz w:val="28"/>
          <w:szCs w:val="28"/>
        </w:rPr>
        <w:t xml:space="preserve">Правовые основания для предоставления </w:t>
      </w:r>
      <w:r w:rsidR="00124C00" w:rsidRPr="00553B05">
        <w:rPr>
          <w:b/>
          <w:bCs/>
          <w:sz w:val="28"/>
          <w:szCs w:val="28"/>
        </w:rPr>
        <w:t xml:space="preserve">государственной </w:t>
      </w:r>
      <w:r w:rsidR="008E6602" w:rsidRPr="00553B05">
        <w:rPr>
          <w:b/>
          <w:bCs/>
          <w:sz w:val="28"/>
          <w:szCs w:val="28"/>
        </w:rPr>
        <w:t>услуги</w:t>
      </w:r>
    </w:p>
    <w:p w14:paraId="32326339" w14:textId="77777777" w:rsidR="00A76B27" w:rsidRPr="00AF04BB" w:rsidRDefault="00A76B27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A76B27">
        <w:rPr>
          <w:sz w:val="28"/>
          <w:szCs w:val="28"/>
        </w:rPr>
        <w:t>19. Нормативные правовые акты, регулирующие предоставление государственной услуги:</w:t>
      </w:r>
    </w:p>
    <w:p w14:paraId="235FABB8" w14:textId="77777777" w:rsidR="00E359FC" w:rsidRPr="004B5B91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Федеральный закон от 25 июня 2002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73-ФЗ «Об объектах культурного наследия (памятниках истории и культуры) народов Российской Федерации» (</w:t>
      </w:r>
      <w:r w:rsidRPr="00652BB3">
        <w:rPr>
          <w:sz w:val="28"/>
          <w:szCs w:val="28"/>
        </w:rPr>
        <w:t>Собрание законодательства РФ, 2002, № 26, ст. 2519; 2022, № 43, ст. 7270</w:t>
      </w:r>
      <w:r w:rsidRPr="004B5B91">
        <w:rPr>
          <w:sz w:val="28"/>
          <w:szCs w:val="28"/>
        </w:rPr>
        <w:t>);</w:t>
      </w:r>
    </w:p>
    <w:p w14:paraId="284B7847" w14:textId="77777777" w:rsidR="00E359FC" w:rsidRPr="004B5B91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Федеральный закон от 27 июля 2010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210-ФЗ «Об организации предоставления государственных и муниципальных услуг» (</w:t>
      </w:r>
      <w:r w:rsidRPr="00652BB3">
        <w:rPr>
          <w:sz w:val="28"/>
          <w:szCs w:val="28"/>
        </w:rPr>
        <w:t>Собрание законодательства РФ, 2010, № 31, ст. 4179; 2022, № 45, ст. 7672</w:t>
      </w:r>
      <w:r w:rsidRPr="004B5B91">
        <w:rPr>
          <w:sz w:val="28"/>
          <w:szCs w:val="28"/>
        </w:rPr>
        <w:t>);</w:t>
      </w:r>
    </w:p>
    <w:p w14:paraId="72520BBD" w14:textId="77777777" w:rsidR="00E359FC" w:rsidRPr="004B5B91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Федерал</w:t>
      </w:r>
      <w:r>
        <w:rPr>
          <w:sz w:val="28"/>
          <w:szCs w:val="28"/>
        </w:rPr>
        <w:t xml:space="preserve">ьный закон от 02 мая 2006 г. № </w:t>
      </w:r>
      <w:r w:rsidRPr="004B5B91">
        <w:rPr>
          <w:sz w:val="28"/>
          <w:szCs w:val="28"/>
        </w:rPr>
        <w:t>59-ФЗ «О порядке рассмотрения обращений граждан Российской Федерации» (Собрание законодател</w:t>
      </w:r>
      <w:r>
        <w:rPr>
          <w:sz w:val="28"/>
          <w:szCs w:val="28"/>
        </w:rPr>
        <w:t xml:space="preserve">ьства РФ, 2006, № 19, ст. 2060; </w:t>
      </w:r>
      <w:r w:rsidRPr="004B5B91">
        <w:rPr>
          <w:sz w:val="28"/>
          <w:szCs w:val="28"/>
        </w:rPr>
        <w:t xml:space="preserve">2018, </w:t>
      </w:r>
      <w:r>
        <w:rPr>
          <w:sz w:val="28"/>
          <w:szCs w:val="28"/>
        </w:rPr>
        <w:t>№</w:t>
      </w:r>
      <w:r w:rsidRPr="004B5B91">
        <w:rPr>
          <w:sz w:val="28"/>
          <w:szCs w:val="28"/>
        </w:rPr>
        <w:t xml:space="preserve"> 53 (часть I), ст. 8454);</w:t>
      </w:r>
    </w:p>
    <w:p w14:paraId="50994A98" w14:textId="77777777" w:rsidR="00E359FC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Федеральный закон от 6 апреля 2011 г. №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63-ФЗ «Об электронной подписи» (Собрание законодате</w:t>
      </w:r>
      <w:r>
        <w:rPr>
          <w:sz w:val="28"/>
          <w:szCs w:val="28"/>
        </w:rPr>
        <w:t>льства РФ, 2011, № 15, ст. 2036; 2023, №</w:t>
      </w:r>
      <w:r w:rsidRPr="00593983">
        <w:rPr>
          <w:sz w:val="28"/>
          <w:szCs w:val="28"/>
        </w:rPr>
        <w:t xml:space="preserve"> 1 (часть I), ст. 1</w:t>
      </w:r>
      <w:r>
        <w:rPr>
          <w:sz w:val="28"/>
          <w:szCs w:val="28"/>
        </w:rPr>
        <w:t>);</w:t>
      </w:r>
    </w:p>
    <w:p w14:paraId="111EB655" w14:textId="409AB0FA" w:rsidR="00E359FC" w:rsidRPr="00332AD1" w:rsidRDefault="00E359FC" w:rsidP="001626A8">
      <w:pPr>
        <w:ind w:firstLine="567"/>
        <w:jc w:val="both"/>
      </w:pPr>
      <w:r w:rsidRPr="00E359FC">
        <w:rPr>
          <w:sz w:val="28"/>
          <w:szCs w:val="28"/>
        </w:rPr>
        <w:t>Федеральный закон от 03</w:t>
      </w:r>
      <w:r>
        <w:rPr>
          <w:sz w:val="28"/>
          <w:szCs w:val="28"/>
        </w:rPr>
        <w:t xml:space="preserve"> августа </w:t>
      </w:r>
      <w:r w:rsidRPr="00E359FC">
        <w:rPr>
          <w:sz w:val="28"/>
          <w:szCs w:val="28"/>
        </w:rPr>
        <w:t>2018</w:t>
      </w:r>
      <w:r>
        <w:rPr>
          <w:sz w:val="28"/>
          <w:szCs w:val="28"/>
        </w:rPr>
        <w:t xml:space="preserve"> г.</w:t>
      </w:r>
      <w:r w:rsidRPr="00E359FC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E359FC">
        <w:rPr>
          <w:sz w:val="28"/>
          <w:szCs w:val="28"/>
        </w:rPr>
        <w:t xml:space="preserve"> 342-ФЗ </w:t>
      </w:r>
      <w:r>
        <w:rPr>
          <w:sz w:val="28"/>
          <w:szCs w:val="28"/>
        </w:rPr>
        <w:t>«</w:t>
      </w:r>
      <w:r w:rsidRPr="00E359FC">
        <w:rPr>
          <w:sz w:val="28"/>
          <w:szCs w:val="28"/>
        </w:rPr>
        <w:t xml:space="preserve">О внесении изменений в Градостроительный кодекс Российской Федерации и отдельные </w:t>
      </w:r>
      <w:r w:rsidRPr="00332AD1">
        <w:rPr>
          <w:sz w:val="28"/>
          <w:szCs w:val="28"/>
        </w:rPr>
        <w:t xml:space="preserve">законодательные акты Российской Федерации» (Собрание законодательства </w:t>
      </w:r>
      <w:r w:rsidRPr="00332AD1">
        <w:rPr>
          <w:sz w:val="28"/>
          <w:szCs w:val="28"/>
        </w:rPr>
        <w:lastRenderedPageBreak/>
        <w:t xml:space="preserve">РФ, </w:t>
      </w:r>
      <w:r w:rsidR="00332AD1">
        <w:rPr>
          <w:sz w:val="28"/>
          <w:szCs w:val="28"/>
        </w:rPr>
        <w:t>2018, № 32 (часть II), ст. 5135;</w:t>
      </w:r>
      <w:r w:rsidRPr="00332AD1">
        <w:rPr>
          <w:sz w:val="28"/>
          <w:szCs w:val="28"/>
        </w:rPr>
        <w:t xml:space="preserve"> </w:t>
      </w:r>
      <w:r w:rsidRPr="00332AD1">
        <w:rPr>
          <w:sz w:val="28"/>
          <w:szCs w:val="28"/>
          <w:shd w:val="clear" w:color="auto" w:fill="FFFFFF"/>
        </w:rPr>
        <w:t>официальный интернет-портал правовой информации (www.pravo.gov.ru), 2021,</w:t>
      </w:r>
      <w:r w:rsidR="00332AD1">
        <w:rPr>
          <w:sz w:val="28"/>
          <w:szCs w:val="28"/>
          <w:shd w:val="clear" w:color="auto" w:fill="FFFFFF"/>
        </w:rPr>
        <w:t xml:space="preserve"> 30 декабря,</w:t>
      </w:r>
      <w:r w:rsidRPr="00332AD1">
        <w:rPr>
          <w:sz w:val="28"/>
          <w:szCs w:val="28"/>
          <w:shd w:val="clear" w:color="auto" w:fill="FFFFFF"/>
        </w:rPr>
        <w:t xml:space="preserve"> № 0001202112300072)</w:t>
      </w:r>
      <w:r w:rsidR="00332AD1" w:rsidRPr="00332AD1">
        <w:rPr>
          <w:sz w:val="28"/>
          <w:szCs w:val="28"/>
          <w:shd w:val="clear" w:color="auto" w:fill="FFFFFF"/>
        </w:rPr>
        <w:t>;</w:t>
      </w:r>
    </w:p>
    <w:p w14:paraId="23CF89A7" w14:textId="77777777" w:rsidR="00E359FC" w:rsidRPr="004B5B91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B5B91">
        <w:rPr>
          <w:sz w:val="28"/>
          <w:szCs w:val="28"/>
        </w:rPr>
        <w:t>Закон Республики Дагестан от 3 февраля 2009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7 «Об объектах культурного наследия (памятниках истории и культуры) народов Российской Федерации, расположенных на территории Республики Дагестан» (</w:t>
      </w:r>
      <w:r w:rsidRPr="00593983">
        <w:rPr>
          <w:sz w:val="28"/>
          <w:szCs w:val="28"/>
        </w:rPr>
        <w:t xml:space="preserve">Собрание законодательства Республики Дагестан, 2009, </w:t>
      </w:r>
      <w:r>
        <w:rPr>
          <w:sz w:val="28"/>
          <w:szCs w:val="28"/>
        </w:rPr>
        <w:t>№</w:t>
      </w:r>
      <w:r w:rsidRPr="00593983">
        <w:rPr>
          <w:sz w:val="28"/>
          <w:szCs w:val="28"/>
        </w:rPr>
        <w:t xml:space="preserve"> 3, ст. 77; официальный интернет-портал правовой информации (</w:t>
      </w:r>
      <w:r w:rsidRPr="00510274">
        <w:rPr>
          <w:sz w:val="28"/>
          <w:szCs w:val="28"/>
        </w:rPr>
        <w:t>www.</w:t>
      </w:r>
      <w:r w:rsidRPr="00593983">
        <w:rPr>
          <w:sz w:val="28"/>
          <w:szCs w:val="28"/>
        </w:rPr>
        <w:t>pravo.gov.ru), 2022, 16 июня, № 0500202206160006</w:t>
      </w:r>
      <w:r w:rsidRPr="004B5B91">
        <w:rPr>
          <w:sz w:val="28"/>
          <w:szCs w:val="28"/>
        </w:rPr>
        <w:t>);</w:t>
      </w:r>
    </w:p>
    <w:p w14:paraId="6BE09CBD" w14:textId="77777777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EEA">
        <w:rPr>
          <w:sz w:val="28"/>
          <w:szCs w:val="28"/>
        </w:rPr>
        <w:t>постановление Правительства Российской Федерации от 25 июня 2012 г. № 634 «О видах электронной подписи, использование которых допускается при обращении за получением государственных и муниципальных услуг» (Собрание законодательства РФ, 2012, № 27, ст. 3744; 2021, № 22, ст. 3841);</w:t>
      </w:r>
    </w:p>
    <w:p w14:paraId="22E9ED08" w14:textId="77777777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D1EEA">
        <w:rPr>
          <w:sz w:val="28"/>
          <w:szCs w:val="28"/>
        </w:rPr>
        <w:t>постановление Правительства Российской Федерации от 28 ноября 2011 г. № 977 «О федеральной государственной информационной системе «Единая система идентификации и аутентификации в инфраструктуре, обеспечивающей информационно технологическое взаимодействие информационных систем, используемых для предоставления государственных и муниципальных услуг в электронной форме» (Собрание законодательства РФ, 2011, № 49 (ч. 5), ст. 7284; 2022, № 44, ст. 7562);</w:t>
      </w:r>
      <w:proofErr w:type="gramEnd"/>
    </w:p>
    <w:p w14:paraId="033714D1" w14:textId="77777777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EEA">
        <w:rPr>
          <w:sz w:val="28"/>
          <w:szCs w:val="28"/>
        </w:rPr>
        <w:t>постановление Правительства Российской Федерации от 26 марта 2016 г. № 236 «Требования к предоставлению в электронной форме государственных и муниципальных услуг» (Собрание законодательства РФ, 2016, N 15, ст. 2084; 2022, № 34, ст. 5973);</w:t>
      </w:r>
    </w:p>
    <w:p w14:paraId="73263F49" w14:textId="77777777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EEA">
        <w:rPr>
          <w:sz w:val="28"/>
          <w:szCs w:val="28"/>
        </w:rPr>
        <w:t>постановление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(Собрание законодательства РФ, 2011, № 44, ст. 6274; 2023, № 2, ст. 518);</w:t>
      </w:r>
    </w:p>
    <w:p w14:paraId="1D56B78E" w14:textId="77777777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EEA">
        <w:rPr>
          <w:sz w:val="28"/>
          <w:szCs w:val="28"/>
        </w:rPr>
        <w:t xml:space="preserve">постановление Правительства Российской Федерации от 22 декабря 2012 г. № 1376 «Об утверждении </w:t>
      </w:r>
      <w:proofErr w:type="gramStart"/>
      <w:r w:rsidRPr="006D1EEA">
        <w:rPr>
          <w:sz w:val="28"/>
          <w:szCs w:val="28"/>
        </w:rPr>
        <w:t>Правил организации деятельности многофункциональных центров предоставления государственных</w:t>
      </w:r>
      <w:proofErr w:type="gramEnd"/>
      <w:r w:rsidRPr="006D1EEA">
        <w:rPr>
          <w:sz w:val="28"/>
          <w:szCs w:val="28"/>
        </w:rPr>
        <w:t xml:space="preserve"> и муниципальных услуг» (Собрание законодательства РФ, 2012, № 53 (ч. 2), ст. 7932; 2023, № 1 (часть II), ст. 277);</w:t>
      </w:r>
    </w:p>
    <w:p w14:paraId="22CC7983" w14:textId="0DD0C79B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D1EEA">
        <w:rPr>
          <w:sz w:val="28"/>
          <w:szCs w:val="28"/>
        </w:rPr>
        <w:t>постановление Правительства Российской Фе</w:t>
      </w:r>
      <w:r w:rsidR="00332AD1">
        <w:rPr>
          <w:sz w:val="28"/>
          <w:szCs w:val="28"/>
        </w:rPr>
        <w:t>дерации от 27 сентября 2011 г.</w:t>
      </w:r>
      <w:r w:rsidRPr="006D1EEA">
        <w:rPr>
          <w:sz w:val="28"/>
          <w:szCs w:val="28"/>
        </w:rPr>
        <w:t xml:space="preserve">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 или в случаях, установленных законодательством Российской Федерации, публично-правовыми компаниями»  (Собрание законодательства РФ, 2011, № 40, ст. 5559;</w:t>
      </w:r>
      <w:proofErr w:type="gramEnd"/>
      <w:r w:rsidRPr="006D1EEA">
        <w:rPr>
          <w:sz w:val="28"/>
          <w:szCs w:val="28"/>
        </w:rPr>
        <w:t xml:space="preserve"> </w:t>
      </w:r>
      <w:proofErr w:type="gramStart"/>
      <w:r w:rsidRPr="006D1EEA">
        <w:rPr>
          <w:sz w:val="28"/>
          <w:szCs w:val="28"/>
        </w:rPr>
        <w:t>2023, № 7, ст. 1152);</w:t>
      </w:r>
      <w:proofErr w:type="gramEnd"/>
    </w:p>
    <w:p w14:paraId="195E4F8A" w14:textId="77777777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EEA">
        <w:rPr>
          <w:sz w:val="28"/>
          <w:szCs w:val="28"/>
        </w:rPr>
        <w:t xml:space="preserve">постановление Правительства Российской Федерации от 20 ноября 2012 г. № 1198 «О федеральной государственной информационной системе, </w:t>
      </w:r>
      <w:r w:rsidRPr="006D1EEA">
        <w:rPr>
          <w:sz w:val="28"/>
          <w:szCs w:val="28"/>
        </w:rPr>
        <w:lastRenderedPageBreak/>
        <w:t>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 (Собрание законодательства РФ, 2012, N 48, ст. 6706; 2015, № 2, ст. 518);</w:t>
      </w:r>
    </w:p>
    <w:p w14:paraId="521E1668" w14:textId="77777777" w:rsidR="00E359FC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D1EEA">
        <w:rPr>
          <w:sz w:val="28"/>
          <w:szCs w:val="28"/>
        </w:rPr>
        <w:t>постановление Правительства Российской Федерации от 12 декабря 2012 г. № 1284 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</w:t>
      </w:r>
      <w:proofErr w:type="gramEnd"/>
      <w:r w:rsidRPr="006D1EEA">
        <w:rPr>
          <w:sz w:val="28"/>
          <w:szCs w:val="28"/>
        </w:rPr>
        <w:t xml:space="preserve"> </w:t>
      </w:r>
      <w:proofErr w:type="gramStart"/>
      <w:r w:rsidRPr="006D1EEA">
        <w:rPr>
          <w:sz w:val="28"/>
          <w:szCs w:val="28"/>
        </w:rPr>
        <w:t>применении</w:t>
      </w:r>
      <w:proofErr w:type="gramEnd"/>
      <w:r w:rsidRPr="006D1EEA">
        <w:rPr>
          <w:sz w:val="28"/>
          <w:szCs w:val="28"/>
        </w:rPr>
        <w:t xml:space="preserve">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 (Собрание законодательства РФ, 2012, № 51, ст. 7219; 2022, № 21, ст. 3469);</w:t>
      </w:r>
    </w:p>
    <w:p w14:paraId="674E733D" w14:textId="3DB8023A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D1EEA">
        <w:rPr>
          <w:sz w:val="28"/>
          <w:szCs w:val="28"/>
        </w:rPr>
        <w:t xml:space="preserve">приказ </w:t>
      </w:r>
      <w:proofErr w:type="spellStart"/>
      <w:r w:rsidRPr="006D1EEA">
        <w:rPr>
          <w:sz w:val="28"/>
          <w:szCs w:val="28"/>
        </w:rPr>
        <w:t>Минкомсвязи</w:t>
      </w:r>
      <w:proofErr w:type="spellEnd"/>
      <w:r w:rsidRPr="006D1EEA">
        <w:rPr>
          <w:sz w:val="28"/>
          <w:szCs w:val="28"/>
        </w:rPr>
        <w:t xml:space="preserve"> России от 13 апреля 2012 г. № 107 «Об утверждении Положения о федеральной государственной информационной системе «Единая система идентификации и аутентификации в инфраструктуре, обеспечивающей информационно­ технологическое взаимодействие информационных систем, используемых для предоставления государственных и муниципальных услуг в электронной форме» (Российская газета, 2012,</w:t>
      </w:r>
      <w:r>
        <w:rPr>
          <w:sz w:val="28"/>
          <w:szCs w:val="28"/>
        </w:rPr>
        <w:t xml:space="preserve"> 18 мая, </w:t>
      </w:r>
      <w:r w:rsidRPr="006D1EEA">
        <w:rPr>
          <w:sz w:val="28"/>
          <w:szCs w:val="28"/>
        </w:rPr>
        <w:t>№112; официальный интернет-портал правовой информации (www.pravo.gov.ru), 2022, 21 ноября</w:t>
      </w:r>
      <w:r w:rsidR="00064EC8">
        <w:rPr>
          <w:sz w:val="28"/>
          <w:szCs w:val="28"/>
        </w:rPr>
        <w:t>,</w:t>
      </w:r>
      <w:r w:rsidRPr="006D1EEA">
        <w:rPr>
          <w:sz w:val="28"/>
          <w:szCs w:val="28"/>
        </w:rPr>
        <w:t xml:space="preserve"> № 0001202211210067);</w:t>
      </w:r>
      <w:proofErr w:type="gramEnd"/>
    </w:p>
    <w:p w14:paraId="65C216E9" w14:textId="77777777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EEA">
        <w:rPr>
          <w:sz w:val="28"/>
          <w:szCs w:val="28"/>
        </w:rPr>
        <w:t>постановление Правительства Республики Дагестан от 18 ноября 2016 г. № 342 «Вопросы Агентства по охране культурного наследия Республики Дагестан» (официальный интернет-портал правовой информации (www.pravo.gov.ru), 2016, 23 ноября, № 0500201611230005; 2022, 24 мая, № 0500202205240004);</w:t>
      </w:r>
    </w:p>
    <w:p w14:paraId="61F5DF2E" w14:textId="1D864B4B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EEA">
        <w:rPr>
          <w:sz w:val="28"/>
          <w:szCs w:val="28"/>
        </w:rPr>
        <w:t>постановление Правительства Республики Дагестан от 8 апреля 2022</w:t>
      </w:r>
      <w:r w:rsidR="00332AD1">
        <w:rPr>
          <w:sz w:val="28"/>
          <w:szCs w:val="28"/>
        </w:rPr>
        <w:t xml:space="preserve"> </w:t>
      </w:r>
      <w:r w:rsidRPr="006D1EEA">
        <w:rPr>
          <w:sz w:val="28"/>
          <w:szCs w:val="28"/>
        </w:rPr>
        <w:t>г. № 83 «Об утверждении Правил разработки и утверждения административных регламентов предоставления государственных услуг» (интернет-портал правовой информации Республики Дагестан (www.pravo.e-dag.ru), 2022, 09 апреля, № 05002008680);</w:t>
      </w:r>
    </w:p>
    <w:p w14:paraId="307FCF30" w14:textId="77777777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EEA">
        <w:rPr>
          <w:sz w:val="28"/>
          <w:szCs w:val="28"/>
        </w:rPr>
        <w:t>постановление Правительства Республики Дагестан от 29 декабря 2021 г. №359 «Об утверждении Перечня массовых социально значимых государственных и муниципальных услуг Республики Дагестан, переводимых в электронный формат» (интернет-портал правовой информации Республики Дагестан (www.pravo.e-dag.ru), 2021, 29 декабря, № 05002008239);</w:t>
      </w:r>
    </w:p>
    <w:p w14:paraId="323C385C" w14:textId="77777777" w:rsidR="00E359FC" w:rsidRPr="006D1EEA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6D1EEA">
        <w:rPr>
          <w:sz w:val="28"/>
          <w:szCs w:val="28"/>
        </w:rPr>
        <w:t xml:space="preserve">постановление Правительства Республики Дагестан от 30 сентября 2021 г. №261 «Об утверждении Положения о региональном государственном контроле (надзоре) за состоянием, содержанием, сохранением, </w:t>
      </w:r>
      <w:r w:rsidRPr="006D1EEA">
        <w:rPr>
          <w:sz w:val="28"/>
          <w:szCs w:val="28"/>
        </w:rPr>
        <w:lastRenderedPageBreak/>
        <w:t>использованием, популяризацией и государственной охраной объектов культурного наследия» (официальный интернет-портал правовой информации (www.pravo.gov.ru), 2021, 06 октября, № 0500202110060028);</w:t>
      </w:r>
    </w:p>
    <w:p w14:paraId="0FF4CA01" w14:textId="0987A874" w:rsidR="005A49CF" w:rsidRPr="005A49CF" w:rsidRDefault="00E359F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D1EEA">
        <w:rPr>
          <w:sz w:val="28"/>
          <w:szCs w:val="28"/>
        </w:rPr>
        <w:t>постановление Правительства Республики Дагестан от 13 июл</w:t>
      </w:r>
      <w:r w:rsidR="00064EC8">
        <w:rPr>
          <w:sz w:val="28"/>
          <w:szCs w:val="28"/>
        </w:rPr>
        <w:t>я 2021 г.</w:t>
      </w:r>
      <w:r w:rsidRPr="006D1EEA">
        <w:rPr>
          <w:sz w:val="28"/>
          <w:szCs w:val="28"/>
        </w:rPr>
        <w:t xml:space="preserve">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</w:t>
      </w:r>
      <w:proofErr w:type="gramEnd"/>
      <w:r w:rsidRPr="006D1EEA">
        <w:rPr>
          <w:sz w:val="28"/>
          <w:szCs w:val="28"/>
        </w:rPr>
        <w:t xml:space="preserve"> учреждения Республики Дагестан «Многофункциональный центр предоставления государственных и муниципальных услуг в Республике Дагестан», его филиалов и их работников» (официальный интернет-портал правовой информации (www.pravo.gov.ru), 2021, 21 июля</w:t>
      </w:r>
      <w:r w:rsidR="00064EC8">
        <w:rPr>
          <w:sz w:val="28"/>
          <w:szCs w:val="28"/>
        </w:rPr>
        <w:t>,</w:t>
      </w:r>
      <w:r w:rsidRPr="006D1EEA">
        <w:rPr>
          <w:sz w:val="28"/>
          <w:szCs w:val="28"/>
        </w:rPr>
        <w:t xml:space="preserve"> № 0500202107210007).</w:t>
      </w:r>
    </w:p>
    <w:p w14:paraId="478E8F38" w14:textId="645EB3E2" w:rsidR="00175C91" w:rsidRDefault="00BB48FD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BB48FD">
        <w:rPr>
          <w:sz w:val="28"/>
          <w:szCs w:val="28"/>
        </w:rPr>
        <w:t xml:space="preserve">20. </w:t>
      </w:r>
      <w:r w:rsidR="005A49CF" w:rsidRPr="005A49CF">
        <w:rPr>
          <w:sz w:val="28"/>
          <w:szCs w:val="28"/>
        </w:rPr>
        <w:t xml:space="preserve">Перечень нормативных правовых актов, регулирующих предоставление государственной услуги, размещен на официальном сайте </w:t>
      </w:r>
      <w:proofErr w:type="spellStart"/>
      <w:r w:rsidR="005A49CF" w:rsidRPr="005A49CF">
        <w:rPr>
          <w:sz w:val="28"/>
          <w:szCs w:val="28"/>
        </w:rPr>
        <w:t>Дагнаследия</w:t>
      </w:r>
      <w:proofErr w:type="spellEnd"/>
      <w:r w:rsidR="005A49CF" w:rsidRPr="005A49CF">
        <w:rPr>
          <w:sz w:val="28"/>
          <w:szCs w:val="28"/>
        </w:rPr>
        <w:t xml:space="preserve"> (http://dagnasledie.ru) в сети «Инт</w:t>
      </w:r>
      <w:r w:rsidR="00DC02D3">
        <w:rPr>
          <w:sz w:val="28"/>
          <w:szCs w:val="28"/>
        </w:rPr>
        <w:t xml:space="preserve">ернет», </w:t>
      </w:r>
      <w:r w:rsidR="005A49CF" w:rsidRPr="005A49CF">
        <w:rPr>
          <w:sz w:val="28"/>
          <w:szCs w:val="28"/>
        </w:rPr>
        <w:t xml:space="preserve">а также на ЕПГУ </w:t>
      </w:r>
      <w:r w:rsidR="005A49CF" w:rsidRPr="00691A92">
        <w:rPr>
          <w:sz w:val="28"/>
          <w:szCs w:val="28"/>
        </w:rPr>
        <w:t>(</w:t>
      </w:r>
      <w:hyperlink r:id="rId19" w:history="1">
        <w:r w:rsidR="00691A92" w:rsidRPr="00691A92">
          <w:rPr>
            <w:rStyle w:val="a9"/>
            <w:color w:val="auto"/>
            <w:sz w:val="28"/>
            <w:szCs w:val="28"/>
            <w:u w:val="none"/>
          </w:rPr>
          <w:t>http://www.gosuslugi.ru</w:t>
        </w:r>
      </w:hyperlink>
      <w:r w:rsidR="005A49CF" w:rsidRPr="00691A92">
        <w:rPr>
          <w:sz w:val="28"/>
          <w:szCs w:val="28"/>
        </w:rPr>
        <w:t>).</w:t>
      </w:r>
    </w:p>
    <w:p w14:paraId="627ACA58" w14:textId="77777777" w:rsidR="00691A92" w:rsidRPr="005A49CF" w:rsidRDefault="00691A92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D4F4BB7" w14:textId="50900C53" w:rsidR="00EE2916" w:rsidRPr="00CF0FF6" w:rsidRDefault="008E6602" w:rsidP="001626A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1747C9">
        <w:rPr>
          <w:b/>
          <w:bCs/>
          <w:sz w:val="28"/>
          <w:szCs w:val="28"/>
        </w:rPr>
        <w:t xml:space="preserve">Исчерпывающий </w:t>
      </w:r>
      <w:r w:rsidR="00D85551">
        <w:rPr>
          <w:b/>
          <w:bCs/>
          <w:sz w:val="28"/>
          <w:szCs w:val="28"/>
        </w:rPr>
        <w:t xml:space="preserve">перечень документов, </w:t>
      </w:r>
      <w:r w:rsidR="00F767E8" w:rsidRPr="001747C9">
        <w:rPr>
          <w:b/>
          <w:bCs/>
          <w:sz w:val="28"/>
          <w:szCs w:val="28"/>
        </w:rPr>
        <w:t>необходимы</w:t>
      </w:r>
      <w:r w:rsidR="00D85551">
        <w:rPr>
          <w:b/>
          <w:bCs/>
          <w:sz w:val="28"/>
          <w:szCs w:val="28"/>
        </w:rPr>
        <w:t xml:space="preserve">х для предоставления </w:t>
      </w:r>
      <w:r w:rsidR="00F767E8" w:rsidRPr="001747C9">
        <w:rPr>
          <w:b/>
          <w:bCs/>
          <w:sz w:val="28"/>
          <w:szCs w:val="28"/>
        </w:rPr>
        <w:t>государственной услуги</w:t>
      </w:r>
    </w:p>
    <w:p w14:paraId="76189953" w14:textId="571A0C0D" w:rsidR="00862052" w:rsidRPr="001747C9" w:rsidRDefault="00804A5D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21. </w:t>
      </w:r>
      <w:r w:rsidR="000566D8" w:rsidRPr="001747C9">
        <w:rPr>
          <w:bCs/>
          <w:sz w:val="28"/>
          <w:szCs w:val="28"/>
        </w:rPr>
        <w:t xml:space="preserve">Для получения </w:t>
      </w:r>
      <w:r w:rsidR="00124C00" w:rsidRPr="001747C9">
        <w:rPr>
          <w:bCs/>
          <w:sz w:val="28"/>
          <w:szCs w:val="28"/>
        </w:rPr>
        <w:t>государственной услуги</w:t>
      </w:r>
      <w:r w:rsidR="000566D8" w:rsidRPr="001747C9">
        <w:rPr>
          <w:bCs/>
          <w:sz w:val="28"/>
          <w:szCs w:val="28"/>
        </w:rPr>
        <w:t xml:space="preserve"> заявитель представляет</w:t>
      </w:r>
      <w:r w:rsidR="00862052" w:rsidRPr="001747C9">
        <w:rPr>
          <w:bCs/>
          <w:sz w:val="28"/>
          <w:szCs w:val="28"/>
        </w:rPr>
        <w:t>:</w:t>
      </w:r>
    </w:p>
    <w:p w14:paraId="28BEE9EF" w14:textId="3F0E4ABB" w:rsidR="00E03745" w:rsidRDefault="00804A5D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1. </w:t>
      </w:r>
      <w:r w:rsidR="00E03745" w:rsidRPr="001747C9">
        <w:rPr>
          <w:bCs/>
          <w:sz w:val="28"/>
          <w:szCs w:val="28"/>
        </w:rPr>
        <w:t xml:space="preserve">Заявление о </w:t>
      </w:r>
      <w:r w:rsidR="00276C1B" w:rsidRPr="001747C9">
        <w:rPr>
          <w:bCs/>
          <w:sz w:val="28"/>
          <w:szCs w:val="28"/>
        </w:rPr>
        <w:t>предоставлении государственной услуг</w:t>
      </w:r>
      <w:r w:rsidR="001F3169" w:rsidRPr="001747C9">
        <w:rPr>
          <w:bCs/>
          <w:sz w:val="28"/>
          <w:szCs w:val="28"/>
        </w:rPr>
        <w:t>и</w:t>
      </w:r>
      <w:r w:rsidR="005F0C69" w:rsidRPr="001747C9">
        <w:rPr>
          <w:bCs/>
          <w:sz w:val="28"/>
          <w:szCs w:val="28"/>
        </w:rPr>
        <w:t>, по форме</w:t>
      </w:r>
      <w:r w:rsidR="00ED254F" w:rsidRPr="001747C9">
        <w:rPr>
          <w:bCs/>
          <w:sz w:val="28"/>
          <w:szCs w:val="28"/>
        </w:rPr>
        <w:t>,</w:t>
      </w:r>
      <w:r w:rsidR="005F0C69" w:rsidRPr="001747C9">
        <w:rPr>
          <w:bCs/>
          <w:sz w:val="28"/>
          <w:szCs w:val="28"/>
        </w:rPr>
        <w:t xml:space="preserve"> приведенной в П</w:t>
      </w:r>
      <w:r w:rsidR="00E03745" w:rsidRPr="001747C9">
        <w:rPr>
          <w:bCs/>
          <w:sz w:val="28"/>
          <w:szCs w:val="28"/>
        </w:rPr>
        <w:t>риложени</w:t>
      </w:r>
      <w:r w:rsidR="005F0C69" w:rsidRPr="001747C9">
        <w:rPr>
          <w:bCs/>
          <w:sz w:val="28"/>
          <w:szCs w:val="28"/>
        </w:rPr>
        <w:t>и</w:t>
      </w:r>
      <w:r w:rsidR="00E03745" w:rsidRPr="001747C9">
        <w:rPr>
          <w:bCs/>
          <w:sz w:val="28"/>
          <w:szCs w:val="28"/>
        </w:rPr>
        <w:t xml:space="preserve"> №</w:t>
      </w:r>
      <w:r w:rsidR="005F0C69" w:rsidRPr="001747C9">
        <w:rPr>
          <w:bCs/>
          <w:sz w:val="28"/>
          <w:szCs w:val="28"/>
        </w:rPr>
        <w:t xml:space="preserve"> </w:t>
      </w:r>
      <w:r w:rsidR="007B6DB8">
        <w:rPr>
          <w:bCs/>
          <w:sz w:val="28"/>
          <w:szCs w:val="28"/>
        </w:rPr>
        <w:t>3</w:t>
      </w:r>
      <w:r w:rsidR="005F0C69" w:rsidRPr="001747C9">
        <w:rPr>
          <w:bCs/>
          <w:sz w:val="28"/>
          <w:szCs w:val="28"/>
        </w:rPr>
        <w:t xml:space="preserve"> </w:t>
      </w:r>
      <w:r w:rsidR="00E03745" w:rsidRPr="001747C9">
        <w:rPr>
          <w:bCs/>
          <w:sz w:val="28"/>
          <w:szCs w:val="28"/>
        </w:rPr>
        <w:t>к настоящему Административном</w:t>
      </w:r>
      <w:r w:rsidR="002C62DA">
        <w:rPr>
          <w:bCs/>
          <w:sz w:val="28"/>
          <w:szCs w:val="28"/>
        </w:rPr>
        <w:t>у</w:t>
      </w:r>
      <w:r w:rsidR="00E03745" w:rsidRPr="001747C9">
        <w:rPr>
          <w:bCs/>
          <w:sz w:val="28"/>
          <w:szCs w:val="28"/>
        </w:rPr>
        <w:t xml:space="preserve"> регламенту.</w:t>
      </w:r>
    </w:p>
    <w:p w14:paraId="2B08DA78" w14:textId="77777777" w:rsidR="00691A92" w:rsidRPr="00691A92" w:rsidRDefault="00691A92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14:paraId="0DB1F993" w14:textId="77777777" w:rsidR="00691A92" w:rsidRPr="00691A92" w:rsidRDefault="00691A92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2. Документ, удостоверяющий личность заявителя, представителя.</w:t>
      </w:r>
    </w:p>
    <w:p w14:paraId="7FC036EB" w14:textId="77777777" w:rsidR="00691A92" w:rsidRPr="00691A92" w:rsidRDefault="00691A92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представителя, проверяются при подтверждении учетной записи в Единой системе идентификац</w:t>
      </w:r>
      <w:proofErr w:type="gramStart"/>
      <w:r w:rsidRPr="00691A92">
        <w:rPr>
          <w:bCs/>
          <w:sz w:val="28"/>
          <w:szCs w:val="28"/>
        </w:rPr>
        <w:t>ии и ау</w:t>
      </w:r>
      <w:proofErr w:type="gramEnd"/>
      <w:r w:rsidRPr="00691A92">
        <w:rPr>
          <w:bCs/>
          <w:sz w:val="28"/>
          <w:szCs w:val="28"/>
        </w:rPr>
        <w:t>тентификации (далее - ЕСИА).</w:t>
      </w:r>
    </w:p>
    <w:p w14:paraId="0C07D042" w14:textId="77777777" w:rsidR="00691A92" w:rsidRPr="00691A92" w:rsidRDefault="00691A92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В случае направления заявления посредством ЕПГУ сведения из документа, удостоверяющего личность заявителя, представителя формируются при подтверждении учетной записи в Единой системе идентификац</w:t>
      </w:r>
      <w:proofErr w:type="gramStart"/>
      <w:r w:rsidRPr="00691A92">
        <w:rPr>
          <w:bCs/>
          <w:sz w:val="28"/>
          <w:szCs w:val="28"/>
        </w:rPr>
        <w:t>ии и ау</w:t>
      </w:r>
      <w:proofErr w:type="gramEnd"/>
      <w:r w:rsidRPr="00691A92">
        <w:rPr>
          <w:bCs/>
          <w:sz w:val="28"/>
          <w:szCs w:val="28"/>
        </w:rPr>
        <w:t>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14:paraId="22CD2342" w14:textId="77777777" w:rsidR="00691A92" w:rsidRPr="00691A92" w:rsidRDefault="00691A92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3. Документ, подтверждающий полномочия представителя действовать от имени заявителя - в случае, если заявление подается представителем.</w:t>
      </w:r>
    </w:p>
    <w:p w14:paraId="32CE660E" w14:textId="77777777" w:rsidR="00691A92" w:rsidRPr="00691A92" w:rsidRDefault="00691A92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lastRenderedPageBreak/>
        <w:t>Документ, подтверждающий полномочия представителя, выданный юридическим лицом, должен быть подписан усиленной квалификационной электронной подписью уполномоченного лица, выдавшего документ.</w:t>
      </w:r>
    </w:p>
    <w:p w14:paraId="332E0113" w14:textId="77777777" w:rsidR="00691A92" w:rsidRPr="00691A92" w:rsidRDefault="00691A92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Документ, подтверждающий полномочия представителя, выданный индивидуальным предпринимателем, должен быть подписан усиленной квалификационной электронной подписью индивидуального предпринимателя.</w:t>
      </w:r>
    </w:p>
    <w:p w14:paraId="1B7591CC" w14:textId="2CBC08A3" w:rsidR="00691A92" w:rsidRDefault="00691A92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691A92">
        <w:rPr>
          <w:bCs/>
          <w:sz w:val="28"/>
          <w:szCs w:val="28"/>
        </w:rPr>
        <w:t>Документ, подтверждающий полномочия представителя, выданный нотариусом, должен быть подписан усиленной квалификационной электронной подписью нотариуса, в иных случаях - простой электронной подписью.</w:t>
      </w:r>
    </w:p>
    <w:p w14:paraId="78C9E282" w14:textId="77777777" w:rsidR="003C4DEF" w:rsidRPr="002F2888" w:rsidRDefault="003C4DE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22.</w:t>
      </w:r>
      <w:r w:rsidRPr="002F2888">
        <w:rPr>
          <w:sz w:val="28"/>
          <w:szCs w:val="28"/>
        </w:rPr>
        <w:t xml:space="preserve"> Заявление и прилагаемые документы, указанные в пункте 21 Административного регламента, направляются (подаются) </w:t>
      </w:r>
      <w:r>
        <w:rPr>
          <w:sz w:val="28"/>
          <w:szCs w:val="28"/>
        </w:rPr>
        <w:t xml:space="preserve">заявителем (представителем) </w:t>
      </w:r>
      <w:r w:rsidRPr="002F2888">
        <w:rPr>
          <w:sz w:val="28"/>
          <w:szCs w:val="28"/>
        </w:rPr>
        <w:t>следующими способами:</w:t>
      </w:r>
    </w:p>
    <w:p w14:paraId="7403967A" w14:textId="77777777" w:rsidR="003C4DEF" w:rsidRPr="002F2888" w:rsidRDefault="003C4DE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2888">
        <w:rPr>
          <w:sz w:val="28"/>
          <w:szCs w:val="28"/>
        </w:rPr>
        <w:t xml:space="preserve">путем личного обращения в </w:t>
      </w:r>
      <w:proofErr w:type="spellStart"/>
      <w:r w:rsidRPr="002F2888">
        <w:rPr>
          <w:sz w:val="28"/>
          <w:szCs w:val="28"/>
        </w:rPr>
        <w:t>Дагнаследие</w:t>
      </w:r>
      <w:proofErr w:type="spellEnd"/>
      <w:r w:rsidRPr="002F2888">
        <w:rPr>
          <w:sz w:val="28"/>
          <w:szCs w:val="28"/>
        </w:rPr>
        <w:t>, либо через многофункциональные центры;</w:t>
      </w:r>
    </w:p>
    <w:p w14:paraId="48B0ACE6" w14:textId="77777777" w:rsidR="003C4DEF" w:rsidRPr="002F2888" w:rsidRDefault="003C4DE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2888">
        <w:rPr>
          <w:sz w:val="28"/>
          <w:szCs w:val="28"/>
        </w:rPr>
        <w:t>посредством почтовой связи;</w:t>
      </w:r>
    </w:p>
    <w:p w14:paraId="3CE5C0A8" w14:textId="77777777" w:rsidR="003C4DEF" w:rsidRPr="002F2888" w:rsidRDefault="003C4DE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2888">
        <w:rPr>
          <w:sz w:val="28"/>
          <w:szCs w:val="28"/>
        </w:rPr>
        <w:t>по электронной почте;</w:t>
      </w:r>
    </w:p>
    <w:p w14:paraId="551CC359" w14:textId="77777777" w:rsidR="003C4DEF" w:rsidRDefault="003C4DE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F2888">
        <w:rPr>
          <w:sz w:val="28"/>
          <w:szCs w:val="28"/>
        </w:rPr>
        <w:t>посредством ЕПГУ.</w:t>
      </w:r>
    </w:p>
    <w:p w14:paraId="2F233A39" w14:textId="0DDA5A64" w:rsidR="002B0EA3" w:rsidRPr="003975FC" w:rsidRDefault="002B0EA3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EA3">
        <w:rPr>
          <w:sz w:val="28"/>
          <w:szCs w:val="28"/>
        </w:rPr>
        <w:t>23. Перечень документов (сведений), необходимых в соответствии с нормативными правовыми актами для предоставления государственной услуги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государственной услуги отсутствуют.</w:t>
      </w:r>
    </w:p>
    <w:p w14:paraId="38198E26" w14:textId="05A6455A" w:rsidR="004F752F" w:rsidRPr="003975FC" w:rsidRDefault="002B0EA3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4F752F" w:rsidRPr="003975FC">
        <w:rPr>
          <w:sz w:val="28"/>
          <w:szCs w:val="28"/>
        </w:rPr>
        <w:t xml:space="preserve">. При предоставлении </w:t>
      </w:r>
      <w:r w:rsidR="00D85551">
        <w:rPr>
          <w:sz w:val="28"/>
          <w:szCs w:val="28"/>
        </w:rPr>
        <w:t xml:space="preserve">государственной </w:t>
      </w:r>
      <w:r w:rsidR="004F752F" w:rsidRPr="003975FC">
        <w:rPr>
          <w:sz w:val="28"/>
          <w:szCs w:val="28"/>
        </w:rPr>
        <w:t>услуги запрещается требовать от заявителя:</w:t>
      </w:r>
    </w:p>
    <w:p w14:paraId="687D91DC" w14:textId="105DEEEC" w:rsidR="007B35F5" w:rsidRPr="003975FC" w:rsidRDefault="004F752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75FC">
        <w:rPr>
          <w:sz w:val="28"/>
          <w:szCs w:val="28"/>
        </w:rPr>
        <w:t>1</w:t>
      </w:r>
      <w:r w:rsidR="00B529D2">
        <w:rPr>
          <w:sz w:val="28"/>
          <w:szCs w:val="28"/>
        </w:rPr>
        <w:t>)</w:t>
      </w:r>
      <w:r w:rsidRPr="003975FC">
        <w:rPr>
          <w:sz w:val="28"/>
          <w:szCs w:val="28"/>
        </w:rPr>
        <w:t xml:space="preserve">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</w:t>
      </w:r>
      <w:r w:rsidR="00D239E5" w:rsidRPr="003975FC">
        <w:rPr>
          <w:sz w:val="28"/>
          <w:szCs w:val="28"/>
        </w:rPr>
        <w:t xml:space="preserve">государственной </w:t>
      </w:r>
      <w:r w:rsidRPr="003975FC">
        <w:rPr>
          <w:sz w:val="28"/>
          <w:szCs w:val="28"/>
        </w:rPr>
        <w:t>услуги.</w:t>
      </w:r>
    </w:p>
    <w:p w14:paraId="4D4FEA5F" w14:textId="7EA37B4B" w:rsidR="00864E0A" w:rsidRPr="00B67EE5" w:rsidRDefault="004F752F" w:rsidP="001626A8">
      <w:pPr>
        <w:autoSpaceDE w:val="0"/>
        <w:autoSpaceDN w:val="0"/>
        <w:adjustRightInd w:val="0"/>
        <w:ind w:firstLine="567"/>
        <w:jc w:val="both"/>
        <w:rPr>
          <w:color w:val="FF0000"/>
          <w:sz w:val="28"/>
          <w:szCs w:val="28"/>
        </w:rPr>
      </w:pPr>
      <w:r w:rsidRPr="003975FC">
        <w:rPr>
          <w:sz w:val="28"/>
          <w:szCs w:val="28"/>
        </w:rPr>
        <w:t>2</w:t>
      </w:r>
      <w:r w:rsidR="00B529D2">
        <w:rPr>
          <w:sz w:val="28"/>
          <w:szCs w:val="28"/>
        </w:rPr>
        <w:t>)</w:t>
      </w:r>
      <w:r w:rsidRPr="003975FC">
        <w:rPr>
          <w:sz w:val="28"/>
          <w:szCs w:val="28"/>
        </w:rPr>
        <w:t xml:space="preserve"> Представления документов и информации, которые в соответствии с нормативными правовыми актами </w:t>
      </w:r>
      <w:r w:rsidR="00D85551" w:rsidRPr="000A712F">
        <w:rPr>
          <w:iCs/>
          <w:sz w:val="28"/>
          <w:szCs w:val="28"/>
        </w:rPr>
        <w:t>Республики Дагестан</w:t>
      </w:r>
      <w:r w:rsidR="00D85551">
        <w:rPr>
          <w:i/>
          <w:iCs/>
          <w:sz w:val="28"/>
          <w:szCs w:val="28"/>
        </w:rPr>
        <w:t xml:space="preserve"> </w:t>
      </w:r>
      <w:r w:rsidR="003975FC" w:rsidRPr="003975FC">
        <w:rPr>
          <w:sz w:val="28"/>
          <w:szCs w:val="28"/>
        </w:rPr>
        <w:t xml:space="preserve">находятся </w:t>
      </w:r>
      <w:r w:rsidRPr="003975FC">
        <w:rPr>
          <w:sz w:val="28"/>
          <w:szCs w:val="28"/>
        </w:rPr>
        <w:t xml:space="preserve">в распоряжении </w:t>
      </w:r>
      <w:r w:rsidR="003975FC" w:rsidRPr="003975FC">
        <w:rPr>
          <w:sz w:val="28"/>
          <w:szCs w:val="28"/>
        </w:rPr>
        <w:t>государственных органов</w:t>
      </w:r>
      <w:r w:rsidRPr="003975FC">
        <w:rPr>
          <w:sz w:val="28"/>
          <w:szCs w:val="28"/>
        </w:rPr>
        <w:t>, предоставляющих</w:t>
      </w:r>
      <w:r w:rsidR="003975FC" w:rsidRPr="003975FC">
        <w:rPr>
          <w:sz w:val="28"/>
          <w:szCs w:val="28"/>
        </w:rPr>
        <w:t xml:space="preserve"> государственную услугу</w:t>
      </w:r>
      <w:r w:rsidRPr="003975FC">
        <w:rPr>
          <w:sz w:val="28"/>
          <w:szCs w:val="28"/>
        </w:rPr>
        <w:t>,</w:t>
      </w:r>
      <w:r w:rsidR="00D85551">
        <w:rPr>
          <w:sz w:val="28"/>
          <w:szCs w:val="28"/>
        </w:rPr>
        <w:t xml:space="preserve"> </w:t>
      </w:r>
      <w:r w:rsidRPr="003975FC">
        <w:rPr>
          <w:sz w:val="28"/>
          <w:szCs w:val="28"/>
        </w:rPr>
        <w:t>за исключением документов, указанных</w:t>
      </w:r>
      <w:r w:rsidR="001E0F01">
        <w:rPr>
          <w:sz w:val="28"/>
          <w:szCs w:val="28"/>
        </w:rPr>
        <w:t xml:space="preserve"> </w:t>
      </w:r>
      <w:r w:rsidRPr="003975FC">
        <w:rPr>
          <w:sz w:val="28"/>
          <w:szCs w:val="28"/>
        </w:rPr>
        <w:t>в части 6 статьи 7 Федеральн</w:t>
      </w:r>
      <w:r w:rsidR="001E0F01">
        <w:rPr>
          <w:sz w:val="28"/>
          <w:szCs w:val="28"/>
        </w:rPr>
        <w:t xml:space="preserve">ого закона от 27 июля 2010 года </w:t>
      </w:r>
      <w:r w:rsidRPr="003975FC">
        <w:rPr>
          <w:sz w:val="28"/>
          <w:szCs w:val="28"/>
        </w:rPr>
        <w:t xml:space="preserve">№ 210-ФЗ «Об </w:t>
      </w:r>
      <w:r w:rsidRPr="00611744">
        <w:rPr>
          <w:sz w:val="28"/>
          <w:szCs w:val="28"/>
        </w:rPr>
        <w:t>организации предоставления государственных</w:t>
      </w:r>
      <w:r w:rsidR="001E0F01">
        <w:rPr>
          <w:sz w:val="28"/>
          <w:szCs w:val="28"/>
        </w:rPr>
        <w:t xml:space="preserve"> </w:t>
      </w:r>
      <w:r w:rsidRPr="00611744">
        <w:rPr>
          <w:sz w:val="28"/>
          <w:szCs w:val="28"/>
        </w:rPr>
        <w:t>и муниципальных услуг» (далее – Федеральный закон</w:t>
      </w:r>
      <w:r w:rsidR="00D85551">
        <w:rPr>
          <w:sz w:val="28"/>
          <w:szCs w:val="28"/>
        </w:rPr>
        <w:t xml:space="preserve"> </w:t>
      </w:r>
      <w:r w:rsidRPr="00611744">
        <w:rPr>
          <w:sz w:val="28"/>
          <w:szCs w:val="28"/>
        </w:rPr>
        <w:t>№ 210-ФЗ).</w:t>
      </w:r>
      <w:r w:rsidR="00864E0A" w:rsidRPr="00611744">
        <w:rPr>
          <w:sz w:val="28"/>
          <w:szCs w:val="28"/>
        </w:rPr>
        <w:t xml:space="preserve"> Заявитель вправе представить указанные документы</w:t>
      </w:r>
      <w:r w:rsidR="00D85551">
        <w:rPr>
          <w:sz w:val="28"/>
          <w:szCs w:val="28"/>
        </w:rPr>
        <w:t xml:space="preserve"> </w:t>
      </w:r>
      <w:r w:rsidR="00864E0A" w:rsidRPr="00611744">
        <w:rPr>
          <w:sz w:val="28"/>
          <w:szCs w:val="28"/>
        </w:rPr>
        <w:t>и информацию в органы, предоста</w:t>
      </w:r>
      <w:r w:rsidR="00D85551">
        <w:rPr>
          <w:sz w:val="28"/>
          <w:szCs w:val="28"/>
        </w:rPr>
        <w:t>вляющие государственные услуги</w:t>
      </w:r>
      <w:r w:rsidR="00864E0A" w:rsidRPr="00611744">
        <w:rPr>
          <w:sz w:val="28"/>
          <w:szCs w:val="28"/>
        </w:rPr>
        <w:t>, по собственной инициативе.</w:t>
      </w:r>
    </w:p>
    <w:p w14:paraId="1AD46CCD" w14:textId="3F1509C4" w:rsidR="002B0EA3" w:rsidRPr="002B0EA3" w:rsidRDefault="002B0EA3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B0EA3">
        <w:rPr>
          <w:sz w:val="28"/>
          <w:szCs w:val="28"/>
        </w:rPr>
        <w:t xml:space="preserve">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государственной услуги, либо в предоставлении государственной услуги, за исключением следующих случаев: </w:t>
      </w:r>
    </w:p>
    <w:p w14:paraId="625EC4F2" w14:textId="77777777" w:rsidR="002B0EA3" w:rsidRPr="002B0EA3" w:rsidRDefault="002B0EA3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EA3">
        <w:rPr>
          <w:sz w:val="28"/>
          <w:szCs w:val="28"/>
        </w:rPr>
        <w:lastRenderedPageBreak/>
        <w:t xml:space="preserve">изменение требований нормативных правовых актов, касающихся предоставления государственной услуги, после первоначальной подачи заявления о предоставлении государственной услуги; </w:t>
      </w:r>
    </w:p>
    <w:p w14:paraId="68B654E6" w14:textId="77777777" w:rsidR="002B0EA3" w:rsidRPr="002B0EA3" w:rsidRDefault="002B0EA3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EA3">
        <w:rPr>
          <w:sz w:val="28"/>
          <w:szCs w:val="28"/>
        </w:rPr>
        <w:t xml:space="preserve">наличие ошибок в заявлении о предоставлении государственной услуги и документах, поданных заявителем после первоначального отказа в приеме документов, необходимых для предоставления государственной услуги, либо предоставлении государственной услуги и не включённых в представленный ранее комплект документов; </w:t>
      </w:r>
    </w:p>
    <w:p w14:paraId="35E3E55B" w14:textId="77777777" w:rsidR="002B0EA3" w:rsidRPr="002B0EA3" w:rsidRDefault="002B0EA3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2B0EA3">
        <w:rPr>
          <w:sz w:val="28"/>
          <w:szCs w:val="28"/>
        </w:rPr>
        <w:t xml:space="preserve">истечение срока действия документов или изменение информации после первоначального отказа в приеме документов, необходимых для предоставления государственной услуги, либо в предоставлении государственной услуги; </w:t>
      </w:r>
    </w:p>
    <w:p w14:paraId="15EDDD8A" w14:textId="02E299D2" w:rsidR="007B35F5" w:rsidRPr="006D1D29" w:rsidRDefault="002B0EA3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2B0EA3">
        <w:rPr>
          <w:sz w:val="28"/>
          <w:szCs w:val="28"/>
        </w:rPr>
        <w:t xml:space="preserve">выявление документально подтвержденного факта (признаков) ошибочного или противоправного действия (бездействия) должностного лица </w:t>
      </w:r>
      <w:proofErr w:type="spellStart"/>
      <w:r w:rsidRPr="002B0EA3">
        <w:rPr>
          <w:sz w:val="28"/>
          <w:szCs w:val="28"/>
        </w:rPr>
        <w:t>Дагнаследия</w:t>
      </w:r>
      <w:proofErr w:type="spellEnd"/>
      <w:r w:rsidRPr="002B0EA3">
        <w:rPr>
          <w:sz w:val="28"/>
          <w:szCs w:val="28"/>
        </w:rPr>
        <w:t xml:space="preserve">, служащего, работника многофункционального центра,  предусмотренной частью 1.1. статьи 16 Федерального закона №210-ФЗ, при первоначальном отказе в приеме документов необходимых для предоставления государственной услуги, либо в предоставлении государственной услуги, о чем в письменном виде за подписью руководителя </w:t>
      </w:r>
      <w:proofErr w:type="spellStart"/>
      <w:r w:rsidRPr="002B0EA3">
        <w:rPr>
          <w:sz w:val="28"/>
          <w:szCs w:val="28"/>
        </w:rPr>
        <w:t>Дагнаследия</w:t>
      </w:r>
      <w:proofErr w:type="spellEnd"/>
      <w:r w:rsidRPr="002B0EA3">
        <w:rPr>
          <w:sz w:val="28"/>
          <w:szCs w:val="28"/>
        </w:rPr>
        <w:t>, руководителя многофункционального центра при первоначальном отказе в приеме документов, необходимых</w:t>
      </w:r>
      <w:proofErr w:type="gramEnd"/>
      <w:r w:rsidRPr="002B0EA3">
        <w:rPr>
          <w:sz w:val="28"/>
          <w:szCs w:val="28"/>
        </w:rPr>
        <w:t xml:space="preserve"> для предоставления государственной услуги,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508E47A2" w14:textId="77777777" w:rsidR="00F20705" w:rsidRDefault="00F20705" w:rsidP="001626A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27C01B90" w14:textId="77777777" w:rsidR="003949CD" w:rsidRPr="003949CD" w:rsidRDefault="003949CD" w:rsidP="001626A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3949CD">
        <w:rPr>
          <w:b/>
          <w:bCs/>
          <w:sz w:val="28"/>
          <w:szCs w:val="28"/>
        </w:rPr>
        <w:t>Исчерпывающий перечень оснований для отказа в приеме документов, необходимых для предоставления государственной услуги</w:t>
      </w:r>
    </w:p>
    <w:p w14:paraId="0FEE29D3" w14:textId="77777777" w:rsidR="003949CD" w:rsidRPr="003949CD" w:rsidRDefault="003949CD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 xml:space="preserve">25. Основаниями для отказа в приеме к рассмотрению документов необходимых для предоставления государственной услуги являются: </w:t>
      </w:r>
    </w:p>
    <w:p w14:paraId="3EC73435" w14:textId="0B2D172F" w:rsidR="003949CD" w:rsidRPr="003949CD" w:rsidRDefault="00104ED3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25.1</w:t>
      </w:r>
      <w:r w:rsidR="003949CD" w:rsidRPr="003949CD">
        <w:rPr>
          <w:bCs/>
          <w:sz w:val="28"/>
          <w:szCs w:val="28"/>
        </w:rPr>
        <w:t xml:space="preserve"> запрос о предоставлении услуги подан в орган государственной власти, орган местного самоуправления или организацию, в полномочия которых не входит предоставление государственной услуги; </w:t>
      </w:r>
    </w:p>
    <w:p w14:paraId="7B2AA3B3" w14:textId="02802664" w:rsidR="003949CD" w:rsidRPr="003949CD" w:rsidRDefault="00104ED3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25.2 </w:t>
      </w:r>
      <w:r w:rsidR="003949CD" w:rsidRPr="003949CD">
        <w:rPr>
          <w:bCs/>
          <w:sz w:val="28"/>
          <w:szCs w:val="28"/>
        </w:rPr>
        <w:t xml:space="preserve"> некорректное заполнение обязательных полей в форме заявления о предоставление государственной услуги на ЕПГУ (недостоверное, неправильное либо неполное заполнение); </w:t>
      </w:r>
    </w:p>
    <w:p w14:paraId="2DD7110D" w14:textId="6F28078D" w:rsidR="003949CD" w:rsidRPr="003949CD" w:rsidRDefault="00104ED3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25.3</w:t>
      </w:r>
      <w:r w:rsidR="003949CD" w:rsidRPr="003949CD">
        <w:rPr>
          <w:bCs/>
          <w:sz w:val="28"/>
          <w:szCs w:val="28"/>
        </w:rPr>
        <w:t xml:space="preserve"> представление неполного комплекта документов, необходимого для предоставления государственной услуги; </w:t>
      </w:r>
    </w:p>
    <w:p w14:paraId="2EB5DF57" w14:textId="28216A5D" w:rsidR="003949CD" w:rsidRPr="003949CD" w:rsidRDefault="00104ED3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25.4</w:t>
      </w:r>
      <w:r w:rsidR="003949CD" w:rsidRPr="003949CD">
        <w:rPr>
          <w:bCs/>
          <w:sz w:val="28"/>
          <w:szCs w:val="28"/>
        </w:rPr>
        <w:t xml:space="preserve"> представленные документы, необходимые для предоставления государственной услуги, утратили силу (документ удостоверяющий личность, документ, удостоверяющий полномочия представителя заявителя, в случае обращения за предоставлением услуги указанным лицом); </w:t>
      </w:r>
    </w:p>
    <w:p w14:paraId="1245C840" w14:textId="345613A7" w:rsidR="003949CD" w:rsidRPr="003949CD" w:rsidRDefault="00104ED3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25.5 </w:t>
      </w:r>
      <w:r w:rsidR="003949CD" w:rsidRPr="003949CD">
        <w:rPr>
          <w:bCs/>
          <w:sz w:val="28"/>
          <w:szCs w:val="28"/>
        </w:rPr>
        <w:t>представленные документы имеют подчистки и исправления текста, не заверенные в порядке, установленном законодательство</w:t>
      </w:r>
      <w:r w:rsidR="00064EC8">
        <w:rPr>
          <w:bCs/>
          <w:sz w:val="28"/>
          <w:szCs w:val="28"/>
        </w:rPr>
        <w:t>м</w:t>
      </w:r>
      <w:r w:rsidR="003949CD" w:rsidRPr="003949CD">
        <w:rPr>
          <w:bCs/>
          <w:sz w:val="28"/>
          <w:szCs w:val="28"/>
        </w:rPr>
        <w:t xml:space="preserve"> Российской Федерации; </w:t>
      </w:r>
    </w:p>
    <w:p w14:paraId="1A200935" w14:textId="220D29AE" w:rsidR="003949CD" w:rsidRPr="003949CD" w:rsidRDefault="00104ED3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25.6 </w:t>
      </w:r>
      <w:r w:rsidR="003949CD" w:rsidRPr="003949CD">
        <w:rPr>
          <w:bCs/>
          <w:sz w:val="28"/>
          <w:szCs w:val="28"/>
        </w:rPr>
        <w:t xml:space="preserve">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услуги; </w:t>
      </w:r>
    </w:p>
    <w:p w14:paraId="5A0DF471" w14:textId="04FF1811" w:rsidR="003949CD" w:rsidRPr="003949CD" w:rsidRDefault="00104ED3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25.7</w:t>
      </w:r>
      <w:r w:rsidR="003949CD" w:rsidRPr="003949CD">
        <w:rPr>
          <w:bCs/>
          <w:sz w:val="28"/>
          <w:szCs w:val="28"/>
        </w:rPr>
        <w:t xml:space="preserve"> подача запроса о предоставлении государственной услуги и документов, необходимых для предоставления услуги, в электронной форме с нарушением установленных требований. </w:t>
      </w:r>
    </w:p>
    <w:p w14:paraId="64678A1C" w14:textId="50228D27" w:rsidR="003949CD" w:rsidRPr="003949CD" w:rsidRDefault="003949CD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26. Решение об отказе в приеме документов, необходимых для предоставления государственной услуги, по форме, приведённой в Приложении №</w:t>
      </w:r>
      <w:r w:rsidR="007B6DB8">
        <w:rPr>
          <w:bCs/>
          <w:sz w:val="28"/>
          <w:szCs w:val="28"/>
        </w:rPr>
        <w:t>4</w:t>
      </w:r>
      <w:r w:rsidRPr="003949CD">
        <w:rPr>
          <w:bCs/>
          <w:sz w:val="28"/>
          <w:szCs w:val="28"/>
        </w:rPr>
        <w:t xml:space="preserve"> к настоящему Административному регламенту,</w:t>
      </w:r>
      <w:r w:rsidR="00A90B2F">
        <w:rPr>
          <w:bCs/>
          <w:sz w:val="28"/>
          <w:szCs w:val="28"/>
        </w:rPr>
        <w:t xml:space="preserve"> направляется в личный кабинет з</w:t>
      </w:r>
      <w:r w:rsidRPr="003949CD">
        <w:rPr>
          <w:bCs/>
          <w:sz w:val="28"/>
          <w:szCs w:val="28"/>
        </w:rPr>
        <w:t>аявителя на ЕПГУ</w:t>
      </w:r>
      <w:r w:rsidR="00A90B2F">
        <w:rPr>
          <w:bCs/>
          <w:sz w:val="28"/>
          <w:szCs w:val="28"/>
        </w:rPr>
        <w:t xml:space="preserve"> или на электронную почту заявителя</w:t>
      </w:r>
      <w:r w:rsidRPr="003949CD">
        <w:rPr>
          <w:bCs/>
          <w:sz w:val="28"/>
          <w:szCs w:val="28"/>
        </w:rPr>
        <w:t xml:space="preserve"> не позднее первого рабочего дня, следующего за днем подачи заявления. </w:t>
      </w:r>
    </w:p>
    <w:p w14:paraId="732A460F" w14:textId="106FEA0B" w:rsidR="003949CD" w:rsidRPr="003949CD" w:rsidRDefault="003949CD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27. Отказ в приеме документов, необходимых для предоставления государственной услуги, не препятствует повторному обращению заявителя за предоставлением государственной услуги.</w:t>
      </w:r>
    </w:p>
    <w:p w14:paraId="37CEB140" w14:textId="77777777" w:rsidR="003949CD" w:rsidRPr="003949CD" w:rsidRDefault="003949CD" w:rsidP="001626A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0F72AB36" w14:textId="480C4922" w:rsidR="003949CD" w:rsidRPr="003949CD" w:rsidRDefault="003949CD" w:rsidP="001626A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3949CD">
        <w:rPr>
          <w:b/>
          <w:bCs/>
          <w:sz w:val="28"/>
          <w:szCs w:val="28"/>
        </w:rPr>
        <w:t xml:space="preserve">Исчерпывающий перечень оснований для приостановления </w:t>
      </w:r>
      <w:r w:rsidR="00287097">
        <w:rPr>
          <w:b/>
          <w:bCs/>
          <w:sz w:val="28"/>
          <w:szCs w:val="28"/>
        </w:rPr>
        <w:t>предоставления</w:t>
      </w:r>
      <w:r w:rsidR="00287097" w:rsidRPr="00287097">
        <w:rPr>
          <w:b/>
          <w:bCs/>
          <w:sz w:val="28"/>
          <w:szCs w:val="28"/>
        </w:rPr>
        <w:t xml:space="preserve"> государственной услуги </w:t>
      </w:r>
      <w:r w:rsidRPr="003949CD">
        <w:rPr>
          <w:b/>
          <w:bCs/>
          <w:sz w:val="28"/>
          <w:szCs w:val="28"/>
        </w:rPr>
        <w:t>или отказа в предоставлении государственной услуги</w:t>
      </w:r>
    </w:p>
    <w:p w14:paraId="3D1EEA9E" w14:textId="77777777" w:rsidR="003949CD" w:rsidRPr="003949CD" w:rsidRDefault="003949CD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28. Оснований для приостановления предоставления государственной услуги законодательством Российской Федерации не предусмотрено.</w:t>
      </w:r>
    </w:p>
    <w:p w14:paraId="7CA95DB5" w14:textId="22DDB987" w:rsidR="005841F9" w:rsidRPr="003949CD" w:rsidRDefault="003949CD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949CD">
        <w:rPr>
          <w:bCs/>
          <w:sz w:val="28"/>
          <w:szCs w:val="28"/>
        </w:rPr>
        <w:t>29. Оснований для отказа в предоставлении государственной услуги не предусмотрено.</w:t>
      </w:r>
    </w:p>
    <w:p w14:paraId="3C6F00CF" w14:textId="77777777" w:rsidR="0061064A" w:rsidRPr="00B67EE5" w:rsidRDefault="0061064A" w:rsidP="001626A8">
      <w:pPr>
        <w:widowControl w:val="0"/>
        <w:tabs>
          <w:tab w:val="left" w:pos="567"/>
        </w:tabs>
        <w:ind w:firstLine="567"/>
        <w:contextualSpacing/>
        <w:jc w:val="both"/>
        <w:rPr>
          <w:color w:val="FF0000"/>
          <w:sz w:val="28"/>
          <w:szCs w:val="28"/>
        </w:rPr>
      </w:pPr>
    </w:p>
    <w:p w14:paraId="648145D1" w14:textId="0578B4C6" w:rsidR="00A23A9A" w:rsidRPr="00D723C8" w:rsidRDefault="00CD6E74" w:rsidP="001626A8">
      <w:pPr>
        <w:widowControl w:val="0"/>
        <w:autoSpaceDE w:val="0"/>
        <w:autoSpaceDN w:val="0"/>
        <w:adjustRightInd w:val="0"/>
        <w:ind w:firstLine="567"/>
        <w:jc w:val="center"/>
        <w:outlineLvl w:val="2"/>
        <w:rPr>
          <w:rFonts w:eastAsia="Calibri"/>
          <w:b/>
          <w:sz w:val="28"/>
          <w:szCs w:val="28"/>
        </w:rPr>
      </w:pPr>
      <w:r w:rsidRPr="00654A82">
        <w:rPr>
          <w:rFonts w:eastAsia="Calibri"/>
          <w:b/>
          <w:sz w:val="28"/>
          <w:szCs w:val="28"/>
        </w:rPr>
        <w:t>Размер платы, взимаемой с заявителя при предоставлении государственной услуги, и способы ее взимания.</w:t>
      </w:r>
      <w:r w:rsidR="00D57448" w:rsidRPr="00654A82">
        <w:rPr>
          <w:rFonts w:eastAsia="Calibri"/>
          <w:b/>
          <w:sz w:val="28"/>
          <w:szCs w:val="28"/>
        </w:rPr>
        <w:t xml:space="preserve"> </w:t>
      </w:r>
    </w:p>
    <w:p w14:paraId="62887D81" w14:textId="5C8D83AD" w:rsidR="00A23A9A" w:rsidRPr="00654A82" w:rsidRDefault="00A24242" w:rsidP="001626A8">
      <w:pPr>
        <w:widowControl w:val="0"/>
        <w:tabs>
          <w:tab w:val="left" w:pos="567"/>
        </w:tabs>
        <w:ind w:firstLine="567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30</w:t>
      </w:r>
      <w:r w:rsidR="00A23A9A" w:rsidRPr="00654A82">
        <w:rPr>
          <w:sz w:val="28"/>
          <w:szCs w:val="28"/>
        </w:rPr>
        <w:t>. Предоставление</w:t>
      </w:r>
      <w:r w:rsidR="00D723C8">
        <w:rPr>
          <w:sz w:val="28"/>
          <w:szCs w:val="28"/>
        </w:rPr>
        <w:t xml:space="preserve"> государственной </w:t>
      </w:r>
      <w:r w:rsidR="00A23A9A" w:rsidRPr="00654A82">
        <w:rPr>
          <w:sz w:val="28"/>
          <w:szCs w:val="28"/>
        </w:rPr>
        <w:t>услуги осуществляется бесплатно.</w:t>
      </w:r>
    </w:p>
    <w:p w14:paraId="633F5856" w14:textId="77777777" w:rsidR="00D723C8" w:rsidRPr="00B67EE5" w:rsidRDefault="00D723C8" w:rsidP="001626A8">
      <w:pPr>
        <w:autoSpaceDE w:val="0"/>
        <w:autoSpaceDN w:val="0"/>
        <w:adjustRightInd w:val="0"/>
        <w:ind w:firstLine="567"/>
        <w:outlineLvl w:val="0"/>
        <w:rPr>
          <w:b/>
          <w:bCs/>
          <w:color w:val="FF0000"/>
          <w:sz w:val="28"/>
          <w:highlight w:val="red"/>
        </w:rPr>
      </w:pPr>
    </w:p>
    <w:p w14:paraId="5C240312" w14:textId="2D45E8E0" w:rsidR="00A23A9A" w:rsidRPr="006D1D29" w:rsidRDefault="00A23A9A" w:rsidP="001626A8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28"/>
        </w:rPr>
      </w:pPr>
      <w:r w:rsidRPr="006D1D29">
        <w:rPr>
          <w:b/>
          <w:bCs/>
          <w:sz w:val="28"/>
        </w:rPr>
        <w:t xml:space="preserve">Максимальный срок ожидания в очереди при подаче </w:t>
      </w:r>
      <w:r w:rsidR="005C28A4">
        <w:rPr>
          <w:b/>
          <w:bCs/>
          <w:sz w:val="28"/>
        </w:rPr>
        <w:t xml:space="preserve">заявителем </w:t>
      </w:r>
      <w:r w:rsidRPr="006D1D29">
        <w:rPr>
          <w:b/>
          <w:bCs/>
          <w:sz w:val="28"/>
        </w:rPr>
        <w:t xml:space="preserve">запроса о предоставлении </w:t>
      </w:r>
      <w:r w:rsidR="006F20A1" w:rsidRPr="006D1D29">
        <w:rPr>
          <w:b/>
          <w:bCs/>
          <w:sz w:val="28"/>
        </w:rPr>
        <w:t xml:space="preserve">государственной </w:t>
      </w:r>
      <w:r w:rsidRPr="006D1D29">
        <w:rPr>
          <w:b/>
          <w:bCs/>
          <w:sz w:val="28"/>
        </w:rPr>
        <w:t>услуги и при получении результата предоставления</w:t>
      </w:r>
      <w:r w:rsidR="006F20A1" w:rsidRPr="006D1D29">
        <w:rPr>
          <w:b/>
          <w:bCs/>
          <w:sz w:val="28"/>
        </w:rPr>
        <w:t xml:space="preserve"> государственной</w:t>
      </w:r>
      <w:r w:rsidRPr="006D1D29">
        <w:rPr>
          <w:b/>
          <w:bCs/>
          <w:sz w:val="28"/>
        </w:rPr>
        <w:t xml:space="preserve"> услуги</w:t>
      </w:r>
    </w:p>
    <w:p w14:paraId="6C96A1CD" w14:textId="77777777" w:rsidR="00A23A9A" w:rsidRPr="00654A82" w:rsidRDefault="00A23A9A" w:rsidP="001626A8">
      <w:pPr>
        <w:autoSpaceDE w:val="0"/>
        <w:autoSpaceDN w:val="0"/>
        <w:adjustRightInd w:val="0"/>
        <w:ind w:firstLine="567"/>
        <w:jc w:val="both"/>
        <w:rPr>
          <w:sz w:val="28"/>
        </w:rPr>
      </w:pPr>
    </w:p>
    <w:p w14:paraId="69CA34A0" w14:textId="2B42DBCF" w:rsidR="0065129D" w:rsidRPr="00654A82" w:rsidRDefault="00A24242" w:rsidP="001626A8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31</w:t>
      </w:r>
      <w:r w:rsidR="00DA1A31" w:rsidRPr="00654A82">
        <w:rPr>
          <w:sz w:val="28"/>
        </w:rPr>
        <w:t xml:space="preserve">. </w:t>
      </w:r>
      <w:r w:rsidR="0065129D" w:rsidRPr="00654A82">
        <w:rPr>
          <w:sz w:val="28"/>
        </w:rPr>
        <w:t>Максимальный срок ожидания в очереди при подаче запроса</w:t>
      </w:r>
      <w:r w:rsidR="00654A82" w:rsidRPr="00654A82">
        <w:rPr>
          <w:sz w:val="28"/>
        </w:rPr>
        <w:br/>
      </w:r>
      <w:r w:rsidR="0065129D" w:rsidRPr="00654A82">
        <w:rPr>
          <w:sz w:val="28"/>
        </w:rPr>
        <w:t>о предоставлении государственной услуги и при получении результата предоставления государственной услуги</w:t>
      </w:r>
      <w:r w:rsidR="00D723C8">
        <w:rPr>
          <w:sz w:val="28"/>
        </w:rPr>
        <w:t xml:space="preserve"> </w:t>
      </w:r>
      <w:r w:rsidR="0065129D" w:rsidRPr="00654A82">
        <w:rPr>
          <w:sz w:val="28"/>
        </w:rPr>
        <w:t xml:space="preserve">в </w:t>
      </w:r>
      <w:proofErr w:type="spellStart"/>
      <w:r w:rsidR="00D723C8">
        <w:rPr>
          <w:sz w:val="28"/>
        </w:rPr>
        <w:t>Дагнаследие</w:t>
      </w:r>
      <w:proofErr w:type="spellEnd"/>
      <w:r w:rsidR="0065129D" w:rsidRPr="00654A82">
        <w:rPr>
          <w:sz w:val="28"/>
        </w:rPr>
        <w:t xml:space="preserve"> или многофункциональном центре составляет</w:t>
      </w:r>
      <w:r w:rsidR="00D723C8">
        <w:rPr>
          <w:sz w:val="28"/>
        </w:rPr>
        <w:t xml:space="preserve"> </w:t>
      </w:r>
      <w:r w:rsidR="0065129D" w:rsidRPr="00654A82">
        <w:rPr>
          <w:sz w:val="28"/>
        </w:rPr>
        <w:t>не более 15 минут.</w:t>
      </w:r>
    </w:p>
    <w:p w14:paraId="0D51C169" w14:textId="77777777" w:rsidR="00A23A9A" w:rsidRPr="00B67EE5" w:rsidRDefault="00A23A9A" w:rsidP="001626A8">
      <w:pPr>
        <w:autoSpaceDE w:val="0"/>
        <w:autoSpaceDN w:val="0"/>
        <w:adjustRightInd w:val="0"/>
        <w:ind w:firstLine="567"/>
        <w:jc w:val="both"/>
        <w:rPr>
          <w:color w:val="FF0000"/>
          <w:sz w:val="32"/>
          <w:szCs w:val="28"/>
        </w:rPr>
      </w:pPr>
    </w:p>
    <w:p w14:paraId="7AC07707" w14:textId="1A5E8B59" w:rsidR="00A23A9A" w:rsidRPr="00D723C8" w:rsidRDefault="00A23A9A" w:rsidP="001626A8">
      <w:pPr>
        <w:widowControl w:val="0"/>
        <w:autoSpaceDE w:val="0"/>
        <w:autoSpaceDN w:val="0"/>
        <w:adjustRightInd w:val="0"/>
        <w:ind w:firstLine="567"/>
        <w:jc w:val="center"/>
        <w:rPr>
          <w:rFonts w:eastAsia="Calibri"/>
          <w:b/>
          <w:bCs/>
          <w:sz w:val="28"/>
          <w:szCs w:val="28"/>
        </w:rPr>
      </w:pPr>
      <w:r w:rsidRPr="00654A82">
        <w:rPr>
          <w:rFonts w:eastAsia="Calibri"/>
          <w:b/>
          <w:bCs/>
          <w:sz w:val="28"/>
          <w:szCs w:val="28"/>
        </w:rPr>
        <w:t xml:space="preserve">Срок регистрации запроса заявителя о предоставлении </w:t>
      </w:r>
      <w:r w:rsidR="006F20A1" w:rsidRPr="00654A82">
        <w:rPr>
          <w:rFonts w:eastAsia="Calibri"/>
          <w:b/>
          <w:bCs/>
          <w:sz w:val="28"/>
          <w:szCs w:val="28"/>
        </w:rPr>
        <w:t xml:space="preserve">государственной </w:t>
      </w:r>
      <w:r w:rsidR="00CD6E74" w:rsidRPr="00654A82">
        <w:rPr>
          <w:rFonts w:eastAsia="Calibri"/>
          <w:b/>
          <w:bCs/>
          <w:sz w:val="28"/>
          <w:szCs w:val="28"/>
        </w:rPr>
        <w:t>услуги</w:t>
      </w:r>
    </w:p>
    <w:p w14:paraId="44A344F9" w14:textId="3DAD0516" w:rsidR="00A23A9A" w:rsidRPr="00654A82" w:rsidRDefault="00A24242" w:rsidP="001626A8">
      <w:pPr>
        <w:autoSpaceDE w:val="0"/>
        <w:autoSpaceDN w:val="0"/>
        <w:adjustRightInd w:val="0"/>
        <w:ind w:firstLine="567"/>
        <w:jc w:val="both"/>
        <w:rPr>
          <w:sz w:val="28"/>
        </w:rPr>
      </w:pPr>
      <w:r>
        <w:rPr>
          <w:sz w:val="28"/>
        </w:rPr>
        <w:t>32</w:t>
      </w:r>
      <w:r w:rsidR="00A23A9A" w:rsidRPr="00654A82">
        <w:rPr>
          <w:sz w:val="28"/>
        </w:rPr>
        <w:t xml:space="preserve">. </w:t>
      </w:r>
      <w:r w:rsidR="006F20A1" w:rsidRPr="00654A82">
        <w:rPr>
          <w:sz w:val="28"/>
        </w:rPr>
        <w:t xml:space="preserve">Срок регистрации </w:t>
      </w:r>
      <w:r w:rsidR="00A23A9A" w:rsidRPr="00654A82">
        <w:rPr>
          <w:sz w:val="28"/>
        </w:rPr>
        <w:t xml:space="preserve">заявления о </w:t>
      </w:r>
      <w:r w:rsidR="006F20A1" w:rsidRPr="00654A82">
        <w:rPr>
          <w:rFonts w:eastAsia="Calibri"/>
          <w:sz w:val="28"/>
          <w:szCs w:val="28"/>
        </w:rPr>
        <w:t>предоставлении государственной услуги</w:t>
      </w:r>
      <w:r w:rsidR="006F20A1" w:rsidRPr="00654A82">
        <w:rPr>
          <w:sz w:val="28"/>
        </w:rPr>
        <w:t xml:space="preserve"> </w:t>
      </w:r>
      <w:r w:rsidR="00A23A9A" w:rsidRPr="00654A82">
        <w:rPr>
          <w:sz w:val="28"/>
        </w:rPr>
        <w:t>подлеж</w:t>
      </w:r>
      <w:r w:rsidR="00CF2A74">
        <w:rPr>
          <w:sz w:val="28"/>
        </w:rPr>
        <w:t>ит</w:t>
      </w:r>
      <w:r w:rsidR="00A23A9A" w:rsidRPr="00654A82">
        <w:rPr>
          <w:sz w:val="28"/>
        </w:rPr>
        <w:t xml:space="preserve"> регистрации в</w:t>
      </w:r>
      <w:r w:rsidR="006F20A1" w:rsidRPr="00654A82">
        <w:rPr>
          <w:sz w:val="28"/>
        </w:rPr>
        <w:t xml:space="preserve"> </w:t>
      </w:r>
      <w:proofErr w:type="spellStart"/>
      <w:r w:rsidR="00D723C8">
        <w:rPr>
          <w:sz w:val="28"/>
        </w:rPr>
        <w:t>Дагнаследие</w:t>
      </w:r>
      <w:proofErr w:type="spellEnd"/>
      <w:r w:rsidR="006F20A1" w:rsidRPr="00654A82">
        <w:rPr>
          <w:sz w:val="28"/>
        </w:rPr>
        <w:t xml:space="preserve"> в </w:t>
      </w:r>
      <w:r w:rsidR="00A23A9A" w:rsidRPr="00654A82">
        <w:rPr>
          <w:sz w:val="28"/>
        </w:rPr>
        <w:t xml:space="preserve">течение </w:t>
      </w:r>
      <w:r w:rsidR="0095777F" w:rsidRPr="00654A82">
        <w:rPr>
          <w:sz w:val="28"/>
        </w:rPr>
        <w:t>1</w:t>
      </w:r>
      <w:r w:rsidR="00A23A9A" w:rsidRPr="00654A82">
        <w:rPr>
          <w:sz w:val="28"/>
        </w:rPr>
        <w:t xml:space="preserve"> рабочего дня</w:t>
      </w:r>
      <w:r w:rsidR="006F20A1" w:rsidRPr="00654A82">
        <w:rPr>
          <w:sz w:val="28"/>
        </w:rPr>
        <w:t xml:space="preserve"> со дня получения заявления и документов, необходимых для предоставления государственной услуги.</w:t>
      </w:r>
    </w:p>
    <w:p w14:paraId="355132DE" w14:textId="77777777" w:rsidR="00D723C8" w:rsidRDefault="00D723C8" w:rsidP="001626A8">
      <w:pPr>
        <w:autoSpaceDE w:val="0"/>
        <w:autoSpaceDN w:val="0"/>
        <w:adjustRightInd w:val="0"/>
        <w:ind w:firstLine="567"/>
        <w:jc w:val="center"/>
        <w:rPr>
          <w:b/>
          <w:sz w:val="28"/>
        </w:rPr>
      </w:pPr>
    </w:p>
    <w:p w14:paraId="2C393A63" w14:textId="78831C81" w:rsidR="00A23A9A" w:rsidRPr="00CE476C" w:rsidRDefault="00A23A9A" w:rsidP="001626A8">
      <w:pPr>
        <w:autoSpaceDE w:val="0"/>
        <w:autoSpaceDN w:val="0"/>
        <w:adjustRightInd w:val="0"/>
        <w:ind w:firstLine="567"/>
        <w:jc w:val="center"/>
        <w:rPr>
          <w:b/>
          <w:sz w:val="28"/>
        </w:rPr>
      </w:pPr>
      <w:r w:rsidRPr="00CE476C">
        <w:rPr>
          <w:b/>
          <w:sz w:val="28"/>
        </w:rPr>
        <w:lastRenderedPageBreak/>
        <w:t xml:space="preserve">Требования к помещениям, в которых предоставляется </w:t>
      </w:r>
      <w:r w:rsidR="00D723C8">
        <w:rPr>
          <w:b/>
          <w:sz w:val="28"/>
        </w:rPr>
        <w:t xml:space="preserve">государственная </w:t>
      </w:r>
      <w:r w:rsidRPr="00CE476C">
        <w:rPr>
          <w:b/>
          <w:sz w:val="28"/>
        </w:rPr>
        <w:t>услуга</w:t>
      </w:r>
    </w:p>
    <w:p w14:paraId="005D2EE0" w14:textId="5ADB4A86" w:rsidR="00A23A9A" w:rsidRPr="00CE476C" w:rsidRDefault="00A24242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33</w:t>
      </w:r>
      <w:r w:rsidR="007B39AC">
        <w:rPr>
          <w:sz w:val="28"/>
          <w:szCs w:val="28"/>
        </w:rPr>
        <w:t xml:space="preserve">. </w:t>
      </w:r>
      <w:r w:rsidR="00A23A9A" w:rsidRPr="00CE476C">
        <w:rPr>
          <w:sz w:val="28"/>
          <w:szCs w:val="28"/>
        </w:rPr>
        <w:t xml:space="preserve">В целях обеспечения </w:t>
      </w:r>
      <w:r w:rsidR="006F20A1" w:rsidRPr="00CE476C">
        <w:rPr>
          <w:sz w:val="28"/>
          <w:szCs w:val="28"/>
        </w:rPr>
        <w:t>беспрепятственного доступа</w:t>
      </w:r>
      <w:r w:rsidR="00A23A9A" w:rsidRPr="00CE476C">
        <w:rPr>
          <w:sz w:val="28"/>
          <w:szCs w:val="28"/>
        </w:rPr>
        <w:t xml:space="preserve"> заявителей, в том числе передвигающихся на инвалидных колясках, вход в здание и 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="00A23A9A" w:rsidRPr="00CE476C">
        <w:rPr>
          <w:sz w:val="28"/>
          <w:szCs w:val="28"/>
        </w:rPr>
        <w:t>услуга, оборудуются пандусами, поручнями,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069C0E7" w14:textId="324D3F26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Центральный вход в здание </w:t>
      </w:r>
      <w:proofErr w:type="spellStart"/>
      <w:r w:rsidR="001D5095">
        <w:rPr>
          <w:sz w:val="28"/>
          <w:szCs w:val="28"/>
        </w:rPr>
        <w:t>Дагнаследие</w:t>
      </w:r>
      <w:proofErr w:type="spellEnd"/>
      <w:r w:rsidR="006F20A1" w:rsidRPr="00CE476C">
        <w:rPr>
          <w:sz w:val="28"/>
          <w:szCs w:val="28"/>
        </w:rPr>
        <w:t xml:space="preserve"> </w:t>
      </w:r>
      <w:r w:rsidRPr="00CE476C">
        <w:rPr>
          <w:sz w:val="28"/>
          <w:szCs w:val="28"/>
        </w:rPr>
        <w:t>должен быть оборудован информационной табличкой (в</w:t>
      </w:r>
      <w:r w:rsidR="001D5095">
        <w:rPr>
          <w:sz w:val="28"/>
          <w:szCs w:val="28"/>
        </w:rPr>
        <w:t>ывеской), содержащей информацию о наименование органа.</w:t>
      </w:r>
    </w:p>
    <w:p w14:paraId="75EF1D45" w14:textId="29686F4C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должны соответствовать санитарно-эпидемиологическим правилам и нормативам.</w:t>
      </w:r>
    </w:p>
    <w:p w14:paraId="7142CE22" w14:textId="7BA4CB4B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Помещения, в которых предоставляется </w:t>
      </w:r>
      <w:r w:rsidR="001D5095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оснащаются:</w:t>
      </w:r>
    </w:p>
    <w:p w14:paraId="2AEAE81D" w14:textId="77777777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противопожарной системой и средствами пожаротушения;</w:t>
      </w:r>
    </w:p>
    <w:p w14:paraId="10D75A75" w14:textId="77777777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системой оповещения о возникновении чрезвычайной ситуации;</w:t>
      </w:r>
    </w:p>
    <w:p w14:paraId="30B5FDA4" w14:textId="77777777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средствами оказания первой медицинской помощи;</w:t>
      </w:r>
    </w:p>
    <w:p w14:paraId="50D04CD3" w14:textId="76CFED12" w:rsidR="00A23A9A" w:rsidRPr="00CE476C" w:rsidRDefault="00B5061C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туалетными комнатами.</w:t>
      </w:r>
    </w:p>
    <w:p w14:paraId="62202918" w14:textId="202F54EF" w:rsidR="00A23A9A" w:rsidRPr="00CE476C" w:rsidRDefault="001D5095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Зал ожидания з</w:t>
      </w:r>
      <w:r w:rsidR="00A23A9A" w:rsidRPr="00CE476C">
        <w:rPr>
          <w:sz w:val="28"/>
          <w:szCs w:val="28"/>
        </w:rPr>
        <w:t>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06D573E2" w14:textId="77777777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45CB69BC" w14:textId="77777777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Места для заполнения заявлений оборудуются стульями, столами (стойками), бланками заявлений, письменными принадлежностями.</w:t>
      </w:r>
    </w:p>
    <w:p w14:paraId="5BBB7F98" w14:textId="77777777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6F9CCEF" w14:textId="3C43A35D" w:rsidR="00A23A9A" w:rsidRPr="00CE476C" w:rsidRDefault="00804A5D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A24242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A23A9A" w:rsidRPr="00CE476C">
        <w:rPr>
          <w:sz w:val="28"/>
          <w:szCs w:val="28"/>
        </w:rPr>
        <w:t xml:space="preserve">При предоставлении </w:t>
      </w:r>
      <w:r w:rsidR="001D5095">
        <w:rPr>
          <w:sz w:val="28"/>
          <w:szCs w:val="28"/>
        </w:rPr>
        <w:t xml:space="preserve">государственной </w:t>
      </w:r>
      <w:r w:rsidR="00A23A9A" w:rsidRPr="00CE476C">
        <w:rPr>
          <w:sz w:val="28"/>
          <w:szCs w:val="28"/>
        </w:rPr>
        <w:t>услуги инвалидам обеспечиваются:</w:t>
      </w:r>
    </w:p>
    <w:p w14:paraId="6837E934" w14:textId="7D32B53F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возможность беспрепятственного доступа к объекту (зданию, помещению), в котором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услуга;</w:t>
      </w:r>
    </w:p>
    <w:p w14:paraId="43FA5DCF" w14:textId="3966CF60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возможность самостоятельного передвижения по территории, на которой расположены здания и помещения, в которых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76EDB9F1" w14:textId="77777777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передвижения;</w:t>
      </w:r>
    </w:p>
    <w:p w14:paraId="19035A66" w14:textId="6FB01109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lastRenderedPageBreak/>
        <w:t xml:space="preserve">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 xml:space="preserve">услуга, и к </w:t>
      </w:r>
      <w:r w:rsidR="006F20A1" w:rsidRPr="00CE476C">
        <w:rPr>
          <w:sz w:val="28"/>
          <w:szCs w:val="28"/>
        </w:rPr>
        <w:t xml:space="preserve">государственной </w:t>
      </w:r>
      <w:r w:rsidRPr="00CE476C">
        <w:rPr>
          <w:sz w:val="28"/>
          <w:szCs w:val="28"/>
        </w:rPr>
        <w:t>услуге</w:t>
      </w:r>
      <w:r w:rsidR="005C4F28">
        <w:rPr>
          <w:sz w:val="28"/>
          <w:szCs w:val="28"/>
        </w:rPr>
        <w:t xml:space="preserve"> </w:t>
      </w:r>
      <w:r w:rsidRPr="00CE476C">
        <w:rPr>
          <w:sz w:val="28"/>
          <w:szCs w:val="28"/>
        </w:rPr>
        <w:t>с учетом ограничений их жизнедеятельности;</w:t>
      </w:r>
    </w:p>
    <w:p w14:paraId="30AFBAAC" w14:textId="77777777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60991420" w14:textId="77777777" w:rsidR="00A23A9A" w:rsidRPr="00CE476C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допуск </w:t>
      </w:r>
      <w:proofErr w:type="spellStart"/>
      <w:r w:rsidRPr="00CE476C">
        <w:rPr>
          <w:sz w:val="28"/>
          <w:szCs w:val="28"/>
        </w:rPr>
        <w:t>сурдопереводчика</w:t>
      </w:r>
      <w:proofErr w:type="spellEnd"/>
      <w:r w:rsidRPr="00CE476C">
        <w:rPr>
          <w:sz w:val="28"/>
          <w:szCs w:val="28"/>
        </w:rPr>
        <w:t xml:space="preserve"> и </w:t>
      </w:r>
      <w:proofErr w:type="spellStart"/>
      <w:r w:rsidRPr="00CE476C">
        <w:rPr>
          <w:sz w:val="28"/>
          <w:szCs w:val="28"/>
        </w:rPr>
        <w:t>тифлосурдопереводчика</w:t>
      </w:r>
      <w:proofErr w:type="spellEnd"/>
      <w:r w:rsidRPr="00CE476C">
        <w:rPr>
          <w:sz w:val="28"/>
          <w:szCs w:val="28"/>
        </w:rPr>
        <w:t>;</w:t>
      </w:r>
    </w:p>
    <w:p w14:paraId="558142C8" w14:textId="6B86D699" w:rsidR="00F32A29" w:rsidRPr="00D723C8" w:rsidRDefault="0028104F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допуск собаки-проводника при наличии документа, подтверждающего ее специальное обучение, на объекты (здания, помещения), в которых предоставляются </w:t>
      </w:r>
      <w:r w:rsidR="006F20A1" w:rsidRPr="00CE476C">
        <w:rPr>
          <w:sz w:val="28"/>
          <w:szCs w:val="28"/>
        </w:rPr>
        <w:t xml:space="preserve">государственная </w:t>
      </w:r>
      <w:r w:rsidRPr="00CE476C">
        <w:rPr>
          <w:sz w:val="28"/>
          <w:szCs w:val="28"/>
        </w:rPr>
        <w:t>услуг</w:t>
      </w:r>
      <w:r w:rsidR="005C4F28">
        <w:rPr>
          <w:sz w:val="28"/>
          <w:szCs w:val="28"/>
        </w:rPr>
        <w:t>а</w:t>
      </w:r>
      <w:r w:rsidRPr="00CE476C">
        <w:rPr>
          <w:sz w:val="28"/>
          <w:szCs w:val="28"/>
        </w:rPr>
        <w:t>;</w:t>
      </w:r>
    </w:p>
    <w:p w14:paraId="5A58A51A" w14:textId="0FAA9FE1" w:rsidR="00A23A9A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E476C">
        <w:rPr>
          <w:sz w:val="28"/>
          <w:szCs w:val="28"/>
        </w:rPr>
        <w:t xml:space="preserve">оказание инвалидам помощи в преодолении барьеров, мешающих получению ими </w:t>
      </w:r>
      <w:r w:rsidR="006F20A1" w:rsidRPr="00CE476C">
        <w:rPr>
          <w:sz w:val="28"/>
          <w:szCs w:val="28"/>
        </w:rPr>
        <w:t xml:space="preserve">государственных </w:t>
      </w:r>
      <w:r w:rsidRPr="00CE476C">
        <w:rPr>
          <w:sz w:val="28"/>
          <w:szCs w:val="28"/>
        </w:rPr>
        <w:t>услуг наравне с другими лицами.</w:t>
      </w:r>
    </w:p>
    <w:p w14:paraId="5A4F1615" w14:textId="77777777" w:rsidR="00D723C8" w:rsidRPr="00CE476C" w:rsidRDefault="00D723C8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77200054" w14:textId="54A65EA7" w:rsidR="005F0C69" w:rsidRPr="00D723C8" w:rsidRDefault="00A23A9A" w:rsidP="001626A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</w:rPr>
      </w:pPr>
      <w:r w:rsidRPr="00CE476C">
        <w:rPr>
          <w:b/>
          <w:bCs/>
          <w:sz w:val="28"/>
        </w:rPr>
        <w:t xml:space="preserve">Показатели </w:t>
      </w:r>
      <w:r w:rsidR="00287097" w:rsidRPr="00287097">
        <w:rPr>
          <w:b/>
          <w:bCs/>
          <w:sz w:val="28"/>
        </w:rPr>
        <w:t xml:space="preserve">доступности </w:t>
      </w:r>
      <w:r w:rsidR="00287097">
        <w:rPr>
          <w:b/>
          <w:bCs/>
          <w:sz w:val="28"/>
        </w:rPr>
        <w:t>и качества</w:t>
      </w:r>
      <w:r w:rsidR="00283546" w:rsidRPr="00CE476C">
        <w:rPr>
          <w:b/>
          <w:bCs/>
          <w:sz w:val="28"/>
        </w:rPr>
        <w:t xml:space="preserve"> </w:t>
      </w:r>
      <w:r w:rsidR="006F20A1" w:rsidRPr="00CE476C">
        <w:rPr>
          <w:b/>
          <w:bCs/>
          <w:sz w:val="28"/>
        </w:rPr>
        <w:t xml:space="preserve">государственной </w:t>
      </w:r>
      <w:r w:rsidRPr="00CE476C">
        <w:rPr>
          <w:b/>
          <w:bCs/>
          <w:sz w:val="28"/>
        </w:rPr>
        <w:t>услуги</w:t>
      </w:r>
    </w:p>
    <w:p w14:paraId="21B98496" w14:textId="291F9811" w:rsidR="00A23A9A" w:rsidRPr="00CE476C" w:rsidRDefault="00A24242" w:rsidP="001626A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35</w:t>
      </w:r>
      <w:r w:rsidR="00866A31">
        <w:rPr>
          <w:rFonts w:eastAsia="Calibri"/>
          <w:sz w:val="28"/>
          <w:szCs w:val="28"/>
        </w:rPr>
        <w:t xml:space="preserve">. </w:t>
      </w:r>
      <w:r w:rsidR="00A23A9A" w:rsidRPr="00CE476C">
        <w:rPr>
          <w:rFonts w:eastAsia="Calibri"/>
          <w:sz w:val="28"/>
          <w:szCs w:val="28"/>
        </w:rPr>
        <w:t xml:space="preserve">Основными показателями доступности предоставления </w:t>
      </w:r>
      <w:r w:rsidR="00D723C8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 являются:</w:t>
      </w:r>
    </w:p>
    <w:p w14:paraId="652041E3" w14:textId="6D39C73F" w:rsidR="00A23A9A" w:rsidRPr="00CE476C" w:rsidRDefault="007B39AC" w:rsidP="001626A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A23A9A" w:rsidRPr="00CE476C">
        <w:rPr>
          <w:rFonts w:eastAsia="Calibri"/>
          <w:sz w:val="28"/>
          <w:szCs w:val="28"/>
        </w:rPr>
        <w:t xml:space="preserve"> Наличие полной и понятной информации о порядке, сроках и ходе предоставления </w:t>
      </w:r>
      <w:r w:rsidR="00D723C8">
        <w:rPr>
          <w:sz w:val="28"/>
          <w:szCs w:val="28"/>
        </w:rPr>
        <w:t xml:space="preserve">государственной </w:t>
      </w:r>
      <w:r w:rsidR="00E03745" w:rsidRPr="00CE476C">
        <w:rPr>
          <w:sz w:val="28"/>
          <w:szCs w:val="28"/>
        </w:rPr>
        <w:t xml:space="preserve">услуги </w:t>
      </w:r>
      <w:r w:rsidR="00A23A9A" w:rsidRPr="00CE476C">
        <w:rPr>
          <w:rFonts w:eastAsia="Calibri"/>
          <w:sz w:val="28"/>
          <w:szCs w:val="28"/>
        </w:rPr>
        <w:t>в информационно-телекоммуникационных сетях общего пользования (в том числе в сети «Интернет»), средствах массовой информации.</w:t>
      </w:r>
    </w:p>
    <w:p w14:paraId="218C81AD" w14:textId="06FF7DDE" w:rsidR="00A23A9A" w:rsidRPr="00CE476C" w:rsidRDefault="007B39AC" w:rsidP="001626A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A23A9A" w:rsidRPr="00CE476C">
        <w:rPr>
          <w:rFonts w:eastAsia="Calibri"/>
          <w:sz w:val="28"/>
          <w:szCs w:val="28"/>
        </w:rPr>
        <w:t xml:space="preserve">Возможность получения заявителем уведомлений </w:t>
      </w:r>
      <w:r w:rsidR="00567CFA" w:rsidRPr="00CE476C">
        <w:rPr>
          <w:rFonts w:eastAsia="Calibri"/>
          <w:sz w:val="28"/>
          <w:szCs w:val="28"/>
        </w:rPr>
        <w:br/>
      </w:r>
      <w:r w:rsidR="00A23A9A" w:rsidRPr="00CE476C">
        <w:rPr>
          <w:rFonts w:eastAsia="Calibri"/>
          <w:sz w:val="28"/>
          <w:szCs w:val="28"/>
        </w:rPr>
        <w:t xml:space="preserve">о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 с помощью </w:t>
      </w:r>
      <w:r w:rsidR="00C32C00" w:rsidRPr="00CE476C">
        <w:rPr>
          <w:sz w:val="28"/>
          <w:szCs w:val="28"/>
        </w:rPr>
        <w:t>ЕПГУ</w:t>
      </w:r>
      <w:r w:rsidR="00A23A9A" w:rsidRPr="00CE476C">
        <w:rPr>
          <w:rFonts w:eastAsia="Calibri"/>
          <w:sz w:val="28"/>
          <w:szCs w:val="28"/>
        </w:rPr>
        <w:t>.</w:t>
      </w:r>
    </w:p>
    <w:p w14:paraId="26578604" w14:textId="5C9DB438" w:rsidR="00A23A9A" w:rsidRPr="00CE476C" w:rsidRDefault="007B39AC" w:rsidP="001626A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в) </w:t>
      </w:r>
      <w:r w:rsidR="00A23A9A" w:rsidRPr="00CE476C">
        <w:rPr>
          <w:rFonts w:eastAsia="Calibri"/>
          <w:sz w:val="28"/>
          <w:szCs w:val="28"/>
        </w:rPr>
        <w:t xml:space="preserve">Возможность получения информации о ходе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услуги, в том числе с использованием информационно-коммуникационных технологий.</w:t>
      </w:r>
    </w:p>
    <w:p w14:paraId="06BD1BD4" w14:textId="66857A8C" w:rsidR="00A23A9A" w:rsidRPr="00CE476C" w:rsidRDefault="00A24242" w:rsidP="001626A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36</w:t>
      </w:r>
      <w:r w:rsidR="00567CFA" w:rsidRPr="00CE476C">
        <w:rPr>
          <w:rFonts w:eastAsia="Calibri"/>
          <w:sz w:val="28"/>
          <w:szCs w:val="28"/>
        </w:rPr>
        <w:t>. </w:t>
      </w:r>
      <w:r w:rsidR="00A23A9A" w:rsidRPr="00CE476C">
        <w:rPr>
          <w:rFonts w:eastAsia="Calibri"/>
          <w:sz w:val="28"/>
          <w:szCs w:val="28"/>
        </w:rPr>
        <w:t xml:space="preserve">Основными показателями качества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 являются:</w:t>
      </w:r>
    </w:p>
    <w:p w14:paraId="1FE1355C" w14:textId="0ED78728" w:rsidR="00A23A9A" w:rsidRPr="00CE476C" w:rsidRDefault="007B39AC" w:rsidP="001626A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а)</w:t>
      </w:r>
      <w:r w:rsidR="00567CFA" w:rsidRPr="00CE476C">
        <w:rPr>
          <w:rFonts w:eastAsia="Calibri"/>
          <w:sz w:val="28"/>
          <w:szCs w:val="28"/>
        </w:rPr>
        <w:t> </w:t>
      </w:r>
      <w:r w:rsidR="005C4F28">
        <w:rPr>
          <w:rFonts w:eastAsia="Calibri"/>
          <w:sz w:val="28"/>
          <w:szCs w:val="28"/>
        </w:rPr>
        <w:t>с</w:t>
      </w:r>
      <w:r w:rsidR="00A23A9A" w:rsidRPr="00CE476C">
        <w:rPr>
          <w:rFonts w:eastAsia="Calibri"/>
          <w:sz w:val="28"/>
          <w:szCs w:val="28"/>
        </w:rPr>
        <w:t xml:space="preserve">воевременность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 в соответствии со стандартом ее предоставления, установленным </w:t>
      </w:r>
      <w:r w:rsidR="007F719E" w:rsidRPr="00CE476C">
        <w:rPr>
          <w:rFonts w:eastAsia="Calibri"/>
          <w:sz w:val="28"/>
          <w:szCs w:val="28"/>
        </w:rPr>
        <w:t xml:space="preserve">настоящим </w:t>
      </w:r>
      <w:r w:rsidR="00A23A9A" w:rsidRPr="00CE476C">
        <w:rPr>
          <w:rFonts w:eastAsia="Calibri"/>
          <w:sz w:val="28"/>
          <w:szCs w:val="28"/>
        </w:rPr>
        <w:t>Административным регламентом.</w:t>
      </w:r>
    </w:p>
    <w:p w14:paraId="1DC8DDBF" w14:textId="0149CC17" w:rsidR="00A23A9A" w:rsidRPr="00CE476C" w:rsidRDefault="007B39AC" w:rsidP="001626A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б) </w:t>
      </w:r>
      <w:r w:rsidR="005C4F28">
        <w:rPr>
          <w:rFonts w:eastAsia="Calibri"/>
          <w:sz w:val="28"/>
          <w:szCs w:val="28"/>
        </w:rPr>
        <w:t>м</w:t>
      </w:r>
      <w:r w:rsidR="00A23A9A" w:rsidRPr="00CE476C">
        <w:rPr>
          <w:rFonts w:eastAsia="Calibri"/>
          <w:sz w:val="28"/>
          <w:szCs w:val="28"/>
        </w:rPr>
        <w:t xml:space="preserve">инимально возможное количество взаимодействий гражданина с должностными лицами, участвующими в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услуги.</w:t>
      </w:r>
    </w:p>
    <w:p w14:paraId="3DEF9B43" w14:textId="7F0952F2" w:rsidR="00A23A9A" w:rsidRPr="00CE476C" w:rsidRDefault="007B39AC" w:rsidP="001626A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в)</w:t>
      </w:r>
      <w:r w:rsidR="005C4F28">
        <w:rPr>
          <w:rFonts w:eastAsia="Calibri"/>
          <w:sz w:val="28"/>
          <w:szCs w:val="28"/>
        </w:rPr>
        <w:t xml:space="preserve"> о</w:t>
      </w:r>
      <w:r w:rsidR="00A23A9A" w:rsidRPr="00CE476C">
        <w:rPr>
          <w:rFonts w:eastAsia="Calibri"/>
          <w:sz w:val="28"/>
          <w:szCs w:val="28"/>
        </w:rPr>
        <w:t>тсутствие обоснованных жалоб на действия (бездействие) сотрудников</w:t>
      </w:r>
      <w:r w:rsidR="000248FA">
        <w:rPr>
          <w:rFonts w:eastAsia="Calibri"/>
          <w:sz w:val="28"/>
          <w:szCs w:val="28"/>
        </w:rPr>
        <w:t xml:space="preserve"> </w:t>
      </w:r>
      <w:proofErr w:type="spellStart"/>
      <w:r w:rsidR="001D5095">
        <w:rPr>
          <w:rFonts w:eastAsia="Calibri"/>
          <w:sz w:val="28"/>
          <w:szCs w:val="28"/>
        </w:rPr>
        <w:t>Дагнаследия</w:t>
      </w:r>
      <w:proofErr w:type="spellEnd"/>
      <w:r w:rsidR="000248FA">
        <w:rPr>
          <w:rFonts w:eastAsia="Calibri"/>
          <w:sz w:val="28"/>
          <w:szCs w:val="28"/>
        </w:rPr>
        <w:t xml:space="preserve"> или многофункционального центра</w:t>
      </w:r>
      <w:r w:rsidR="005C4F28">
        <w:rPr>
          <w:rFonts w:eastAsia="Calibri"/>
          <w:sz w:val="28"/>
          <w:szCs w:val="28"/>
        </w:rPr>
        <w:t xml:space="preserve"> </w:t>
      </w:r>
      <w:r w:rsidR="00A23A9A" w:rsidRPr="00CE476C">
        <w:rPr>
          <w:rFonts w:eastAsia="Calibri"/>
          <w:sz w:val="28"/>
          <w:szCs w:val="28"/>
        </w:rPr>
        <w:t>и их некорректное (невнимательное) отношение к заявителям.</w:t>
      </w:r>
    </w:p>
    <w:p w14:paraId="2C243FFE" w14:textId="189A15DB" w:rsidR="00A23A9A" w:rsidRPr="00CE476C" w:rsidRDefault="007B39AC" w:rsidP="001626A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г) </w:t>
      </w:r>
      <w:r w:rsidR="005C4F28">
        <w:rPr>
          <w:rFonts w:eastAsia="Calibri"/>
          <w:sz w:val="28"/>
          <w:szCs w:val="28"/>
        </w:rPr>
        <w:t>о</w:t>
      </w:r>
      <w:r w:rsidR="00A23A9A" w:rsidRPr="00CE476C">
        <w:rPr>
          <w:rFonts w:eastAsia="Calibri"/>
          <w:sz w:val="28"/>
          <w:szCs w:val="28"/>
        </w:rPr>
        <w:t xml:space="preserve">тсутствие нарушений установленных сроков в процессе предоставления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>услуги.</w:t>
      </w:r>
    </w:p>
    <w:p w14:paraId="54C3DBEF" w14:textId="26A28944" w:rsidR="00563C66" w:rsidRPr="00A1198F" w:rsidRDefault="007B39AC" w:rsidP="001626A8">
      <w:pPr>
        <w:widowControl w:val="0"/>
        <w:autoSpaceDE w:val="0"/>
        <w:autoSpaceDN w:val="0"/>
        <w:adjustRightInd w:val="0"/>
        <w:ind w:firstLine="567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д)</w:t>
      </w:r>
      <w:r w:rsidR="005C4F28">
        <w:rPr>
          <w:rFonts w:eastAsia="Calibri"/>
          <w:sz w:val="28"/>
          <w:szCs w:val="28"/>
        </w:rPr>
        <w:t xml:space="preserve"> о</w:t>
      </w:r>
      <w:r w:rsidR="00A23A9A" w:rsidRPr="00CE476C">
        <w:rPr>
          <w:rFonts w:eastAsia="Calibri"/>
          <w:sz w:val="28"/>
          <w:szCs w:val="28"/>
        </w:rPr>
        <w:t xml:space="preserve">тсутствие заявлений об оспаривании решений, действий (бездействия) </w:t>
      </w:r>
      <w:proofErr w:type="spellStart"/>
      <w:r w:rsidR="001D5095">
        <w:rPr>
          <w:rFonts w:eastAsia="Calibri"/>
          <w:sz w:val="28"/>
          <w:szCs w:val="28"/>
        </w:rPr>
        <w:t>Дагнаследия</w:t>
      </w:r>
      <w:proofErr w:type="spellEnd"/>
      <w:r w:rsidR="00A23A9A" w:rsidRPr="00CE476C">
        <w:rPr>
          <w:rFonts w:eastAsia="Calibri"/>
          <w:sz w:val="28"/>
          <w:szCs w:val="28"/>
        </w:rPr>
        <w:t xml:space="preserve">, его должностных лиц, принимаемых (совершенных) при предоставлении </w:t>
      </w:r>
      <w:r w:rsidR="00323886" w:rsidRPr="00CE476C">
        <w:rPr>
          <w:sz w:val="28"/>
          <w:szCs w:val="28"/>
        </w:rPr>
        <w:t xml:space="preserve">государственной </w:t>
      </w:r>
      <w:r w:rsidR="00A23A9A" w:rsidRPr="00CE476C">
        <w:rPr>
          <w:rFonts w:eastAsia="Calibri"/>
          <w:sz w:val="28"/>
          <w:szCs w:val="28"/>
        </w:rPr>
        <w:t xml:space="preserve">услуги, по </w:t>
      </w:r>
      <w:proofErr w:type="gramStart"/>
      <w:r w:rsidR="00A23A9A" w:rsidRPr="00CE476C">
        <w:rPr>
          <w:rFonts w:eastAsia="Calibri"/>
          <w:sz w:val="28"/>
          <w:szCs w:val="28"/>
        </w:rPr>
        <w:t>итогам</w:t>
      </w:r>
      <w:proofErr w:type="gramEnd"/>
      <w:r w:rsidR="00A23A9A" w:rsidRPr="00CE476C">
        <w:rPr>
          <w:rFonts w:eastAsia="Calibri"/>
          <w:sz w:val="28"/>
          <w:szCs w:val="28"/>
        </w:rPr>
        <w:t xml:space="preserve"> рассмотрения которых вынесены решения об удовлетворении (частичном удовлетворении) требований заявителей.</w:t>
      </w:r>
    </w:p>
    <w:p w14:paraId="600D7883" w14:textId="5283B3A6" w:rsidR="00250F7F" w:rsidRPr="00A0735C" w:rsidRDefault="00A23A9A" w:rsidP="001626A8">
      <w:pPr>
        <w:autoSpaceDE w:val="0"/>
        <w:autoSpaceDN w:val="0"/>
        <w:adjustRightInd w:val="0"/>
        <w:ind w:firstLine="567"/>
        <w:jc w:val="center"/>
        <w:rPr>
          <w:b/>
          <w:bCs/>
          <w:sz w:val="28"/>
        </w:rPr>
      </w:pPr>
      <w:r w:rsidRPr="00CE476C">
        <w:rPr>
          <w:b/>
          <w:bCs/>
          <w:sz w:val="28"/>
        </w:rPr>
        <w:lastRenderedPageBreak/>
        <w:t xml:space="preserve">Иные </w:t>
      </w:r>
      <w:r w:rsidR="00CD6E74" w:rsidRPr="00CE476C">
        <w:rPr>
          <w:b/>
          <w:bCs/>
          <w:sz w:val="28"/>
        </w:rPr>
        <w:t>требования к предоставлению государственной услуги, в том числе учитывающие особенности предоставления государственных услуг в многофункциональных центрах и особенности предоставления государственных</w:t>
      </w:r>
      <w:r w:rsidR="00D723C8">
        <w:rPr>
          <w:b/>
          <w:bCs/>
          <w:sz w:val="28"/>
        </w:rPr>
        <w:t xml:space="preserve"> </w:t>
      </w:r>
      <w:r w:rsidR="00CD6E74" w:rsidRPr="00CE476C">
        <w:rPr>
          <w:b/>
          <w:bCs/>
          <w:sz w:val="28"/>
        </w:rPr>
        <w:t>услуг в электронной форме</w:t>
      </w:r>
    </w:p>
    <w:p w14:paraId="4135AB3D" w14:textId="7F77213C" w:rsidR="00CF0FF6" w:rsidRPr="00CF0FF6" w:rsidRDefault="00A24242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37</w:t>
      </w:r>
      <w:r w:rsidR="00CF0FF6" w:rsidRPr="00CF0FF6">
        <w:rPr>
          <w:sz w:val="28"/>
          <w:szCs w:val="28"/>
        </w:rPr>
        <w:t xml:space="preserve">. Для предоставления государственной услуги </w:t>
      </w:r>
      <w:proofErr w:type="spellStart"/>
      <w:r w:rsidR="00CF0FF6">
        <w:rPr>
          <w:sz w:val="28"/>
          <w:szCs w:val="28"/>
        </w:rPr>
        <w:t>Дагнаследие</w:t>
      </w:r>
      <w:proofErr w:type="spellEnd"/>
      <w:r w:rsidR="00CF0FF6" w:rsidRPr="00CF0FF6">
        <w:rPr>
          <w:sz w:val="28"/>
          <w:szCs w:val="28"/>
        </w:rPr>
        <w:t xml:space="preserve"> использует автоматизированную информационную систему «Единый государственный реестр объектов культурного наследия»</w:t>
      </w:r>
      <w:r w:rsidR="00116DE8">
        <w:rPr>
          <w:sz w:val="28"/>
          <w:szCs w:val="28"/>
        </w:rPr>
        <w:t>, Перечень  выявленных объектов культурного наследия, расположенных на территории Республики Дагестан</w:t>
      </w:r>
      <w:r w:rsidR="001626A8">
        <w:rPr>
          <w:sz w:val="28"/>
          <w:szCs w:val="28"/>
        </w:rPr>
        <w:t xml:space="preserve"> и Список объектов, обладающих признаками объекта культурного наследия, расположенных на территории Республики Дагестан.</w:t>
      </w:r>
    </w:p>
    <w:p w14:paraId="240AAF77" w14:textId="1E8B561F" w:rsidR="00CB796F" w:rsidRDefault="00A24242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38</w:t>
      </w:r>
      <w:r w:rsidR="00CB796F" w:rsidRPr="00041DD8">
        <w:rPr>
          <w:sz w:val="28"/>
          <w:szCs w:val="28"/>
        </w:rPr>
        <w:t xml:space="preserve">. Предоставление </w:t>
      </w:r>
      <w:r w:rsidR="00323886" w:rsidRPr="00041DD8">
        <w:rPr>
          <w:sz w:val="28"/>
          <w:szCs w:val="28"/>
        </w:rPr>
        <w:t xml:space="preserve">государственной </w:t>
      </w:r>
      <w:r w:rsidR="00CB796F" w:rsidRPr="00041DD8">
        <w:rPr>
          <w:sz w:val="28"/>
          <w:szCs w:val="28"/>
        </w:rPr>
        <w:t xml:space="preserve">услуги по экстерриториальному принципу осуществляется в части обеспечения возможности подачи заявлений посредством ЕПГУ и получения результата </w:t>
      </w:r>
      <w:r w:rsidR="00323886" w:rsidRPr="00041DD8">
        <w:rPr>
          <w:sz w:val="28"/>
          <w:szCs w:val="28"/>
        </w:rPr>
        <w:t xml:space="preserve">государственной </w:t>
      </w:r>
      <w:r w:rsidR="00CB796F" w:rsidRPr="00041DD8">
        <w:rPr>
          <w:sz w:val="28"/>
          <w:szCs w:val="28"/>
        </w:rPr>
        <w:t xml:space="preserve">услуги </w:t>
      </w:r>
      <w:r w:rsidR="00207CFB" w:rsidRPr="00041DD8">
        <w:rPr>
          <w:sz w:val="28"/>
          <w:szCs w:val="28"/>
        </w:rPr>
        <w:t xml:space="preserve">в </w:t>
      </w:r>
      <w:r w:rsidR="00CB796F" w:rsidRPr="00041DD8">
        <w:rPr>
          <w:sz w:val="28"/>
          <w:szCs w:val="28"/>
        </w:rPr>
        <w:t>многофункциональном центре.</w:t>
      </w:r>
    </w:p>
    <w:p w14:paraId="3EB28768" w14:textId="182A4771" w:rsidR="005501AB" w:rsidRPr="00041DD8" w:rsidRDefault="005501AB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5501AB">
        <w:rPr>
          <w:sz w:val="28"/>
          <w:szCs w:val="28"/>
        </w:rPr>
        <w:t>Предоставление государственной услуги в многофункциональных центрах осуществляется в соответствии с требованиями Закона № 210-ФЗ, По</w:t>
      </w:r>
      <w:r w:rsidR="008F7D98">
        <w:rPr>
          <w:sz w:val="28"/>
          <w:szCs w:val="28"/>
        </w:rPr>
        <w:t>становления N 1376 по принципу «одного окна»</w:t>
      </w:r>
      <w:r w:rsidRPr="005501AB">
        <w:rPr>
          <w:sz w:val="28"/>
          <w:szCs w:val="28"/>
        </w:rPr>
        <w:t>, в соответствии с которым предоставление государственной услуги осуществляется после однократного обращения заявителя с соответствующим зап</w:t>
      </w:r>
      <w:r w:rsidR="000C1A88">
        <w:rPr>
          <w:sz w:val="28"/>
          <w:szCs w:val="28"/>
        </w:rPr>
        <w:t xml:space="preserve">росом, а взаимодействие с </w:t>
      </w:r>
      <w:proofErr w:type="spellStart"/>
      <w:r w:rsidR="000C1A88">
        <w:rPr>
          <w:sz w:val="28"/>
          <w:szCs w:val="28"/>
        </w:rPr>
        <w:t>Дагна</w:t>
      </w:r>
      <w:r w:rsidRPr="005501AB">
        <w:rPr>
          <w:sz w:val="28"/>
          <w:szCs w:val="28"/>
        </w:rPr>
        <w:t>следием</w:t>
      </w:r>
      <w:proofErr w:type="spellEnd"/>
      <w:r w:rsidRPr="005501AB">
        <w:rPr>
          <w:sz w:val="28"/>
          <w:szCs w:val="28"/>
        </w:rPr>
        <w:t xml:space="preserve"> осуществляется многофункциональным центром без участия заявителя в соответствии с Постановлением № 797 и соглашением о взаимодействии.</w:t>
      </w:r>
      <w:proofErr w:type="gramEnd"/>
    </w:p>
    <w:p w14:paraId="48FA2C31" w14:textId="49ACF15C" w:rsidR="00CB796F" w:rsidRPr="00041DD8" w:rsidRDefault="00A24242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39</w:t>
      </w:r>
      <w:r w:rsidR="00CB796F" w:rsidRPr="00041DD8">
        <w:rPr>
          <w:sz w:val="28"/>
          <w:szCs w:val="28"/>
        </w:rPr>
        <w:t xml:space="preserve">. Заявителям обеспечивается возможность представления </w:t>
      </w:r>
      <w:r w:rsidR="00CB796F" w:rsidRPr="00041DD8">
        <w:rPr>
          <w:sz w:val="28"/>
        </w:rPr>
        <w:t>заявления</w:t>
      </w:r>
      <w:r w:rsidR="00CB796F" w:rsidRPr="00041DD8">
        <w:rPr>
          <w:sz w:val="28"/>
          <w:szCs w:val="28"/>
        </w:rPr>
        <w:t xml:space="preserve"> и прилагаемых документов в форме электронных документов посредством ЕПГУ.</w:t>
      </w:r>
    </w:p>
    <w:p w14:paraId="407E23F9" w14:textId="2D702977" w:rsidR="00CB796F" w:rsidRPr="00041DD8" w:rsidRDefault="00CB796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В этом случае заявитель или его представитель авторизуется на ЕПГУ посредством подтвержденной учетной записи в </w:t>
      </w:r>
      <w:r w:rsidR="00742BB3" w:rsidRPr="00041DD8">
        <w:rPr>
          <w:sz w:val="28"/>
          <w:szCs w:val="28"/>
        </w:rPr>
        <w:t>ЕСИА</w:t>
      </w:r>
      <w:r w:rsidRPr="00041DD8">
        <w:rPr>
          <w:sz w:val="28"/>
          <w:szCs w:val="28"/>
        </w:rPr>
        <w:t xml:space="preserve">, заполняет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>услуги с использованием интерактивной формы в электронном виде.</w:t>
      </w:r>
    </w:p>
    <w:p w14:paraId="4236EEEF" w14:textId="5A932EDE" w:rsidR="00CB796F" w:rsidRPr="00041DD8" w:rsidRDefault="00CB796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Заполненное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 xml:space="preserve">услуги отправляется заявителем в </w:t>
      </w:r>
      <w:proofErr w:type="spellStart"/>
      <w:r w:rsidR="007B39AC">
        <w:rPr>
          <w:sz w:val="28"/>
          <w:szCs w:val="28"/>
        </w:rPr>
        <w:t>Дагнаследие</w:t>
      </w:r>
      <w:proofErr w:type="spellEnd"/>
      <w:r w:rsidRPr="00041DD8">
        <w:rPr>
          <w:sz w:val="28"/>
          <w:szCs w:val="28"/>
        </w:rPr>
        <w:t xml:space="preserve">. При авторизации в ЕСИА заявление о предоставлении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sz w:val="28"/>
          <w:szCs w:val="28"/>
        </w:rPr>
        <w:t>услуги считается подписанным простой электронной подписью заявителя, представителя, уполномоченного на подписание заявления.</w:t>
      </w:r>
    </w:p>
    <w:p w14:paraId="50791ABE" w14:textId="79D42C4F" w:rsidR="00CB796F" w:rsidRPr="00041DD8" w:rsidRDefault="00CB796F" w:rsidP="001626A8">
      <w:pPr>
        <w:pStyle w:val="-110"/>
        <w:ind w:left="0" w:firstLine="567"/>
        <w:jc w:val="both"/>
        <w:rPr>
          <w:bCs/>
          <w:sz w:val="28"/>
          <w:szCs w:val="28"/>
        </w:rPr>
      </w:pPr>
      <w:r w:rsidRPr="00041DD8">
        <w:rPr>
          <w:bCs/>
          <w:sz w:val="28"/>
          <w:szCs w:val="28"/>
        </w:rPr>
        <w:t xml:space="preserve">Результаты предоставления </w:t>
      </w:r>
      <w:r w:rsidR="00323886" w:rsidRPr="00041DD8">
        <w:rPr>
          <w:sz w:val="28"/>
          <w:szCs w:val="28"/>
        </w:rPr>
        <w:t xml:space="preserve">государственной </w:t>
      </w:r>
      <w:r w:rsidRPr="00041DD8">
        <w:rPr>
          <w:bCs/>
          <w:sz w:val="28"/>
          <w:szCs w:val="28"/>
        </w:rPr>
        <w:t xml:space="preserve">услуги, указанные в пункте </w:t>
      </w:r>
      <w:r w:rsidR="007F2393">
        <w:rPr>
          <w:bCs/>
          <w:sz w:val="28"/>
          <w:szCs w:val="28"/>
        </w:rPr>
        <w:t>16</w:t>
      </w:r>
      <w:r w:rsidRPr="00041DD8">
        <w:rPr>
          <w:bCs/>
          <w:sz w:val="28"/>
          <w:szCs w:val="28"/>
        </w:rPr>
        <w:t xml:space="preserve"> настоящего </w:t>
      </w:r>
      <w:r w:rsidR="00323886" w:rsidRPr="00041DD8">
        <w:rPr>
          <w:bCs/>
          <w:sz w:val="28"/>
          <w:szCs w:val="28"/>
        </w:rPr>
        <w:t>А</w:t>
      </w:r>
      <w:r w:rsidRPr="00041DD8">
        <w:rPr>
          <w:bCs/>
          <w:sz w:val="28"/>
          <w:szCs w:val="28"/>
        </w:rPr>
        <w:t xml:space="preserve">дминистративного регламента, направляются заявителю,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proofErr w:type="spellStart"/>
      <w:r w:rsidR="008B64ED">
        <w:rPr>
          <w:bCs/>
          <w:sz w:val="28"/>
          <w:szCs w:val="28"/>
        </w:rPr>
        <w:t>Дагнаследия</w:t>
      </w:r>
      <w:proofErr w:type="spellEnd"/>
      <w:r w:rsidR="00323886" w:rsidRPr="00041DD8">
        <w:rPr>
          <w:bCs/>
          <w:sz w:val="28"/>
          <w:szCs w:val="28"/>
        </w:rPr>
        <w:t xml:space="preserve"> </w:t>
      </w:r>
      <w:r w:rsidRPr="00041DD8">
        <w:rPr>
          <w:bCs/>
          <w:sz w:val="28"/>
          <w:szCs w:val="28"/>
        </w:rPr>
        <w:t>в случае направления заявления посредством ЕПГУ.</w:t>
      </w:r>
    </w:p>
    <w:p w14:paraId="5103D5A5" w14:textId="7B77806C" w:rsidR="00A23A9A" w:rsidRPr="00C511EE" w:rsidRDefault="00CB796F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511EE">
        <w:rPr>
          <w:rFonts w:ascii="Times New Roman" w:hAnsi="Times New Roman" w:cs="Times New Roman"/>
          <w:sz w:val="28"/>
          <w:szCs w:val="28"/>
        </w:rPr>
        <w:t>В случае направления заявления посредством ЕПГУ</w:t>
      </w:r>
      <w:r w:rsidR="005C4F28">
        <w:rPr>
          <w:rFonts w:ascii="Times New Roman" w:hAnsi="Times New Roman" w:cs="Times New Roman"/>
          <w:sz w:val="28"/>
          <w:szCs w:val="28"/>
        </w:rPr>
        <w:t>,</w:t>
      </w:r>
      <w:r w:rsidRPr="00C511EE">
        <w:rPr>
          <w:rFonts w:ascii="Times New Roman" w:hAnsi="Times New Roman" w:cs="Times New Roman"/>
          <w:sz w:val="28"/>
          <w:szCs w:val="28"/>
        </w:rPr>
        <w:t xml:space="preserve"> результат предоставления </w:t>
      </w:r>
      <w:r w:rsidR="00323886" w:rsidRPr="00C511EE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C511EE">
        <w:rPr>
          <w:rFonts w:ascii="Times New Roman" w:hAnsi="Times New Roman" w:cs="Times New Roman"/>
          <w:sz w:val="28"/>
          <w:szCs w:val="28"/>
        </w:rPr>
        <w:t xml:space="preserve">услуги также может быть выдан заявителю на бумажном носителе в многофункциональном центре в порядке, </w:t>
      </w:r>
      <w:r w:rsidRPr="00C511EE">
        <w:rPr>
          <w:rFonts w:ascii="Times New Roman" w:hAnsi="Times New Roman" w:cs="Times New Roman"/>
          <w:sz w:val="28"/>
          <w:szCs w:val="28"/>
        </w:rPr>
        <w:lastRenderedPageBreak/>
        <w:t>предусмотренном пункт</w:t>
      </w:r>
      <w:r w:rsidR="00BC3474" w:rsidRPr="00C511EE">
        <w:rPr>
          <w:rFonts w:ascii="Times New Roman" w:hAnsi="Times New Roman" w:cs="Times New Roman"/>
          <w:sz w:val="28"/>
          <w:szCs w:val="28"/>
        </w:rPr>
        <w:t>ами</w:t>
      </w:r>
      <w:r w:rsidRPr="00C511EE">
        <w:rPr>
          <w:rFonts w:ascii="Times New Roman" w:hAnsi="Times New Roman" w:cs="Times New Roman"/>
          <w:sz w:val="28"/>
          <w:szCs w:val="28"/>
        </w:rPr>
        <w:t xml:space="preserve"> </w:t>
      </w:r>
      <w:r w:rsidR="005C4F28" w:rsidRPr="00BA434B">
        <w:rPr>
          <w:rFonts w:ascii="Times New Roman" w:hAnsi="Times New Roman" w:cs="Times New Roman"/>
          <w:sz w:val="28"/>
          <w:szCs w:val="28"/>
        </w:rPr>
        <w:t>5</w:t>
      </w:r>
      <w:r w:rsidR="00782051">
        <w:rPr>
          <w:rFonts w:ascii="Times New Roman" w:hAnsi="Times New Roman" w:cs="Times New Roman"/>
          <w:sz w:val="28"/>
          <w:szCs w:val="28"/>
        </w:rPr>
        <w:t>8</w:t>
      </w:r>
      <w:r w:rsidR="005C4F28" w:rsidRPr="00BA434B">
        <w:rPr>
          <w:rFonts w:ascii="Times New Roman" w:hAnsi="Times New Roman" w:cs="Times New Roman"/>
          <w:sz w:val="28"/>
          <w:szCs w:val="28"/>
        </w:rPr>
        <w:t>-</w:t>
      </w:r>
      <w:r w:rsidR="00890296">
        <w:rPr>
          <w:rFonts w:ascii="Times New Roman" w:hAnsi="Times New Roman" w:cs="Times New Roman"/>
          <w:sz w:val="28"/>
          <w:szCs w:val="28"/>
        </w:rPr>
        <w:t>60</w:t>
      </w:r>
      <w:r w:rsidR="00C511EE" w:rsidRPr="00BA434B">
        <w:rPr>
          <w:rFonts w:ascii="Times New Roman" w:hAnsi="Times New Roman" w:cs="Times New Roman"/>
          <w:sz w:val="28"/>
          <w:szCs w:val="28"/>
        </w:rPr>
        <w:t xml:space="preserve"> </w:t>
      </w:r>
      <w:r w:rsidR="00C511EE" w:rsidRPr="00C511EE">
        <w:rPr>
          <w:rFonts w:ascii="Times New Roman" w:hAnsi="Times New Roman" w:cs="Times New Roman"/>
          <w:sz w:val="28"/>
          <w:szCs w:val="28"/>
        </w:rPr>
        <w:t>настоящего</w:t>
      </w:r>
      <w:r w:rsidR="00275415">
        <w:rPr>
          <w:rFonts w:ascii="Times New Roman" w:hAnsi="Times New Roman" w:cs="Times New Roman"/>
          <w:sz w:val="28"/>
          <w:szCs w:val="28"/>
        </w:rPr>
        <w:t xml:space="preserve"> </w:t>
      </w:r>
      <w:r w:rsidR="00323886" w:rsidRPr="00C511EE">
        <w:rPr>
          <w:rFonts w:ascii="Times New Roman" w:hAnsi="Times New Roman" w:cs="Times New Roman"/>
          <w:sz w:val="28"/>
          <w:szCs w:val="28"/>
        </w:rPr>
        <w:t>А</w:t>
      </w:r>
      <w:r w:rsidRPr="00C511EE">
        <w:rPr>
          <w:rFonts w:ascii="Times New Roman" w:hAnsi="Times New Roman" w:cs="Times New Roman"/>
          <w:sz w:val="28"/>
          <w:szCs w:val="28"/>
        </w:rPr>
        <w:t>дминистративного регламента.</w:t>
      </w:r>
    </w:p>
    <w:p w14:paraId="1B2806FE" w14:textId="3B95A411" w:rsidR="00A25BF5" w:rsidRPr="00041DD8" w:rsidRDefault="00A24242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40</w:t>
      </w:r>
      <w:r w:rsidR="00002059" w:rsidRPr="00041DD8">
        <w:rPr>
          <w:sz w:val="28"/>
          <w:szCs w:val="28"/>
        </w:rPr>
        <w:t xml:space="preserve">. </w:t>
      </w:r>
      <w:r w:rsidR="00A25BF5" w:rsidRPr="00041DD8">
        <w:rPr>
          <w:sz w:val="28"/>
          <w:szCs w:val="28"/>
        </w:rPr>
        <w:t>Электронные документы представляются в следующих форматах:</w:t>
      </w:r>
    </w:p>
    <w:p w14:paraId="69A0EEE6" w14:textId="77777777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а) </w:t>
      </w:r>
      <w:proofErr w:type="spellStart"/>
      <w:r w:rsidRPr="00041DD8">
        <w:rPr>
          <w:sz w:val="28"/>
          <w:szCs w:val="28"/>
        </w:rPr>
        <w:t>xml</w:t>
      </w:r>
      <w:proofErr w:type="spellEnd"/>
      <w:r w:rsidRPr="00041DD8">
        <w:rPr>
          <w:sz w:val="28"/>
          <w:szCs w:val="28"/>
        </w:rPr>
        <w:t xml:space="preserve"> - для формализованных документов;</w:t>
      </w:r>
    </w:p>
    <w:p w14:paraId="5DF9E956" w14:textId="02B2A64F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б) </w:t>
      </w:r>
      <w:proofErr w:type="spellStart"/>
      <w:r w:rsidRPr="00041DD8">
        <w:rPr>
          <w:sz w:val="28"/>
          <w:szCs w:val="28"/>
        </w:rPr>
        <w:t>doc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docx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odt</w:t>
      </w:r>
      <w:proofErr w:type="spellEnd"/>
      <w:r w:rsidRPr="00041DD8">
        <w:rPr>
          <w:sz w:val="28"/>
          <w:szCs w:val="28"/>
        </w:rPr>
        <w:t xml:space="preserve"> - для документов с текстовым содержанием, не включающим формулы (за исключением документов,</w:t>
      </w:r>
      <w:r w:rsidR="005C4F28">
        <w:rPr>
          <w:sz w:val="28"/>
          <w:szCs w:val="28"/>
        </w:rPr>
        <w:t xml:space="preserve"> указанных в подпункте «</w:t>
      </w:r>
      <w:r w:rsidRPr="00041DD8">
        <w:rPr>
          <w:sz w:val="28"/>
          <w:szCs w:val="28"/>
        </w:rPr>
        <w:t>в</w:t>
      </w:r>
      <w:r w:rsidR="005C4F28">
        <w:rPr>
          <w:sz w:val="28"/>
          <w:szCs w:val="28"/>
        </w:rPr>
        <w:t>»</w:t>
      </w:r>
      <w:r w:rsidRPr="00041DD8">
        <w:rPr>
          <w:sz w:val="28"/>
          <w:szCs w:val="28"/>
        </w:rPr>
        <w:t xml:space="preserve"> настоящего пункта);</w:t>
      </w:r>
    </w:p>
    <w:p w14:paraId="577964C7" w14:textId="77777777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в) </w:t>
      </w:r>
      <w:proofErr w:type="spellStart"/>
      <w:r w:rsidRPr="00041DD8">
        <w:rPr>
          <w:sz w:val="28"/>
          <w:szCs w:val="28"/>
        </w:rPr>
        <w:t>xls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xlsx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ods</w:t>
      </w:r>
      <w:proofErr w:type="spellEnd"/>
      <w:r w:rsidRPr="00041DD8">
        <w:rPr>
          <w:sz w:val="28"/>
          <w:szCs w:val="28"/>
        </w:rPr>
        <w:t xml:space="preserve"> - для документов, содержащих расчеты;</w:t>
      </w:r>
    </w:p>
    <w:p w14:paraId="671C0CA5" w14:textId="77777777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г) </w:t>
      </w:r>
      <w:proofErr w:type="spellStart"/>
      <w:r w:rsidRPr="00041DD8">
        <w:rPr>
          <w:sz w:val="28"/>
          <w:szCs w:val="28"/>
        </w:rPr>
        <w:t>pdf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jpg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jpeg</w:t>
      </w:r>
      <w:proofErr w:type="spellEnd"/>
      <w:r w:rsidRPr="00041DD8">
        <w:rPr>
          <w:sz w:val="28"/>
          <w:szCs w:val="28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содержанием.</w:t>
      </w:r>
    </w:p>
    <w:p w14:paraId="3A1DF46D" w14:textId="76B60C37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300 - 500 </w:t>
      </w:r>
      <w:proofErr w:type="spellStart"/>
      <w:r w:rsidRPr="00041DD8">
        <w:rPr>
          <w:sz w:val="28"/>
          <w:szCs w:val="28"/>
        </w:rPr>
        <w:t>dpi</w:t>
      </w:r>
      <w:proofErr w:type="spellEnd"/>
      <w:r w:rsidRPr="00041DD8">
        <w:rPr>
          <w:sz w:val="28"/>
          <w:szCs w:val="28"/>
        </w:rPr>
        <w:t xml:space="preserve"> (масштаб 1:1)</w:t>
      </w:r>
      <w:r w:rsidR="005C4F28">
        <w:rPr>
          <w:sz w:val="28"/>
          <w:szCs w:val="28"/>
        </w:rPr>
        <w:t xml:space="preserve"> </w:t>
      </w:r>
      <w:r w:rsidRPr="00041DD8">
        <w:rPr>
          <w:sz w:val="28"/>
          <w:szCs w:val="28"/>
        </w:rPr>
        <w:t>с использованием следующих режимов:</w:t>
      </w:r>
    </w:p>
    <w:p w14:paraId="2A36D550" w14:textId="77777777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«черно-белый» (при отсутствии в документе графических изображений и (или) цветного текста);</w:t>
      </w:r>
    </w:p>
    <w:p w14:paraId="14A21E21" w14:textId="77777777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«оттенки серого» (при наличии в документе графических изображений, отличных от цветного графического изображения);</w:t>
      </w:r>
    </w:p>
    <w:p w14:paraId="2A6A9714" w14:textId="25DF7073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«цветной» или «режим полной цветопередачи» (при наличии</w:t>
      </w:r>
      <w:r w:rsidR="005C4F28">
        <w:rPr>
          <w:sz w:val="28"/>
          <w:szCs w:val="28"/>
        </w:rPr>
        <w:t xml:space="preserve"> </w:t>
      </w:r>
      <w:r w:rsidRPr="00041DD8">
        <w:rPr>
          <w:sz w:val="28"/>
          <w:szCs w:val="28"/>
        </w:rPr>
        <w:t>в документе цветных графических изображений либо цветного текста);</w:t>
      </w:r>
    </w:p>
    <w:p w14:paraId="5632B1DB" w14:textId="77777777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14:paraId="71DE055C" w14:textId="77777777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14:paraId="6D807C5A" w14:textId="77777777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Электронные документы должны обеспечивать:</w:t>
      </w:r>
    </w:p>
    <w:p w14:paraId="752F721E" w14:textId="2921EBB1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возможность идентифицировать документ и количество листов</w:t>
      </w:r>
      <w:r w:rsidR="005C4F28">
        <w:rPr>
          <w:sz w:val="28"/>
          <w:szCs w:val="28"/>
        </w:rPr>
        <w:t xml:space="preserve"> </w:t>
      </w:r>
      <w:r w:rsidRPr="00041DD8">
        <w:rPr>
          <w:sz w:val="28"/>
          <w:szCs w:val="28"/>
        </w:rPr>
        <w:t>в документе;</w:t>
      </w:r>
    </w:p>
    <w:p w14:paraId="3839D89E" w14:textId="78EF1A35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>- для документов, содержащих структурированные по частям, главам, разделам (подразделам) данные и закладки, обеспечивающие переходы</w:t>
      </w:r>
      <w:r w:rsidR="005C4F28">
        <w:rPr>
          <w:sz w:val="28"/>
          <w:szCs w:val="28"/>
        </w:rPr>
        <w:t xml:space="preserve"> </w:t>
      </w:r>
      <w:r w:rsidRPr="00041DD8">
        <w:rPr>
          <w:sz w:val="28"/>
          <w:szCs w:val="28"/>
        </w:rPr>
        <w:t>по оглавлению и (или) к содержащимся в тексте рисункам и таблицам.</w:t>
      </w:r>
    </w:p>
    <w:p w14:paraId="1E37F8A5" w14:textId="77777777" w:rsidR="00A25BF5" w:rsidRPr="00041DD8" w:rsidRDefault="00A25BF5" w:rsidP="001626A8">
      <w:pPr>
        <w:ind w:firstLine="567"/>
        <w:jc w:val="both"/>
        <w:rPr>
          <w:sz w:val="28"/>
          <w:szCs w:val="28"/>
        </w:rPr>
      </w:pPr>
      <w:r w:rsidRPr="00041DD8">
        <w:rPr>
          <w:sz w:val="28"/>
          <w:szCs w:val="28"/>
        </w:rPr>
        <w:t xml:space="preserve">Документы, подлежащие представлению в форматах </w:t>
      </w:r>
      <w:proofErr w:type="spellStart"/>
      <w:r w:rsidRPr="00041DD8">
        <w:rPr>
          <w:sz w:val="28"/>
          <w:szCs w:val="28"/>
        </w:rPr>
        <w:t>xls</w:t>
      </w:r>
      <w:proofErr w:type="spellEnd"/>
      <w:r w:rsidRPr="00041DD8">
        <w:rPr>
          <w:sz w:val="28"/>
          <w:szCs w:val="28"/>
        </w:rPr>
        <w:t xml:space="preserve">, </w:t>
      </w:r>
      <w:proofErr w:type="spellStart"/>
      <w:r w:rsidRPr="00041DD8">
        <w:rPr>
          <w:sz w:val="28"/>
          <w:szCs w:val="28"/>
        </w:rPr>
        <w:t>xlsx</w:t>
      </w:r>
      <w:proofErr w:type="spellEnd"/>
      <w:r w:rsidRPr="00041DD8">
        <w:rPr>
          <w:sz w:val="28"/>
          <w:szCs w:val="28"/>
        </w:rPr>
        <w:t xml:space="preserve"> или </w:t>
      </w:r>
      <w:proofErr w:type="spellStart"/>
      <w:r w:rsidRPr="00041DD8">
        <w:rPr>
          <w:sz w:val="28"/>
          <w:szCs w:val="28"/>
        </w:rPr>
        <w:t>ods</w:t>
      </w:r>
      <w:proofErr w:type="spellEnd"/>
      <w:r w:rsidRPr="00041DD8">
        <w:rPr>
          <w:sz w:val="28"/>
          <w:szCs w:val="28"/>
        </w:rPr>
        <w:t>, формируются в виде отдельного электронного документа.</w:t>
      </w:r>
    </w:p>
    <w:p w14:paraId="644AA436" w14:textId="77777777" w:rsidR="00A23A9A" w:rsidRPr="00041DD8" w:rsidRDefault="00A23A9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117AA42" w14:textId="2047D410" w:rsidR="00287097" w:rsidRPr="00287097" w:rsidRDefault="0042244B" w:rsidP="001626A8">
      <w:pPr>
        <w:keepNext/>
        <w:keepLines/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 w:rsidR="00875C99" w:rsidRPr="00041DD8">
        <w:rPr>
          <w:b/>
          <w:sz w:val="28"/>
          <w:szCs w:val="28"/>
        </w:rPr>
        <w:t xml:space="preserve">. </w:t>
      </w:r>
      <w:r w:rsidR="00287097" w:rsidRPr="007E571F">
        <w:rPr>
          <w:b/>
          <w:sz w:val="28"/>
          <w:szCs w:val="28"/>
        </w:rPr>
        <w:t>Состав, последовательность и сроки выполнения административных процедур</w:t>
      </w:r>
    </w:p>
    <w:p w14:paraId="43EB81D7" w14:textId="77777777" w:rsidR="00287097" w:rsidRDefault="00287097" w:rsidP="001626A8">
      <w:pPr>
        <w:ind w:firstLine="567"/>
        <w:jc w:val="both"/>
        <w:rPr>
          <w:sz w:val="28"/>
          <w:szCs w:val="28"/>
        </w:rPr>
      </w:pPr>
    </w:p>
    <w:p w14:paraId="3CE0E31B" w14:textId="77777777" w:rsidR="00287097" w:rsidRPr="00E8364B" w:rsidRDefault="00287097" w:rsidP="001626A8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Перечень вариантов предоставления государственной услуги</w:t>
      </w:r>
    </w:p>
    <w:p w14:paraId="1A756006" w14:textId="0019B8D6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782051">
        <w:rPr>
          <w:sz w:val="28"/>
          <w:szCs w:val="28"/>
        </w:rPr>
        <w:t>1</w:t>
      </w:r>
      <w:r w:rsidRPr="00E8364B">
        <w:rPr>
          <w:sz w:val="28"/>
          <w:szCs w:val="28"/>
        </w:rPr>
        <w:t xml:space="preserve">. Настоящий раздел содержит состав, последовательность и сроки выполнения административных процедур для следующих вариантов: </w:t>
      </w:r>
    </w:p>
    <w:p w14:paraId="23F17829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вариант 1 – за предоставлением государственной услуги обратилось физическое лицо;</w:t>
      </w:r>
    </w:p>
    <w:p w14:paraId="019B764B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>вариант 2 – за предоставлением государственной услуги обратился представитель физического лица;</w:t>
      </w:r>
    </w:p>
    <w:p w14:paraId="4415D3F8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вариант 3 – за предоставлением государственной услуги обратилось юридическое лицо;</w:t>
      </w:r>
    </w:p>
    <w:p w14:paraId="147197D5" w14:textId="2294745F" w:rsidR="00287097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вариант 4 - за предоставлением государственной услуги обратился </w:t>
      </w:r>
      <w:r w:rsidR="00683B2E">
        <w:rPr>
          <w:sz w:val="28"/>
          <w:szCs w:val="28"/>
        </w:rPr>
        <w:t>представитель юридического лица;</w:t>
      </w:r>
    </w:p>
    <w:p w14:paraId="6F0E1D3B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вариант 5 – за предоставлением государственной услуги обратился индивидуальный предприниматель;</w:t>
      </w:r>
    </w:p>
    <w:p w14:paraId="22814276" w14:textId="0B8465A9" w:rsidR="00683B2E" w:rsidRPr="00E8364B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вариант 6 - за предоставлением государственной услуги обратился представитель индивидуального предпринимателя.</w:t>
      </w:r>
    </w:p>
    <w:p w14:paraId="3FFEAFD6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</w:p>
    <w:p w14:paraId="28AC6CC0" w14:textId="77777777" w:rsidR="00287097" w:rsidRPr="00E8364B" w:rsidRDefault="00287097" w:rsidP="001626A8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Профилирование заявителя</w:t>
      </w:r>
    </w:p>
    <w:p w14:paraId="79D4CA94" w14:textId="76D173D6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782051">
        <w:rPr>
          <w:sz w:val="28"/>
          <w:szCs w:val="28"/>
        </w:rPr>
        <w:t>2</w:t>
      </w:r>
      <w:r w:rsidRPr="00E8364B">
        <w:rPr>
          <w:sz w:val="28"/>
          <w:szCs w:val="28"/>
        </w:rPr>
        <w:t>.</w:t>
      </w:r>
      <w:r w:rsidRPr="00E8364B">
        <w:rPr>
          <w:sz w:val="28"/>
          <w:szCs w:val="28"/>
        </w:rPr>
        <w:tab/>
        <w:t>Вариант определяется путем анкетирования заявителя, в процессе которого устанавливается результат государственной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1 приложения № 1 к настоящему Административному регламенту.</w:t>
      </w:r>
    </w:p>
    <w:p w14:paraId="736C7EE2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Профилирование осуществляется:</w:t>
      </w:r>
    </w:p>
    <w:p w14:paraId="244C8C54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Административным регламентом, каждая </w:t>
      </w:r>
      <w:proofErr w:type="gramStart"/>
      <w:r w:rsidRPr="00E8364B">
        <w:rPr>
          <w:sz w:val="28"/>
          <w:szCs w:val="28"/>
        </w:rPr>
        <w:t>из</w:t>
      </w:r>
      <w:proofErr w:type="gramEnd"/>
      <w:r w:rsidRPr="00E8364B">
        <w:rPr>
          <w:sz w:val="28"/>
          <w:szCs w:val="28"/>
        </w:rPr>
        <w:t xml:space="preserve"> которых соответствует одному варианту.</w:t>
      </w:r>
    </w:p>
    <w:p w14:paraId="27B03F78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</w:p>
    <w:p w14:paraId="2F7FA6FA" w14:textId="77777777" w:rsidR="00287097" w:rsidRPr="00E8364B" w:rsidRDefault="00287097" w:rsidP="001626A8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1</w:t>
      </w:r>
    </w:p>
    <w:p w14:paraId="4F358A21" w14:textId="76AC63F4" w:rsidR="00287097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782051">
        <w:rPr>
          <w:sz w:val="28"/>
          <w:szCs w:val="28"/>
        </w:rPr>
        <w:t>3</w:t>
      </w:r>
      <w:r w:rsidRPr="00E8364B">
        <w:rPr>
          <w:sz w:val="28"/>
          <w:szCs w:val="28"/>
        </w:rPr>
        <w:t>.</w:t>
      </w:r>
      <w:r w:rsidRPr="00E8364B">
        <w:rPr>
          <w:sz w:val="28"/>
          <w:szCs w:val="28"/>
        </w:rPr>
        <w:tab/>
        <w:t xml:space="preserve">Максимальный срок предоставления варианта государственной услуги составляет  не более </w:t>
      </w:r>
      <w:r w:rsidR="002651D6">
        <w:rPr>
          <w:sz w:val="28"/>
          <w:szCs w:val="28"/>
        </w:rPr>
        <w:t>20</w:t>
      </w:r>
      <w:r w:rsidRPr="00E8364B">
        <w:rPr>
          <w:sz w:val="28"/>
          <w:szCs w:val="28"/>
        </w:rPr>
        <w:t xml:space="preserve"> рабочих дней.</w:t>
      </w:r>
    </w:p>
    <w:p w14:paraId="7B9073B1" w14:textId="77777777" w:rsidR="00866A31" w:rsidRPr="003949CD" w:rsidRDefault="00866A31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 xml:space="preserve">Результатом предоставления государственной  услуги является выдача </w:t>
      </w:r>
      <w:proofErr w:type="spellStart"/>
      <w:r w:rsidRPr="003949CD">
        <w:rPr>
          <w:bCs/>
          <w:sz w:val="28"/>
          <w:szCs w:val="28"/>
        </w:rPr>
        <w:t>Дагнаследием</w:t>
      </w:r>
      <w:proofErr w:type="spellEnd"/>
      <w:r w:rsidRPr="003949CD">
        <w:rPr>
          <w:bCs/>
          <w:sz w:val="28"/>
          <w:szCs w:val="28"/>
        </w:rPr>
        <w:t xml:space="preserve"> заключения о наличии или отсутствии объектов культурного наследия на земельном участке, подлежащем хозяйственному освоению, по форме, приведенной в Приложении №</w:t>
      </w:r>
      <w:r>
        <w:rPr>
          <w:bCs/>
          <w:sz w:val="28"/>
          <w:szCs w:val="28"/>
        </w:rPr>
        <w:t>2</w:t>
      </w:r>
      <w:r w:rsidRPr="003949CD">
        <w:rPr>
          <w:bCs/>
          <w:sz w:val="28"/>
          <w:szCs w:val="28"/>
        </w:rPr>
        <w:t xml:space="preserve"> к настоящему Административному регламенту, с указанием сведений: </w:t>
      </w:r>
    </w:p>
    <w:p w14:paraId="6FB337EC" w14:textId="77777777" w:rsidR="00866A31" w:rsidRDefault="00866A31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а)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наследия, на и</w:t>
      </w:r>
      <w:r>
        <w:rPr>
          <w:bCs/>
          <w:sz w:val="28"/>
          <w:szCs w:val="28"/>
        </w:rPr>
        <w:t>спрашиваемом земельном участке;</w:t>
      </w:r>
    </w:p>
    <w:p w14:paraId="497544DB" w14:textId="77777777" w:rsidR="00866A31" w:rsidRDefault="00866A31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57531">
        <w:rPr>
          <w:bCs/>
          <w:sz w:val="28"/>
          <w:szCs w:val="28"/>
        </w:rPr>
        <w:t>б)</w:t>
      </w:r>
      <w:r w:rsidRPr="001F30DE">
        <w:rPr>
          <w:b/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>об отсутствии сведений по наличию или отсутствию объектов культурного наследия</w:t>
      </w:r>
      <w:r>
        <w:rPr>
          <w:bCs/>
          <w:sz w:val="28"/>
          <w:szCs w:val="28"/>
        </w:rPr>
        <w:t xml:space="preserve">, а также о наличии или об отсутствии данных о </w:t>
      </w:r>
      <w:r w:rsidRPr="004B744F">
        <w:rPr>
          <w:bCs/>
          <w:sz w:val="28"/>
          <w:szCs w:val="28"/>
        </w:rPr>
        <w:t>проведённых историко-культурных исследованиях на земельном участке</w:t>
      </w:r>
      <w:r>
        <w:rPr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 xml:space="preserve">и необходимости </w:t>
      </w:r>
      <w:r>
        <w:rPr>
          <w:bCs/>
          <w:sz w:val="28"/>
          <w:szCs w:val="28"/>
        </w:rPr>
        <w:t xml:space="preserve">или отсутствии необходимости </w:t>
      </w:r>
      <w:r w:rsidRPr="00957531">
        <w:rPr>
          <w:bCs/>
          <w:sz w:val="28"/>
          <w:szCs w:val="28"/>
        </w:rPr>
        <w:t>проведения государственной историко-культурной экспертизы земельного участка</w:t>
      </w:r>
      <w:r>
        <w:rPr>
          <w:bCs/>
          <w:sz w:val="28"/>
          <w:szCs w:val="28"/>
        </w:rPr>
        <w:t>;</w:t>
      </w:r>
    </w:p>
    <w:p w14:paraId="147972C9" w14:textId="3EFC967C" w:rsidR="00866A31" w:rsidRDefault="00866A31" w:rsidP="001626A8">
      <w:pPr>
        <w:ind w:firstLine="567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Pr="003949CD">
        <w:rPr>
          <w:bCs/>
          <w:sz w:val="28"/>
          <w:szCs w:val="28"/>
        </w:rPr>
        <w:t xml:space="preserve">) о соответствии планируемого использования земельного участка требованиям к использованию территории в границах защитных зон и в границах территорий объектов культурного наследия, включенных в реестр, </w:t>
      </w:r>
      <w:r w:rsidRPr="003949CD">
        <w:rPr>
          <w:bCs/>
          <w:sz w:val="28"/>
          <w:szCs w:val="28"/>
        </w:rPr>
        <w:lastRenderedPageBreak/>
        <w:t>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значения для истории и культуры Российской Федерации.</w:t>
      </w:r>
      <w:proofErr w:type="gramEnd"/>
    </w:p>
    <w:p w14:paraId="54EE572C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56930C4C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298978B0" w14:textId="77777777" w:rsidR="00661EC4" w:rsidRPr="00661EC4" w:rsidRDefault="00661EC4" w:rsidP="001626A8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а) Прием, проверка документов и регистрация заявления;</w:t>
      </w:r>
    </w:p>
    <w:p w14:paraId="19E7B89A" w14:textId="77777777" w:rsidR="00661EC4" w:rsidRPr="00661EC4" w:rsidRDefault="00661EC4" w:rsidP="001626A8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б) Рассмотрение документов и сведений;</w:t>
      </w:r>
    </w:p>
    <w:p w14:paraId="69A1BC6B" w14:textId="77777777" w:rsidR="00661EC4" w:rsidRPr="00661EC4" w:rsidRDefault="00661EC4" w:rsidP="001626A8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в) Принятие решения о предоставлении государственной услуги;</w:t>
      </w:r>
    </w:p>
    <w:p w14:paraId="5A73885B" w14:textId="5C55DBA4" w:rsidR="00661EC4" w:rsidRDefault="00661EC4" w:rsidP="001626A8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г) Направление (выдача) результата предос</w:t>
      </w:r>
      <w:r>
        <w:rPr>
          <w:sz w:val="28"/>
          <w:szCs w:val="28"/>
        </w:rPr>
        <w:t>тавления государственной услуги.</w:t>
      </w:r>
    </w:p>
    <w:p w14:paraId="0AA877C6" w14:textId="1D42F72F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7C079D40" w14:textId="77777777" w:rsidR="00287097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E8364B">
        <w:rPr>
          <w:sz w:val="28"/>
          <w:szCs w:val="28"/>
        </w:rPr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4B28948A" w14:textId="77777777" w:rsidR="00287097" w:rsidRDefault="00287097" w:rsidP="001626A8">
      <w:pPr>
        <w:ind w:firstLine="567"/>
        <w:jc w:val="both"/>
        <w:rPr>
          <w:sz w:val="28"/>
          <w:szCs w:val="28"/>
        </w:rPr>
      </w:pPr>
      <w:r w:rsidRPr="00512B1D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6ED7485F" w14:textId="77777777" w:rsidR="00287097" w:rsidRDefault="00287097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1) з</w:t>
      </w:r>
      <w:r w:rsidRPr="00324715">
        <w:rPr>
          <w:sz w:val="28"/>
          <w:szCs w:val="28"/>
        </w:rPr>
        <w:t>аявление о предоставлении государственной услуги</w:t>
      </w:r>
      <w:r>
        <w:rPr>
          <w:sz w:val="28"/>
          <w:szCs w:val="28"/>
        </w:rPr>
        <w:t>;</w:t>
      </w:r>
    </w:p>
    <w:p w14:paraId="2E892DA1" w14:textId="130F00C9" w:rsidR="00287097" w:rsidRPr="00512B1D" w:rsidRDefault="00661EC4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7097" w:rsidRPr="00512B1D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5FA835BB" w14:textId="5F16FE81" w:rsidR="00287097" w:rsidRDefault="00661EC4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097" w:rsidRPr="00512B1D">
        <w:rPr>
          <w:sz w:val="28"/>
          <w:szCs w:val="28"/>
        </w:rPr>
        <w:t>) документ, подтверждающий полномочия лица на осуществление действий в соответствии с законод</w:t>
      </w:r>
      <w:r w:rsidR="00287097">
        <w:rPr>
          <w:sz w:val="28"/>
          <w:szCs w:val="28"/>
        </w:rPr>
        <w:t>ательством Российской Федерации.</w:t>
      </w:r>
    </w:p>
    <w:p w14:paraId="53222245" w14:textId="649B6864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</w:t>
      </w:r>
      <w:r w:rsidR="00661EC4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Административного регламента.</w:t>
      </w:r>
    </w:p>
    <w:p w14:paraId="5F899B03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3D0CBC26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2C9AD386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Критерием принятия решения является наличие запроса (заявления) и документов.</w:t>
      </w:r>
    </w:p>
    <w:p w14:paraId="4AB18DBA" w14:textId="6856DC54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Принятие решения о предоставлении государственной услуги осуществляется в срок, не превышающий </w:t>
      </w:r>
      <w:r w:rsidR="002651D6">
        <w:rPr>
          <w:sz w:val="28"/>
          <w:szCs w:val="28"/>
        </w:rPr>
        <w:t>20</w:t>
      </w:r>
      <w:r w:rsidRPr="00E8364B">
        <w:rPr>
          <w:sz w:val="28"/>
          <w:szCs w:val="28"/>
        </w:rPr>
        <w:t xml:space="preserve"> рабочих дней, и исчисляется </w:t>
      </w:r>
      <w:proofErr w:type="gramStart"/>
      <w:r w:rsidRPr="00E8364B">
        <w:rPr>
          <w:sz w:val="28"/>
          <w:szCs w:val="28"/>
        </w:rPr>
        <w:t>с даты получения</w:t>
      </w:r>
      <w:proofErr w:type="gramEnd"/>
      <w:r w:rsidRPr="00E8364B">
        <w:rPr>
          <w:sz w:val="28"/>
          <w:szCs w:val="28"/>
        </w:rPr>
        <w:t xml:space="preserve"> </w:t>
      </w:r>
      <w:proofErr w:type="spellStart"/>
      <w:r w:rsidRPr="00E8364B">
        <w:rPr>
          <w:sz w:val="28"/>
          <w:szCs w:val="28"/>
        </w:rPr>
        <w:t>Дагнаследием</w:t>
      </w:r>
      <w:proofErr w:type="spellEnd"/>
      <w:r w:rsidRPr="00E8364B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1896EE71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>Результат предоставления государственной услуги может быть получен:</w:t>
      </w:r>
    </w:p>
    <w:p w14:paraId="71461EAB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2A137A1D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484064E7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 заявителя;</w:t>
      </w:r>
    </w:p>
    <w:p w14:paraId="696BDEDD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6A51A22B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58C73C50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</w:p>
    <w:p w14:paraId="6E61AA18" w14:textId="77777777" w:rsidR="00287097" w:rsidRPr="00E8364B" w:rsidRDefault="00287097" w:rsidP="001626A8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2</w:t>
      </w:r>
    </w:p>
    <w:p w14:paraId="33C73D2D" w14:textId="24337B7F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782051">
        <w:rPr>
          <w:sz w:val="28"/>
          <w:szCs w:val="28"/>
        </w:rPr>
        <w:t>4</w:t>
      </w:r>
      <w:r w:rsidRPr="00E8364B">
        <w:rPr>
          <w:sz w:val="28"/>
          <w:szCs w:val="28"/>
        </w:rPr>
        <w:t>.</w:t>
      </w:r>
      <w:r w:rsidRPr="00E8364B">
        <w:rPr>
          <w:sz w:val="28"/>
          <w:szCs w:val="28"/>
        </w:rPr>
        <w:tab/>
        <w:t xml:space="preserve">Максимальный срок предоставления варианта государственной услуги составляет  не более </w:t>
      </w:r>
      <w:r w:rsidR="002651D6">
        <w:rPr>
          <w:sz w:val="28"/>
          <w:szCs w:val="28"/>
        </w:rPr>
        <w:t>20</w:t>
      </w:r>
      <w:r w:rsidRPr="00E8364B">
        <w:rPr>
          <w:sz w:val="28"/>
          <w:szCs w:val="28"/>
        </w:rPr>
        <w:t xml:space="preserve"> рабочих дней.</w:t>
      </w:r>
    </w:p>
    <w:p w14:paraId="20DEDE8F" w14:textId="77777777" w:rsidR="002008EC" w:rsidRPr="003949CD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 xml:space="preserve">Результатом предоставления государственной  услуги является выдача </w:t>
      </w:r>
      <w:proofErr w:type="spellStart"/>
      <w:r w:rsidRPr="003949CD">
        <w:rPr>
          <w:bCs/>
          <w:sz w:val="28"/>
          <w:szCs w:val="28"/>
        </w:rPr>
        <w:t>Дагнаследием</w:t>
      </w:r>
      <w:proofErr w:type="spellEnd"/>
      <w:r w:rsidRPr="003949CD">
        <w:rPr>
          <w:bCs/>
          <w:sz w:val="28"/>
          <w:szCs w:val="28"/>
        </w:rPr>
        <w:t xml:space="preserve"> заключения о наличии или отсутствии объектов культурного наследия на земельном участке, подлежащем хозяйственному освоению, по форме, приведенной в Приложении №</w:t>
      </w:r>
      <w:r>
        <w:rPr>
          <w:bCs/>
          <w:sz w:val="28"/>
          <w:szCs w:val="28"/>
        </w:rPr>
        <w:t>2</w:t>
      </w:r>
      <w:r w:rsidRPr="003949CD">
        <w:rPr>
          <w:bCs/>
          <w:sz w:val="28"/>
          <w:szCs w:val="28"/>
        </w:rPr>
        <w:t xml:space="preserve"> к настоящему Административному регламенту, с указанием сведений: </w:t>
      </w:r>
    </w:p>
    <w:p w14:paraId="210CD537" w14:textId="77777777" w:rsidR="002008EC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а)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наследия, на и</w:t>
      </w:r>
      <w:r>
        <w:rPr>
          <w:bCs/>
          <w:sz w:val="28"/>
          <w:szCs w:val="28"/>
        </w:rPr>
        <w:t>спрашиваемом земельном участке;</w:t>
      </w:r>
    </w:p>
    <w:p w14:paraId="045C5A7A" w14:textId="77777777" w:rsidR="002008EC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57531">
        <w:rPr>
          <w:bCs/>
          <w:sz w:val="28"/>
          <w:szCs w:val="28"/>
        </w:rPr>
        <w:t>б)</w:t>
      </w:r>
      <w:r w:rsidRPr="001F30DE">
        <w:rPr>
          <w:b/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>об отсутствии сведений по наличию или отсутствию объектов культурного наследия</w:t>
      </w:r>
      <w:r>
        <w:rPr>
          <w:bCs/>
          <w:sz w:val="28"/>
          <w:szCs w:val="28"/>
        </w:rPr>
        <w:t xml:space="preserve">, а также о наличии или об отсутствии данных о </w:t>
      </w:r>
      <w:r w:rsidRPr="004B744F">
        <w:rPr>
          <w:bCs/>
          <w:sz w:val="28"/>
          <w:szCs w:val="28"/>
        </w:rPr>
        <w:t>проведённых историко-культурных исследованиях на земельном участке</w:t>
      </w:r>
      <w:r>
        <w:rPr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 xml:space="preserve">и необходимости </w:t>
      </w:r>
      <w:r>
        <w:rPr>
          <w:bCs/>
          <w:sz w:val="28"/>
          <w:szCs w:val="28"/>
        </w:rPr>
        <w:t xml:space="preserve">или отсутствии необходимости </w:t>
      </w:r>
      <w:r w:rsidRPr="00957531">
        <w:rPr>
          <w:bCs/>
          <w:sz w:val="28"/>
          <w:szCs w:val="28"/>
        </w:rPr>
        <w:t>проведения государственной историко-культурной экспертизы земельного участка</w:t>
      </w:r>
      <w:r>
        <w:rPr>
          <w:bCs/>
          <w:sz w:val="28"/>
          <w:szCs w:val="28"/>
        </w:rPr>
        <w:t>;</w:t>
      </w:r>
    </w:p>
    <w:p w14:paraId="50EAEE0A" w14:textId="77777777" w:rsidR="002008EC" w:rsidRDefault="002008EC" w:rsidP="001626A8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Pr="003949CD">
        <w:rPr>
          <w:bCs/>
          <w:sz w:val="28"/>
          <w:szCs w:val="28"/>
        </w:rPr>
        <w:t>) о соответствии планируемого использования земельного участка требованиям к использованию территории в границах защитных зон и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значения для истории и культуры Российской Федерации.</w:t>
      </w:r>
      <w:proofErr w:type="gramEnd"/>
    </w:p>
    <w:p w14:paraId="7C05DC3C" w14:textId="5FBAC594" w:rsidR="00661EC4" w:rsidRPr="00661EC4" w:rsidRDefault="00661EC4" w:rsidP="001626A8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07DEF1B8" w14:textId="77777777" w:rsidR="00661EC4" w:rsidRPr="00661EC4" w:rsidRDefault="00661EC4" w:rsidP="001626A8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0EEBE65B" w14:textId="77777777" w:rsidR="00661EC4" w:rsidRPr="00661EC4" w:rsidRDefault="00661EC4" w:rsidP="001626A8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а) Прием, проверка документов и регистрация заявления;</w:t>
      </w:r>
    </w:p>
    <w:p w14:paraId="0AF0E19E" w14:textId="77777777" w:rsidR="00661EC4" w:rsidRPr="00661EC4" w:rsidRDefault="00661EC4" w:rsidP="001626A8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б) Рассмотрение документов и сведений;</w:t>
      </w:r>
    </w:p>
    <w:p w14:paraId="560C127C" w14:textId="77777777" w:rsidR="00661EC4" w:rsidRPr="00661EC4" w:rsidRDefault="00661EC4" w:rsidP="001626A8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в) Принятие решения о предоставлении государственной услуги;</w:t>
      </w:r>
    </w:p>
    <w:p w14:paraId="07B7825F" w14:textId="29E482CA" w:rsidR="00661EC4" w:rsidRDefault="00661EC4" w:rsidP="001626A8">
      <w:pPr>
        <w:ind w:firstLine="567"/>
        <w:jc w:val="both"/>
        <w:rPr>
          <w:sz w:val="28"/>
          <w:szCs w:val="28"/>
        </w:rPr>
      </w:pPr>
      <w:r w:rsidRPr="00661EC4">
        <w:rPr>
          <w:sz w:val="28"/>
          <w:szCs w:val="28"/>
        </w:rPr>
        <w:t>г) Направление (выдача) результата предос</w:t>
      </w:r>
      <w:r>
        <w:rPr>
          <w:sz w:val="28"/>
          <w:szCs w:val="28"/>
        </w:rPr>
        <w:t>тавления государственной услуги.</w:t>
      </w:r>
    </w:p>
    <w:p w14:paraId="6758149F" w14:textId="26113228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>Прием запроса (заявления) и документов, необходимых для предоставления государственной  услуги:</w:t>
      </w:r>
    </w:p>
    <w:p w14:paraId="391BF6D9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E8364B">
        <w:rPr>
          <w:sz w:val="28"/>
          <w:szCs w:val="28"/>
        </w:rPr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00D9A992" w14:textId="77777777" w:rsidR="00287097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394AE523" w14:textId="77777777" w:rsidR="00287097" w:rsidRPr="00324715" w:rsidRDefault="00287097" w:rsidP="001626A8">
      <w:pPr>
        <w:ind w:firstLine="567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1) заявление о предоставлении государственной услуги;</w:t>
      </w:r>
    </w:p>
    <w:p w14:paraId="3E9472B8" w14:textId="75C67C7F" w:rsidR="00287097" w:rsidRPr="00E8364B" w:rsidRDefault="00661EC4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7097" w:rsidRPr="00E8364B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6001D03D" w14:textId="1C6EDB2C" w:rsidR="00287097" w:rsidRPr="00E8364B" w:rsidRDefault="00661EC4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097" w:rsidRPr="00E8364B">
        <w:rPr>
          <w:sz w:val="28"/>
          <w:szCs w:val="28"/>
        </w:rPr>
        <w:t>) документ, подтверждающий полномочия лица (представителя) на осуществление действий от имени заявителя</w:t>
      </w:r>
      <w:r w:rsidR="006D4508">
        <w:rPr>
          <w:sz w:val="28"/>
          <w:szCs w:val="28"/>
        </w:rPr>
        <w:t xml:space="preserve"> </w:t>
      </w:r>
      <w:r w:rsidR="006D4508" w:rsidRPr="00E8364B">
        <w:rPr>
          <w:sz w:val="28"/>
          <w:szCs w:val="28"/>
        </w:rPr>
        <w:t>в соответствии с законодательством Российской Федерации</w:t>
      </w:r>
      <w:r w:rsidR="00287097" w:rsidRPr="00E8364B">
        <w:rPr>
          <w:sz w:val="28"/>
          <w:szCs w:val="28"/>
        </w:rPr>
        <w:t>.</w:t>
      </w:r>
    </w:p>
    <w:p w14:paraId="409E945E" w14:textId="5786A922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</w:t>
      </w:r>
      <w:r w:rsidR="001C4B0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Административного регламента.</w:t>
      </w:r>
    </w:p>
    <w:p w14:paraId="1EAEBCAE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30893395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1A8CA2D7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Критерием принятия решения является наличие запроса (заявления) и документов.</w:t>
      </w:r>
    </w:p>
    <w:p w14:paraId="204FBF11" w14:textId="6BEFD135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Принятие решения о предоставлении государственной услуги осуществляется в срок, не превышающий </w:t>
      </w:r>
      <w:r w:rsidR="002651D6">
        <w:rPr>
          <w:sz w:val="28"/>
          <w:szCs w:val="28"/>
        </w:rPr>
        <w:t>20</w:t>
      </w:r>
      <w:r w:rsidRPr="00E8364B">
        <w:rPr>
          <w:sz w:val="28"/>
          <w:szCs w:val="28"/>
        </w:rPr>
        <w:t xml:space="preserve"> рабочих дней, и исчисляется </w:t>
      </w:r>
      <w:proofErr w:type="gramStart"/>
      <w:r w:rsidRPr="00E8364B">
        <w:rPr>
          <w:sz w:val="28"/>
          <w:szCs w:val="28"/>
        </w:rPr>
        <w:t>с даты получения</w:t>
      </w:r>
      <w:proofErr w:type="gramEnd"/>
      <w:r w:rsidRPr="00E8364B">
        <w:rPr>
          <w:sz w:val="28"/>
          <w:szCs w:val="28"/>
        </w:rPr>
        <w:t xml:space="preserve"> </w:t>
      </w:r>
      <w:proofErr w:type="spellStart"/>
      <w:r w:rsidRPr="00E8364B">
        <w:rPr>
          <w:sz w:val="28"/>
          <w:szCs w:val="28"/>
        </w:rPr>
        <w:t>Дагнаследием</w:t>
      </w:r>
      <w:proofErr w:type="spellEnd"/>
      <w:r w:rsidRPr="00E8364B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2E61A20E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7292B35F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00F83DE0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4E6A5F50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 заявителя;</w:t>
      </w:r>
    </w:p>
    <w:p w14:paraId="61D76EF5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20C88BB7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48A4B5BC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</w:p>
    <w:p w14:paraId="71DCC75C" w14:textId="77777777" w:rsidR="00287097" w:rsidRPr="00E8364B" w:rsidRDefault="00287097" w:rsidP="001626A8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3</w:t>
      </w:r>
    </w:p>
    <w:p w14:paraId="3DD8FB00" w14:textId="5F3A741C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782051">
        <w:rPr>
          <w:sz w:val="28"/>
          <w:szCs w:val="28"/>
        </w:rPr>
        <w:t>5</w:t>
      </w:r>
      <w:r w:rsidRPr="00E8364B">
        <w:rPr>
          <w:sz w:val="28"/>
          <w:szCs w:val="28"/>
        </w:rPr>
        <w:t>.</w:t>
      </w:r>
      <w:r w:rsidRPr="00E8364B">
        <w:rPr>
          <w:sz w:val="28"/>
          <w:szCs w:val="28"/>
        </w:rPr>
        <w:tab/>
        <w:t xml:space="preserve">Максимальный срок предоставления варианта государственной услуги составляет  не более </w:t>
      </w:r>
      <w:r w:rsidR="002651D6">
        <w:rPr>
          <w:sz w:val="28"/>
          <w:szCs w:val="28"/>
        </w:rPr>
        <w:t>20</w:t>
      </w:r>
      <w:r w:rsidRPr="00E8364B">
        <w:rPr>
          <w:sz w:val="28"/>
          <w:szCs w:val="28"/>
        </w:rPr>
        <w:t xml:space="preserve"> рабочих дней.</w:t>
      </w:r>
    </w:p>
    <w:p w14:paraId="1B3AB7B4" w14:textId="77777777" w:rsidR="002008EC" w:rsidRPr="003949CD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lastRenderedPageBreak/>
        <w:t xml:space="preserve">Результатом предоставления государственной  услуги является выдача </w:t>
      </w:r>
      <w:proofErr w:type="spellStart"/>
      <w:r w:rsidRPr="003949CD">
        <w:rPr>
          <w:bCs/>
          <w:sz w:val="28"/>
          <w:szCs w:val="28"/>
        </w:rPr>
        <w:t>Дагнаследием</w:t>
      </w:r>
      <w:proofErr w:type="spellEnd"/>
      <w:r w:rsidRPr="003949CD">
        <w:rPr>
          <w:bCs/>
          <w:sz w:val="28"/>
          <w:szCs w:val="28"/>
        </w:rPr>
        <w:t xml:space="preserve"> заключения о наличии или отсутствии объектов культурного наследия на земельном участке, подлежащем хозяйственному освоению, по форме, приведенной в Приложении №</w:t>
      </w:r>
      <w:r>
        <w:rPr>
          <w:bCs/>
          <w:sz w:val="28"/>
          <w:szCs w:val="28"/>
        </w:rPr>
        <w:t>2</w:t>
      </w:r>
      <w:r w:rsidRPr="003949CD">
        <w:rPr>
          <w:bCs/>
          <w:sz w:val="28"/>
          <w:szCs w:val="28"/>
        </w:rPr>
        <w:t xml:space="preserve"> к настоящему Административному регламенту, с указанием сведений: </w:t>
      </w:r>
    </w:p>
    <w:p w14:paraId="36A62E50" w14:textId="77777777" w:rsidR="002008EC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а)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наследия, на и</w:t>
      </w:r>
      <w:r>
        <w:rPr>
          <w:bCs/>
          <w:sz w:val="28"/>
          <w:szCs w:val="28"/>
        </w:rPr>
        <w:t>спрашиваемом земельном участке;</w:t>
      </w:r>
    </w:p>
    <w:p w14:paraId="204B7633" w14:textId="77777777" w:rsidR="002008EC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57531">
        <w:rPr>
          <w:bCs/>
          <w:sz w:val="28"/>
          <w:szCs w:val="28"/>
        </w:rPr>
        <w:t>б)</w:t>
      </w:r>
      <w:r w:rsidRPr="001F30DE">
        <w:rPr>
          <w:b/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>об отсутствии сведений по наличию или отсутствию объектов культурного наследия</w:t>
      </w:r>
      <w:r>
        <w:rPr>
          <w:bCs/>
          <w:sz w:val="28"/>
          <w:szCs w:val="28"/>
        </w:rPr>
        <w:t xml:space="preserve">, а также о наличии или об отсутствии данных о </w:t>
      </w:r>
      <w:r w:rsidRPr="004B744F">
        <w:rPr>
          <w:bCs/>
          <w:sz w:val="28"/>
          <w:szCs w:val="28"/>
        </w:rPr>
        <w:t>проведённых историко-культурных исследованиях на земельном участке</w:t>
      </w:r>
      <w:r>
        <w:rPr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 xml:space="preserve">и необходимости </w:t>
      </w:r>
      <w:r>
        <w:rPr>
          <w:bCs/>
          <w:sz w:val="28"/>
          <w:szCs w:val="28"/>
        </w:rPr>
        <w:t xml:space="preserve">или отсутствии необходимости </w:t>
      </w:r>
      <w:r w:rsidRPr="00957531">
        <w:rPr>
          <w:bCs/>
          <w:sz w:val="28"/>
          <w:szCs w:val="28"/>
        </w:rPr>
        <w:t>проведения государственной историко-культурной экспертизы земельного участка</w:t>
      </w:r>
      <w:r>
        <w:rPr>
          <w:bCs/>
          <w:sz w:val="28"/>
          <w:szCs w:val="28"/>
        </w:rPr>
        <w:t>;</w:t>
      </w:r>
    </w:p>
    <w:p w14:paraId="162E6460" w14:textId="77777777" w:rsidR="002008EC" w:rsidRDefault="002008EC" w:rsidP="001626A8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Pr="003949CD">
        <w:rPr>
          <w:bCs/>
          <w:sz w:val="28"/>
          <w:szCs w:val="28"/>
        </w:rPr>
        <w:t>) о соответствии планируемого использования земельного участка требованиям к использованию территории в границах защитных зон и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значения для истории и культуры Российской Федерации.</w:t>
      </w:r>
      <w:proofErr w:type="gramEnd"/>
    </w:p>
    <w:p w14:paraId="0EC2B8A9" w14:textId="0CCD86AD" w:rsidR="001C4B0B" w:rsidRP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5F32EBAE" w14:textId="77777777" w:rsidR="001C4B0B" w:rsidRP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3F886C92" w14:textId="77777777" w:rsidR="001C4B0B" w:rsidRP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>а) Прием, проверка документов и регистрация заявления;</w:t>
      </w:r>
    </w:p>
    <w:p w14:paraId="6FB9E844" w14:textId="77777777" w:rsidR="001C4B0B" w:rsidRP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>б) Рассмотрение документов и сведений;</w:t>
      </w:r>
    </w:p>
    <w:p w14:paraId="4A1060A1" w14:textId="77777777" w:rsidR="001C4B0B" w:rsidRP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>в) Принятие решения о предоставлении государственной услуги;</w:t>
      </w:r>
    </w:p>
    <w:p w14:paraId="15CD53E4" w14:textId="7157D7ED" w:rsidR="00287097" w:rsidRPr="00E8364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>г) Направление (выдача) результата предоставления государственной услуги.</w:t>
      </w:r>
    </w:p>
    <w:p w14:paraId="011818DD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147E9142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E8364B">
        <w:rPr>
          <w:sz w:val="28"/>
          <w:szCs w:val="28"/>
        </w:rPr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56974294" w14:textId="77777777" w:rsidR="00287097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03E2168D" w14:textId="77777777" w:rsidR="00287097" w:rsidRPr="00324715" w:rsidRDefault="00287097" w:rsidP="001626A8">
      <w:pPr>
        <w:ind w:firstLine="567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1) заявление о предоставлении государственной услуги;</w:t>
      </w:r>
    </w:p>
    <w:p w14:paraId="5CFE4AF3" w14:textId="6FDDC053" w:rsidR="00287097" w:rsidRPr="00E8364B" w:rsidRDefault="001C4B0B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  <w:r w:rsidR="00287097" w:rsidRPr="00512B1D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228E2140" w14:textId="024A6D79" w:rsidR="00287097" w:rsidRPr="00E8364B" w:rsidRDefault="001C4B0B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097">
        <w:rPr>
          <w:sz w:val="28"/>
          <w:szCs w:val="28"/>
        </w:rPr>
        <w:t xml:space="preserve">) </w:t>
      </w:r>
      <w:r w:rsidR="00287097" w:rsidRPr="00E8364B">
        <w:rPr>
          <w:sz w:val="28"/>
          <w:szCs w:val="28"/>
        </w:rPr>
        <w:t>документ, подтверждающий полномочия лица на осуществление действий в соответствии с законодательством Российской Федерации.</w:t>
      </w:r>
    </w:p>
    <w:p w14:paraId="419E46FA" w14:textId="19D79583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</w:t>
      </w:r>
      <w:r w:rsidR="001C4B0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Административного регламента.</w:t>
      </w:r>
    </w:p>
    <w:p w14:paraId="7015BD88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0D150D02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7BA0D047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Критерием принятия решения является наличие запроса (заявления) и документов.</w:t>
      </w:r>
    </w:p>
    <w:p w14:paraId="636329BA" w14:textId="49A7B9C9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Принятие решения о предоставлении государственной услуги осуществляется в срок, не превышающий </w:t>
      </w:r>
      <w:r w:rsidR="002651D6">
        <w:rPr>
          <w:sz w:val="28"/>
          <w:szCs w:val="28"/>
        </w:rPr>
        <w:t>20</w:t>
      </w:r>
      <w:r w:rsidRPr="00E8364B">
        <w:rPr>
          <w:sz w:val="28"/>
          <w:szCs w:val="28"/>
        </w:rPr>
        <w:t xml:space="preserve"> рабочих дней, и исчисляется </w:t>
      </w:r>
      <w:proofErr w:type="gramStart"/>
      <w:r w:rsidRPr="00E8364B">
        <w:rPr>
          <w:sz w:val="28"/>
          <w:szCs w:val="28"/>
        </w:rPr>
        <w:t>с даты получения</w:t>
      </w:r>
      <w:proofErr w:type="gramEnd"/>
      <w:r w:rsidRPr="00E8364B">
        <w:rPr>
          <w:sz w:val="28"/>
          <w:szCs w:val="28"/>
        </w:rPr>
        <w:t xml:space="preserve"> </w:t>
      </w:r>
      <w:proofErr w:type="spellStart"/>
      <w:r w:rsidRPr="00E8364B">
        <w:rPr>
          <w:sz w:val="28"/>
          <w:szCs w:val="28"/>
        </w:rPr>
        <w:t>Дагнаследием</w:t>
      </w:r>
      <w:proofErr w:type="spellEnd"/>
      <w:r w:rsidRPr="00E8364B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6E44C106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5EADF811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53128BCD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098A1955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 заявителя;</w:t>
      </w:r>
    </w:p>
    <w:p w14:paraId="11FA8DE6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542276FD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493B97DC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</w:p>
    <w:p w14:paraId="0E3DA57F" w14:textId="77777777" w:rsidR="00287097" w:rsidRPr="00E8364B" w:rsidRDefault="00287097" w:rsidP="001626A8">
      <w:pPr>
        <w:ind w:firstLine="567"/>
        <w:jc w:val="center"/>
        <w:rPr>
          <w:b/>
          <w:sz w:val="28"/>
          <w:szCs w:val="28"/>
        </w:rPr>
      </w:pPr>
      <w:r w:rsidRPr="00E8364B">
        <w:rPr>
          <w:b/>
          <w:sz w:val="28"/>
          <w:szCs w:val="28"/>
        </w:rPr>
        <w:t>Вариант 4</w:t>
      </w:r>
    </w:p>
    <w:p w14:paraId="6E02B30E" w14:textId="737DF301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4</w:t>
      </w:r>
      <w:r w:rsidR="00782051">
        <w:rPr>
          <w:sz w:val="28"/>
          <w:szCs w:val="28"/>
        </w:rPr>
        <w:t>6</w:t>
      </w:r>
      <w:r w:rsidRPr="00E8364B">
        <w:rPr>
          <w:sz w:val="28"/>
          <w:szCs w:val="28"/>
        </w:rPr>
        <w:t xml:space="preserve">. Максимальный срок предоставления варианта государственной услуги составляет  не более </w:t>
      </w:r>
      <w:r w:rsidR="002651D6">
        <w:rPr>
          <w:sz w:val="28"/>
          <w:szCs w:val="28"/>
        </w:rPr>
        <w:t>20</w:t>
      </w:r>
      <w:r w:rsidRPr="00E8364B">
        <w:rPr>
          <w:sz w:val="28"/>
          <w:szCs w:val="28"/>
        </w:rPr>
        <w:t xml:space="preserve"> рабочих дней.</w:t>
      </w:r>
    </w:p>
    <w:p w14:paraId="79BFDA35" w14:textId="77777777" w:rsidR="002008EC" w:rsidRPr="003949CD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 xml:space="preserve">Результатом предоставления государственной  услуги является выдача </w:t>
      </w:r>
      <w:proofErr w:type="spellStart"/>
      <w:r w:rsidRPr="003949CD">
        <w:rPr>
          <w:bCs/>
          <w:sz w:val="28"/>
          <w:szCs w:val="28"/>
        </w:rPr>
        <w:t>Дагнаследием</w:t>
      </w:r>
      <w:proofErr w:type="spellEnd"/>
      <w:r w:rsidRPr="003949CD">
        <w:rPr>
          <w:bCs/>
          <w:sz w:val="28"/>
          <w:szCs w:val="28"/>
        </w:rPr>
        <w:t xml:space="preserve"> заключения о наличии или отсутствии объектов культурного наследия на земельном участке, подлежащем хозяйственному освоению, по форме, приведенной в Приложении №</w:t>
      </w:r>
      <w:r>
        <w:rPr>
          <w:bCs/>
          <w:sz w:val="28"/>
          <w:szCs w:val="28"/>
        </w:rPr>
        <w:t>2</w:t>
      </w:r>
      <w:r w:rsidRPr="003949CD">
        <w:rPr>
          <w:bCs/>
          <w:sz w:val="28"/>
          <w:szCs w:val="28"/>
        </w:rPr>
        <w:t xml:space="preserve"> к настоящему Административному регламенту, с указанием сведений: </w:t>
      </w:r>
    </w:p>
    <w:p w14:paraId="50230C01" w14:textId="77777777" w:rsidR="002008EC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а)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наследия, на и</w:t>
      </w:r>
      <w:r>
        <w:rPr>
          <w:bCs/>
          <w:sz w:val="28"/>
          <w:szCs w:val="28"/>
        </w:rPr>
        <w:t>спрашиваемом земельном участке;</w:t>
      </w:r>
    </w:p>
    <w:p w14:paraId="6B9059CD" w14:textId="77777777" w:rsidR="002008EC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57531">
        <w:rPr>
          <w:bCs/>
          <w:sz w:val="28"/>
          <w:szCs w:val="28"/>
        </w:rPr>
        <w:t>б)</w:t>
      </w:r>
      <w:r w:rsidRPr="001F30DE">
        <w:rPr>
          <w:b/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>об отсутствии сведений по наличию или отсутствию объектов культурного наследия</w:t>
      </w:r>
      <w:r>
        <w:rPr>
          <w:bCs/>
          <w:sz w:val="28"/>
          <w:szCs w:val="28"/>
        </w:rPr>
        <w:t xml:space="preserve">, а также о наличии или об отсутствии данных о </w:t>
      </w:r>
      <w:r w:rsidRPr="004B744F">
        <w:rPr>
          <w:bCs/>
          <w:sz w:val="28"/>
          <w:szCs w:val="28"/>
        </w:rPr>
        <w:t>проведённых историко-культурных исследованиях на земельном участке</w:t>
      </w:r>
      <w:r>
        <w:rPr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 xml:space="preserve">и </w:t>
      </w:r>
      <w:r w:rsidRPr="00957531">
        <w:rPr>
          <w:bCs/>
          <w:sz w:val="28"/>
          <w:szCs w:val="28"/>
        </w:rPr>
        <w:lastRenderedPageBreak/>
        <w:t xml:space="preserve">необходимости </w:t>
      </w:r>
      <w:r>
        <w:rPr>
          <w:bCs/>
          <w:sz w:val="28"/>
          <w:szCs w:val="28"/>
        </w:rPr>
        <w:t xml:space="preserve">или отсутствии необходимости </w:t>
      </w:r>
      <w:r w:rsidRPr="00957531">
        <w:rPr>
          <w:bCs/>
          <w:sz w:val="28"/>
          <w:szCs w:val="28"/>
        </w:rPr>
        <w:t>проведения государственной историко-культурной экспертизы земельного участка</w:t>
      </w:r>
      <w:r>
        <w:rPr>
          <w:bCs/>
          <w:sz w:val="28"/>
          <w:szCs w:val="28"/>
        </w:rPr>
        <w:t>;</w:t>
      </w:r>
    </w:p>
    <w:p w14:paraId="3182BBA8" w14:textId="1BD20CB4" w:rsidR="001C4B0B" w:rsidRPr="001C4B0B" w:rsidRDefault="002008EC" w:rsidP="001626A8">
      <w:pPr>
        <w:ind w:firstLine="567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Pr="003949CD">
        <w:rPr>
          <w:bCs/>
          <w:sz w:val="28"/>
          <w:szCs w:val="28"/>
        </w:rPr>
        <w:t>) о соответствии планируемого использования земельного участка требованиям к использованию территории в границах защитных зон и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значения для истории и культуры Российской Федерации.</w:t>
      </w:r>
      <w:proofErr w:type="gramEnd"/>
    </w:p>
    <w:p w14:paraId="7F65E648" w14:textId="77777777" w:rsidR="001C4B0B" w:rsidRP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03405896" w14:textId="77777777" w:rsidR="001C4B0B" w:rsidRP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569332B4" w14:textId="77777777" w:rsidR="001C4B0B" w:rsidRP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>а) Прием, проверка документов и регистрация заявления;</w:t>
      </w:r>
    </w:p>
    <w:p w14:paraId="680D16C8" w14:textId="77777777" w:rsidR="001C4B0B" w:rsidRP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>б) Рассмотрение документов и сведений;</w:t>
      </w:r>
    </w:p>
    <w:p w14:paraId="592FDD02" w14:textId="77777777" w:rsidR="001C4B0B" w:rsidRP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>в) Принятие решения о предоставлении государственной услуги;</w:t>
      </w:r>
    </w:p>
    <w:p w14:paraId="22FD1755" w14:textId="77777777" w:rsidR="001C4B0B" w:rsidRDefault="001C4B0B" w:rsidP="001626A8">
      <w:pPr>
        <w:ind w:firstLine="567"/>
        <w:jc w:val="both"/>
        <w:rPr>
          <w:sz w:val="28"/>
          <w:szCs w:val="28"/>
        </w:rPr>
      </w:pPr>
      <w:r w:rsidRPr="001C4B0B">
        <w:rPr>
          <w:sz w:val="28"/>
          <w:szCs w:val="28"/>
        </w:rPr>
        <w:t>г) Направление (выдача) результата предоставления государственной услуги.</w:t>
      </w:r>
    </w:p>
    <w:p w14:paraId="6B7D2963" w14:textId="6274D7F1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3BA9AC08" w14:textId="77777777" w:rsidR="00287097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E8364B">
        <w:rPr>
          <w:sz w:val="28"/>
          <w:szCs w:val="28"/>
        </w:rPr>
        <w:t>Дагнаследие</w:t>
      </w:r>
      <w:proofErr w:type="spellEnd"/>
      <w:r w:rsidRPr="00E8364B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E8364B">
        <w:rPr>
          <w:sz w:val="28"/>
          <w:szCs w:val="28"/>
        </w:rPr>
        <w:t>Дагнаследия</w:t>
      </w:r>
      <w:proofErr w:type="spellEnd"/>
      <w:r w:rsidRPr="00E8364B">
        <w:rPr>
          <w:sz w:val="28"/>
          <w:szCs w:val="28"/>
        </w:rPr>
        <w:t xml:space="preserve"> или посредством ЕПГУ.</w:t>
      </w:r>
    </w:p>
    <w:p w14:paraId="77398C7D" w14:textId="77777777" w:rsidR="00287097" w:rsidRDefault="00287097" w:rsidP="001626A8">
      <w:pPr>
        <w:ind w:firstLine="567"/>
        <w:jc w:val="both"/>
        <w:rPr>
          <w:sz w:val="28"/>
          <w:szCs w:val="28"/>
        </w:rPr>
      </w:pPr>
      <w:r w:rsidRPr="005E0606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75CF9297" w14:textId="77777777" w:rsidR="00287097" w:rsidRPr="00324715" w:rsidRDefault="00287097" w:rsidP="001626A8">
      <w:pPr>
        <w:ind w:firstLine="567"/>
        <w:jc w:val="both"/>
        <w:rPr>
          <w:sz w:val="28"/>
          <w:szCs w:val="28"/>
        </w:rPr>
      </w:pPr>
      <w:r w:rsidRPr="00324715">
        <w:rPr>
          <w:sz w:val="28"/>
          <w:szCs w:val="28"/>
        </w:rPr>
        <w:t>1) заявление о предоставлении государственной услуги;</w:t>
      </w:r>
    </w:p>
    <w:p w14:paraId="6B76C98B" w14:textId="79ED46FB" w:rsidR="00287097" w:rsidRPr="005E0606" w:rsidRDefault="001C4B0B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287097" w:rsidRPr="005E0606">
        <w:rPr>
          <w:sz w:val="28"/>
          <w:szCs w:val="28"/>
        </w:rPr>
        <w:t>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471EBBF4" w14:textId="29928B8A" w:rsidR="00287097" w:rsidRPr="00E8364B" w:rsidRDefault="001C4B0B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287097" w:rsidRPr="005E0606">
        <w:rPr>
          <w:sz w:val="28"/>
          <w:szCs w:val="28"/>
        </w:rPr>
        <w:t>) документ, подтверждающий полномочия лица (представителя) на осуществление действий от имени заявителя</w:t>
      </w:r>
      <w:r w:rsidR="006D4508">
        <w:rPr>
          <w:sz w:val="28"/>
          <w:szCs w:val="28"/>
        </w:rPr>
        <w:t xml:space="preserve"> </w:t>
      </w:r>
      <w:r w:rsidR="006D4508" w:rsidRPr="00E8364B">
        <w:rPr>
          <w:sz w:val="28"/>
          <w:szCs w:val="28"/>
        </w:rPr>
        <w:t>в соответствии с законодательством Российской Федерации</w:t>
      </w:r>
      <w:r w:rsidR="00287097" w:rsidRPr="005E0606">
        <w:rPr>
          <w:sz w:val="28"/>
          <w:szCs w:val="28"/>
        </w:rPr>
        <w:t>.</w:t>
      </w:r>
    </w:p>
    <w:p w14:paraId="011D4D0C" w14:textId="3BC4E3F4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</w:t>
      </w:r>
      <w:r w:rsidR="001C4B0B">
        <w:rPr>
          <w:sz w:val="28"/>
          <w:szCs w:val="28"/>
        </w:rPr>
        <w:t>5</w:t>
      </w:r>
      <w:r w:rsidRPr="00E8364B">
        <w:rPr>
          <w:sz w:val="28"/>
          <w:szCs w:val="28"/>
        </w:rPr>
        <w:t xml:space="preserve"> Административного регламента.</w:t>
      </w:r>
    </w:p>
    <w:p w14:paraId="5C216AD2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090BF39A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2A8D1CCF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Критерием принятия решения является наличие запроса (заявления) и документов.</w:t>
      </w:r>
    </w:p>
    <w:p w14:paraId="0296FE14" w14:textId="08B70FEB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lastRenderedPageBreak/>
        <w:t xml:space="preserve">Принятие решения о предоставлении государственной услуги осуществляется в срок, не превышающий </w:t>
      </w:r>
      <w:r w:rsidR="002651D6">
        <w:rPr>
          <w:sz w:val="28"/>
          <w:szCs w:val="28"/>
        </w:rPr>
        <w:t>20</w:t>
      </w:r>
      <w:r w:rsidRPr="00E8364B">
        <w:rPr>
          <w:sz w:val="28"/>
          <w:szCs w:val="28"/>
        </w:rPr>
        <w:t xml:space="preserve"> рабочих дней, и исчисляется </w:t>
      </w:r>
      <w:proofErr w:type="gramStart"/>
      <w:r w:rsidRPr="00E8364B">
        <w:rPr>
          <w:sz w:val="28"/>
          <w:szCs w:val="28"/>
        </w:rPr>
        <w:t>с даты получения</w:t>
      </w:r>
      <w:proofErr w:type="gramEnd"/>
      <w:r w:rsidRPr="00E8364B">
        <w:rPr>
          <w:sz w:val="28"/>
          <w:szCs w:val="28"/>
        </w:rPr>
        <w:t xml:space="preserve"> </w:t>
      </w:r>
      <w:proofErr w:type="spellStart"/>
      <w:r w:rsidRPr="00E8364B">
        <w:rPr>
          <w:sz w:val="28"/>
          <w:szCs w:val="28"/>
        </w:rPr>
        <w:t>Дагнаследием</w:t>
      </w:r>
      <w:proofErr w:type="spellEnd"/>
      <w:r w:rsidRPr="00E8364B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759E06AD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4A730AA5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 xml:space="preserve">в </w:t>
      </w:r>
      <w:proofErr w:type="spellStart"/>
      <w:r w:rsidRPr="00E8364B">
        <w:rPr>
          <w:sz w:val="28"/>
          <w:szCs w:val="28"/>
        </w:rPr>
        <w:t>Дагнаследии</w:t>
      </w:r>
      <w:proofErr w:type="spellEnd"/>
      <w:r w:rsidRPr="00E8364B">
        <w:rPr>
          <w:sz w:val="28"/>
          <w:szCs w:val="28"/>
        </w:rPr>
        <w:t>, многофункциональных центрах;</w:t>
      </w:r>
    </w:p>
    <w:p w14:paraId="3A6C26A5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посредством ЕПГУ;</w:t>
      </w:r>
    </w:p>
    <w:p w14:paraId="62136573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по электронной почте заявителя;</w:t>
      </w:r>
    </w:p>
    <w:p w14:paraId="1D27E0FE" w14:textId="77777777" w:rsidR="00287097" w:rsidRPr="00E8364B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путем почтового отправления.</w:t>
      </w:r>
    </w:p>
    <w:p w14:paraId="45B84DF3" w14:textId="7B0F6BF3" w:rsidR="00A23A9A" w:rsidRDefault="00287097" w:rsidP="001626A8">
      <w:pPr>
        <w:ind w:firstLine="567"/>
        <w:jc w:val="both"/>
        <w:rPr>
          <w:sz w:val="28"/>
          <w:szCs w:val="28"/>
        </w:rPr>
      </w:pPr>
      <w:r w:rsidRPr="00E8364B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6314E0EF" w14:textId="77777777" w:rsidR="00683B2E" w:rsidRDefault="00683B2E" w:rsidP="001626A8">
      <w:pPr>
        <w:ind w:firstLine="567"/>
        <w:jc w:val="both"/>
        <w:rPr>
          <w:sz w:val="28"/>
          <w:szCs w:val="28"/>
        </w:rPr>
      </w:pPr>
    </w:p>
    <w:p w14:paraId="6B863D4F" w14:textId="77777777" w:rsidR="00683B2E" w:rsidRPr="00683B2E" w:rsidRDefault="00683B2E" w:rsidP="001626A8">
      <w:pPr>
        <w:ind w:firstLine="567"/>
        <w:jc w:val="center"/>
        <w:rPr>
          <w:b/>
          <w:sz w:val="28"/>
          <w:szCs w:val="28"/>
        </w:rPr>
      </w:pPr>
      <w:r w:rsidRPr="00683B2E">
        <w:rPr>
          <w:b/>
          <w:sz w:val="28"/>
          <w:szCs w:val="28"/>
        </w:rPr>
        <w:t>Вариант 5</w:t>
      </w:r>
    </w:p>
    <w:p w14:paraId="17EADDE3" w14:textId="599048BB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4</w:t>
      </w:r>
      <w:r w:rsidR="00782051">
        <w:rPr>
          <w:sz w:val="28"/>
          <w:szCs w:val="28"/>
        </w:rPr>
        <w:t>7</w:t>
      </w:r>
      <w:r w:rsidRPr="00683B2E">
        <w:rPr>
          <w:sz w:val="28"/>
          <w:szCs w:val="28"/>
        </w:rPr>
        <w:t>.</w:t>
      </w:r>
      <w:r w:rsidRPr="00683B2E">
        <w:rPr>
          <w:sz w:val="28"/>
          <w:szCs w:val="28"/>
        </w:rPr>
        <w:tab/>
        <w:t xml:space="preserve">Максимальный срок предоставления варианта государственной услуги составляет  не более </w:t>
      </w:r>
      <w:r w:rsidR="002651D6">
        <w:rPr>
          <w:sz w:val="28"/>
          <w:szCs w:val="28"/>
        </w:rPr>
        <w:t>20</w:t>
      </w:r>
      <w:r w:rsidRPr="00683B2E">
        <w:rPr>
          <w:sz w:val="28"/>
          <w:szCs w:val="28"/>
        </w:rPr>
        <w:t xml:space="preserve"> рабочих дней.</w:t>
      </w:r>
    </w:p>
    <w:p w14:paraId="3D5F61DE" w14:textId="77777777" w:rsidR="002008EC" w:rsidRPr="003949CD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 xml:space="preserve">Результатом предоставления государственной  услуги является выдача </w:t>
      </w:r>
      <w:proofErr w:type="spellStart"/>
      <w:r w:rsidRPr="003949CD">
        <w:rPr>
          <w:bCs/>
          <w:sz w:val="28"/>
          <w:szCs w:val="28"/>
        </w:rPr>
        <w:t>Дагнаследием</w:t>
      </w:r>
      <w:proofErr w:type="spellEnd"/>
      <w:r w:rsidRPr="003949CD">
        <w:rPr>
          <w:bCs/>
          <w:sz w:val="28"/>
          <w:szCs w:val="28"/>
        </w:rPr>
        <w:t xml:space="preserve"> заключения о наличии или отсутствии объектов культурного наследия на земельном участке, подлежащем хозяйственному освоению, по форме, приведенной в Приложении №</w:t>
      </w:r>
      <w:r>
        <w:rPr>
          <w:bCs/>
          <w:sz w:val="28"/>
          <w:szCs w:val="28"/>
        </w:rPr>
        <w:t>2</w:t>
      </w:r>
      <w:r w:rsidRPr="003949CD">
        <w:rPr>
          <w:bCs/>
          <w:sz w:val="28"/>
          <w:szCs w:val="28"/>
        </w:rPr>
        <w:t xml:space="preserve"> к настоящему Административному регламенту, с указанием сведений: </w:t>
      </w:r>
    </w:p>
    <w:p w14:paraId="0F3A6921" w14:textId="77777777" w:rsidR="002008EC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а)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наследия, на и</w:t>
      </w:r>
      <w:r>
        <w:rPr>
          <w:bCs/>
          <w:sz w:val="28"/>
          <w:szCs w:val="28"/>
        </w:rPr>
        <w:t>спрашиваемом земельном участке;</w:t>
      </w:r>
    </w:p>
    <w:p w14:paraId="4EDFC48B" w14:textId="77777777" w:rsidR="002008EC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57531">
        <w:rPr>
          <w:bCs/>
          <w:sz w:val="28"/>
          <w:szCs w:val="28"/>
        </w:rPr>
        <w:t>б)</w:t>
      </w:r>
      <w:r w:rsidRPr="001F30DE">
        <w:rPr>
          <w:b/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>об отсутствии сведений по наличию или отсутствию объектов культурного наследия</w:t>
      </w:r>
      <w:r>
        <w:rPr>
          <w:bCs/>
          <w:sz w:val="28"/>
          <w:szCs w:val="28"/>
        </w:rPr>
        <w:t xml:space="preserve">, а также о наличии или об отсутствии данных о </w:t>
      </w:r>
      <w:r w:rsidRPr="004B744F">
        <w:rPr>
          <w:bCs/>
          <w:sz w:val="28"/>
          <w:szCs w:val="28"/>
        </w:rPr>
        <w:t>проведённых историко-культурных исследованиях на земельном участке</w:t>
      </w:r>
      <w:r>
        <w:rPr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 xml:space="preserve">и необходимости </w:t>
      </w:r>
      <w:r>
        <w:rPr>
          <w:bCs/>
          <w:sz w:val="28"/>
          <w:szCs w:val="28"/>
        </w:rPr>
        <w:t xml:space="preserve">или отсутствии необходимости </w:t>
      </w:r>
      <w:r w:rsidRPr="00957531">
        <w:rPr>
          <w:bCs/>
          <w:sz w:val="28"/>
          <w:szCs w:val="28"/>
        </w:rPr>
        <w:t>проведения государственной историко-культурной экспертизы земельного участка</w:t>
      </w:r>
      <w:r>
        <w:rPr>
          <w:bCs/>
          <w:sz w:val="28"/>
          <w:szCs w:val="28"/>
        </w:rPr>
        <w:t>;</w:t>
      </w:r>
    </w:p>
    <w:p w14:paraId="0E938A0B" w14:textId="7983F31E" w:rsidR="00683B2E" w:rsidRPr="00683B2E" w:rsidRDefault="002008EC" w:rsidP="001626A8">
      <w:pPr>
        <w:ind w:firstLine="567"/>
        <w:jc w:val="both"/>
        <w:rPr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Pr="003949CD">
        <w:rPr>
          <w:bCs/>
          <w:sz w:val="28"/>
          <w:szCs w:val="28"/>
        </w:rPr>
        <w:t>) о соответствии планируемого использования земельного участка требованиям к использованию территории в границах защитных зон и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значения для истории и культуры Российской Федерации.</w:t>
      </w:r>
      <w:proofErr w:type="gramEnd"/>
    </w:p>
    <w:p w14:paraId="4D239193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68949C7A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3B4D5469" w14:textId="2B912899" w:rsidR="002A305A" w:rsidRPr="002A305A" w:rsidRDefault="002A305A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</w:t>
      </w:r>
      <w:r w:rsidRPr="002A305A">
        <w:rPr>
          <w:sz w:val="28"/>
          <w:szCs w:val="28"/>
        </w:rPr>
        <w:t>) Прием, проверка документов и регистрация заявления;</w:t>
      </w:r>
    </w:p>
    <w:p w14:paraId="20AC084D" w14:textId="7D6BDC4F" w:rsidR="002A305A" w:rsidRPr="002A305A" w:rsidRDefault="002A305A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305A">
        <w:rPr>
          <w:sz w:val="28"/>
          <w:szCs w:val="28"/>
        </w:rPr>
        <w:t>) Рассмотрение документов и сведений;</w:t>
      </w:r>
    </w:p>
    <w:p w14:paraId="02C748BE" w14:textId="61ECAB79" w:rsidR="002A305A" w:rsidRPr="002A305A" w:rsidRDefault="002A305A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A305A">
        <w:rPr>
          <w:sz w:val="28"/>
          <w:szCs w:val="28"/>
        </w:rPr>
        <w:t>) Принятие решения о предоставлении государственной услуги;</w:t>
      </w:r>
    </w:p>
    <w:p w14:paraId="6F62D4A0" w14:textId="449F892A" w:rsidR="00683B2E" w:rsidRPr="00683B2E" w:rsidRDefault="002A305A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A305A">
        <w:rPr>
          <w:sz w:val="28"/>
          <w:szCs w:val="28"/>
        </w:rPr>
        <w:t>) Направление (выдача) результата предоставления государственной услуги.</w:t>
      </w:r>
      <w:r w:rsidR="00683B2E" w:rsidRPr="00683B2E">
        <w:rPr>
          <w:sz w:val="28"/>
          <w:szCs w:val="28"/>
        </w:rPr>
        <w:t xml:space="preserve"> </w:t>
      </w:r>
    </w:p>
    <w:p w14:paraId="3D83E9A6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08A751F6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683B2E">
        <w:rPr>
          <w:sz w:val="28"/>
          <w:szCs w:val="28"/>
        </w:rPr>
        <w:t>Дагнаследие</w:t>
      </w:r>
      <w:proofErr w:type="spellEnd"/>
      <w:r w:rsidRPr="00683B2E">
        <w:rPr>
          <w:sz w:val="28"/>
          <w:szCs w:val="28"/>
        </w:rPr>
        <w:t xml:space="preserve">, либо через многофункциональные центры, путем почтового отправления, на электронную почту </w:t>
      </w:r>
      <w:proofErr w:type="spellStart"/>
      <w:r w:rsidRPr="00683B2E">
        <w:rPr>
          <w:sz w:val="28"/>
          <w:szCs w:val="28"/>
        </w:rPr>
        <w:t>Дагнаследия</w:t>
      </w:r>
      <w:proofErr w:type="spellEnd"/>
      <w:r w:rsidRPr="00683B2E">
        <w:rPr>
          <w:sz w:val="28"/>
          <w:szCs w:val="28"/>
        </w:rPr>
        <w:t xml:space="preserve"> или посредством ЕПГУ.</w:t>
      </w:r>
    </w:p>
    <w:p w14:paraId="15FFF6E1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1328126D" w14:textId="77777777" w:rsidR="002A305A" w:rsidRPr="002A305A" w:rsidRDefault="002A305A" w:rsidP="001626A8">
      <w:pPr>
        <w:ind w:firstLine="567"/>
        <w:jc w:val="both"/>
        <w:rPr>
          <w:sz w:val="28"/>
          <w:szCs w:val="28"/>
        </w:rPr>
      </w:pPr>
      <w:r w:rsidRPr="002A305A">
        <w:rPr>
          <w:sz w:val="28"/>
          <w:szCs w:val="28"/>
        </w:rPr>
        <w:t>1) заявление о предоставлении государственной услуги;</w:t>
      </w:r>
    </w:p>
    <w:p w14:paraId="03578B96" w14:textId="77777777" w:rsidR="002A305A" w:rsidRPr="002A305A" w:rsidRDefault="002A305A" w:rsidP="001626A8">
      <w:pPr>
        <w:ind w:firstLine="567"/>
        <w:jc w:val="both"/>
        <w:rPr>
          <w:sz w:val="28"/>
          <w:szCs w:val="28"/>
        </w:rPr>
      </w:pPr>
      <w:r w:rsidRPr="002A305A">
        <w:rPr>
          <w:sz w:val="28"/>
          <w:szCs w:val="28"/>
        </w:rPr>
        <w:t>2)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23D7B0BA" w14:textId="769A5859" w:rsidR="002A305A" w:rsidRDefault="002A305A" w:rsidP="001626A8">
      <w:pPr>
        <w:ind w:firstLine="567"/>
        <w:jc w:val="both"/>
        <w:rPr>
          <w:sz w:val="28"/>
          <w:szCs w:val="28"/>
        </w:rPr>
      </w:pPr>
      <w:r w:rsidRPr="002A305A">
        <w:rPr>
          <w:sz w:val="28"/>
          <w:szCs w:val="28"/>
        </w:rPr>
        <w:t>3) документ, подтверждающий полномочия лица (представителя) на осуществление действий от имени заявителя</w:t>
      </w:r>
      <w:r w:rsidR="006D4508">
        <w:rPr>
          <w:sz w:val="28"/>
          <w:szCs w:val="28"/>
        </w:rPr>
        <w:t xml:space="preserve"> </w:t>
      </w:r>
      <w:r w:rsidR="006D4508" w:rsidRPr="00E8364B">
        <w:rPr>
          <w:sz w:val="28"/>
          <w:szCs w:val="28"/>
        </w:rPr>
        <w:t>в соответствии с законодательством Российской Федерации</w:t>
      </w:r>
      <w:r w:rsidRPr="002A305A">
        <w:rPr>
          <w:sz w:val="28"/>
          <w:szCs w:val="28"/>
        </w:rPr>
        <w:t>.</w:t>
      </w:r>
    </w:p>
    <w:p w14:paraId="4D6E47AD" w14:textId="1328575A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</w:t>
      </w:r>
      <w:r w:rsidR="006D4508">
        <w:rPr>
          <w:sz w:val="28"/>
          <w:szCs w:val="28"/>
        </w:rPr>
        <w:t>5</w:t>
      </w:r>
      <w:r w:rsidRPr="00683B2E">
        <w:rPr>
          <w:sz w:val="28"/>
          <w:szCs w:val="28"/>
        </w:rPr>
        <w:t xml:space="preserve"> Административного регламента.</w:t>
      </w:r>
    </w:p>
    <w:p w14:paraId="1AC083FA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6693D646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50902E12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Критерием принятия решения является наличие запроса (заявления) и документов.</w:t>
      </w:r>
    </w:p>
    <w:p w14:paraId="46443EEE" w14:textId="476CBC03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 xml:space="preserve">Принятие решения о предоставлении государственной услуги осуществляется в срок, не превышающий </w:t>
      </w:r>
      <w:r w:rsidR="002651D6">
        <w:rPr>
          <w:sz w:val="28"/>
          <w:szCs w:val="28"/>
        </w:rPr>
        <w:t>20</w:t>
      </w:r>
      <w:r w:rsidRPr="00683B2E">
        <w:rPr>
          <w:sz w:val="28"/>
          <w:szCs w:val="28"/>
        </w:rPr>
        <w:t xml:space="preserve"> рабочих дней, и исчисляется </w:t>
      </w:r>
      <w:proofErr w:type="gramStart"/>
      <w:r w:rsidRPr="00683B2E">
        <w:rPr>
          <w:sz w:val="28"/>
          <w:szCs w:val="28"/>
        </w:rPr>
        <w:t>с даты получения</w:t>
      </w:r>
      <w:proofErr w:type="gramEnd"/>
      <w:r w:rsidRPr="00683B2E">
        <w:rPr>
          <w:sz w:val="28"/>
          <w:szCs w:val="28"/>
        </w:rPr>
        <w:t xml:space="preserve"> </w:t>
      </w:r>
      <w:proofErr w:type="spellStart"/>
      <w:r w:rsidRPr="00683B2E">
        <w:rPr>
          <w:sz w:val="28"/>
          <w:szCs w:val="28"/>
        </w:rPr>
        <w:t>Дагнаследием</w:t>
      </w:r>
      <w:proofErr w:type="spellEnd"/>
      <w:r w:rsidRPr="00683B2E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432F1ADC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01264111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 xml:space="preserve">в </w:t>
      </w:r>
      <w:proofErr w:type="spellStart"/>
      <w:r w:rsidRPr="00683B2E">
        <w:rPr>
          <w:sz w:val="28"/>
          <w:szCs w:val="28"/>
        </w:rPr>
        <w:t>Дагнаследии</w:t>
      </w:r>
      <w:proofErr w:type="spellEnd"/>
      <w:r w:rsidRPr="00683B2E">
        <w:rPr>
          <w:sz w:val="28"/>
          <w:szCs w:val="28"/>
        </w:rPr>
        <w:t>, многофункциональных центрах;</w:t>
      </w:r>
    </w:p>
    <w:p w14:paraId="339AE62B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посредством ЕПГУ;</w:t>
      </w:r>
    </w:p>
    <w:p w14:paraId="587CD3EA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по электронной почте заявителя;</w:t>
      </w:r>
    </w:p>
    <w:p w14:paraId="47DAAA9C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путем почтового отправления.</w:t>
      </w:r>
    </w:p>
    <w:p w14:paraId="2AD008CD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lastRenderedPageBreak/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09EE6A0E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</w:p>
    <w:p w14:paraId="1A675CCD" w14:textId="77777777" w:rsidR="00683B2E" w:rsidRPr="00683B2E" w:rsidRDefault="00683B2E" w:rsidP="001626A8">
      <w:pPr>
        <w:ind w:firstLine="567"/>
        <w:jc w:val="center"/>
        <w:rPr>
          <w:b/>
          <w:sz w:val="28"/>
          <w:szCs w:val="28"/>
        </w:rPr>
      </w:pPr>
      <w:r w:rsidRPr="00683B2E">
        <w:rPr>
          <w:b/>
          <w:sz w:val="28"/>
          <w:szCs w:val="28"/>
        </w:rPr>
        <w:t>Вариант 6</w:t>
      </w:r>
    </w:p>
    <w:p w14:paraId="0A5FE36B" w14:textId="19C4A626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4</w:t>
      </w:r>
      <w:r w:rsidR="00782051">
        <w:rPr>
          <w:sz w:val="28"/>
          <w:szCs w:val="28"/>
        </w:rPr>
        <w:t>8</w:t>
      </w:r>
      <w:r w:rsidRPr="00683B2E">
        <w:rPr>
          <w:sz w:val="28"/>
          <w:szCs w:val="28"/>
        </w:rPr>
        <w:t xml:space="preserve">. Максимальный срок предоставления варианта государственной услуги составляет  не более </w:t>
      </w:r>
      <w:r w:rsidR="002651D6">
        <w:rPr>
          <w:sz w:val="28"/>
          <w:szCs w:val="28"/>
        </w:rPr>
        <w:t>20</w:t>
      </w:r>
      <w:r w:rsidRPr="00683B2E">
        <w:rPr>
          <w:sz w:val="28"/>
          <w:szCs w:val="28"/>
        </w:rPr>
        <w:t xml:space="preserve"> рабочих дней.</w:t>
      </w:r>
    </w:p>
    <w:p w14:paraId="5612B1F2" w14:textId="77777777" w:rsidR="002008EC" w:rsidRPr="003949CD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 xml:space="preserve">Результатом предоставления государственной  услуги является выдача </w:t>
      </w:r>
      <w:proofErr w:type="spellStart"/>
      <w:r w:rsidRPr="003949CD">
        <w:rPr>
          <w:bCs/>
          <w:sz w:val="28"/>
          <w:szCs w:val="28"/>
        </w:rPr>
        <w:t>Дагнаследием</w:t>
      </w:r>
      <w:proofErr w:type="spellEnd"/>
      <w:r w:rsidRPr="003949CD">
        <w:rPr>
          <w:bCs/>
          <w:sz w:val="28"/>
          <w:szCs w:val="28"/>
        </w:rPr>
        <w:t xml:space="preserve"> заключения о наличии или отсутствии объектов культурного наследия на земельном участке, подлежащем хозяйственному освоению, по форме, приведенной в Приложении №</w:t>
      </w:r>
      <w:r>
        <w:rPr>
          <w:bCs/>
          <w:sz w:val="28"/>
          <w:szCs w:val="28"/>
        </w:rPr>
        <w:t>2</w:t>
      </w:r>
      <w:r w:rsidRPr="003949CD">
        <w:rPr>
          <w:bCs/>
          <w:sz w:val="28"/>
          <w:szCs w:val="28"/>
        </w:rPr>
        <w:t xml:space="preserve"> к настоящему Административному регламенту, с указанием сведений: </w:t>
      </w:r>
    </w:p>
    <w:p w14:paraId="2641680F" w14:textId="77777777" w:rsidR="002008EC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3949CD">
        <w:rPr>
          <w:bCs/>
          <w:sz w:val="28"/>
          <w:szCs w:val="28"/>
        </w:rPr>
        <w:t>а)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- Реестр), выявленных объектов культурного наследия, на и</w:t>
      </w:r>
      <w:r>
        <w:rPr>
          <w:bCs/>
          <w:sz w:val="28"/>
          <w:szCs w:val="28"/>
        </w:rPr>
        <w:t>спрашиваемом земельном участке;</w:t>
      </w:r>
    </w:p>
    <w:p w14:paraId="3641C471" w14:textId="77777777" w:rsidR="002008EC" w:rsidRDefault="002008EC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57531">
        <w:rPr>
          <w:bCs/>
          <w:sz w:val="28"/>
          <w:szCs w:val="28"/>
        </w:rPr>
        <w:t>б)</w:t>
      </w:r>
      <w:r w:rsidRPr="001F30DE">
        <w:rPr>
          <w:b/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>об отсутствии сведений по наличию или отсутствию объектов культурного наследия</w:t>
      </w:r>
      <w:r>
        <w:rPr>
          <w:bCs/>
          <w:sz w:val="28"/>
          <w:szCs w:val="28"/>
        </w:rPr>
        <w:t xml:space="preserve">, а также о наличии или об отсутствии данных о </w:t>
      </w:r>
      <w:r w:rsidRPr="004B744F">
        <w:rPr>
          <w:bCs/>
          <w:sz w:val="28"/>
          <w:szCs w:val="28"/>
        </w:rPr>
        <w:t>проведённых историко-культурных исследованиях на земельном участке</w:t>
      </w:r>
      <w:r>
        <w:rPr>
          <w:bCs/>
          <w:sz w:val="28"/>
          <w:szCs w:val="28"/>
        </w:rPr>
        <w:t xml:space="preserve"> </w:t>
      </w:r>
      <w:r w:rsidRPr="00957531">
        <w:rPr>
          <w:bCs/>
          <w:sz w:val="28"/>
          <w:szCs w:val="28"/>
        </w:rPr>
        <w:t xml:space="preserve">и необходимости </w:t>
      </w:r>
      <w:r>
        <w:rPr>
          <w:bCs/>
          <w:sz w:val="28"/>
          <w:szCs w:val="28"/>
        </w:rPr>
        <w:t xml:space="preserve">или отсутствии необходимости </w:t>
      </w:r>
      <w:r w:rsidRPr="00957531">
        <w:rPr>
          <w:bCs/>
          <w:sz w:val="28"/>
          <w:szCs w:val="28"/>
        </w:rPr>
        <w:t>проведения государственной историко-культурной экспертизы земельного участка</w:t>
      </w:r>
      <w:r>
        <w:rPr>
          <w:bCs/>
          <w:sz w:val="28"/>
          <w:szCs w:val="28"/>
        </w:rPr>
        <w:t>;</w:t>
      </w:r>
    </w:p>
    <w:p w14:paraId="4332D212" w14:textId="77777777" w:rsidR="002008EC" w:rsidRDefault="002008EC" w:rsidP="001626A8">
      <w:pPr>
        <w:ind w:firstLine="567"/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в</w:t>
      </w:r>
      <w:r w:rsidRPr="003949CD">
        <w:rPr>
          <w:bCs/>
          <w:sz w:val="28"/>
          <w:szCs w:val="28"/>
        </w:rPr>
        <w:t>) о соответствии планируемого использования земельного участка требованиям к использованию территории в границах защитных зон и в границах территорий объектов культурного наследия, включенных в 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значения для истории и культуры Российской Федерации.</w:t>
      </w:r>
      <w:proofErr w:type="gramEnd"/>
    </w:p>
    <w:p w14:paraId="19F568A9" w14:textId="0FB1D3FC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Оснований для отказа в предоставлении государственной услуги не имеется.</w:t>
      </w:r>
    </w:p>
    <w:p w14:paraId="76BCDEE7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 xml:space="preserve">Перечень административных процедур, предусмотренных настоящим вариантом: </w:t>
      </w:r>
    </w:p>
    <w:p w14:paraId="4CBE3F88" w14:textId="2880378A" w:rsidR="002A305A" w:rsidRPr="002A305A" w:rsidRDefault="002A305A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2A305A">
        <w:rPr>
          <w:sz w:val="28"/>
          <w:szCs w:val="28"/>
        </w:rPr>
        <w:t>) Прием, проверка документов и регистрация заявления;</w:t>
      </w:r>
    </w:p>
    <w:p w14:paraId="3998212B" w14:textId="6E79BE95" w:rsidR="002A305A" w:rsidRPr="002A305A" w:rsidRDefault="002A305A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A305A">
        <w:rPr>
          <w:sz w:val="28"/>
          <w:szCs w:val="28"/>
        </w:rPr>
        <w:t>) Рассмотрение документов и сведений;</w:t>
      </w:r>
    </w:p>
    <w:p w14:paraId="1C3D4384" w14:textId="166E5E9D" w:rsidR="002A305A" w:rsidRPr="002A305A" w:rsidRDefault="002A305A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2A305A">
        <w:rPr>
          <w:sz w:val="28"/>
          <w:szCs w:val="28"/>
        </w:rPr>
        <w:t>) Принятие решения о предоставлении государственной услуги;</w:t>
      </w:r>
    </w:p>
    <w:p w14:paraId="32212B6F" w14:textId="141E1A4E" w:rsidR="00683B2E" w:rsidRPr="00683B2E" w:rsidRDefault="002A305A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2A305A">
        <w:rPr>
          <w:sz w:val="28"/>
          <w:szCs w:val="28"/>
        </w:rPr>
        <w:t>) Направление (выдача) результата предоставления государственной услуги.</w:t>
      </w:r>
      <w:r w:rsidR="00683B2E" w:rsidRPr="00683B2E">
        <w:rPr>
          <w:sz w:val="28"/>
          <w:szCs w:val="28"/>
        </w:rPr>
        <w:t xml:space="preserve"> </w:t>
      </w:r>
    </w:p>
    <w:p w14:paraId="3D8C0D14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Прием запроса (заявления) и документов, необходимых для предоставления государственной  услуги:</w:t>
      </w:r>
    </w:p>
    <w:p w14:paraId="40DE843E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 xml:space="preserve">Заявителю для получения государственной  услуги необходимо представить запрос (заявление) и прилегающие документы при личном обращении в </w:t>
      </w:r>
      <w:proofErr w:type="spellStart"/>
      <w:r w:rsidRPr="00683B2E">
        <w:rPr>
          <w:sz w:val="28"/>
          <w:szCs w:val="28"/>
        </w:rPr>
        <w:t>Дагнаследие</w:t>
      </w:r>
      <w:proofErr w:type="spellEnd"/>
      <w:r w:rsidRPr="00683B2E">
        <w:rPr>
          <w:sz w:val="28"/>
          <w:szCs w:val="28"/>
        </w:rPr>
        <w:t xml:space="preserve">, либо через многофункциональные центры, путем </w:t>
      </w:r>
      <w:r w:rsidRPr="00683B2E">
        <w:rPr>
          <w:sz w:val="28"/>
          <w:szCs w:val="28"/>
        </w:rPr>
        <w:lastRenderedPageBreak/>
        <w:t xml:space="preserve">почтового отправления, на электронную почту </w:t>
      </w:r>
      <w:proofErr w:type="spellStart"/>
      <w:r w:rsidRPr="00683B2E">
        <w:rPr>
          <w:sz w:val="28"/>
          <w:szCs w:val="28"/>
        </w:rPr>
        <w:t>Дагнаследия</w:t>
      </w:r>
      <w:proofErr w:type="spellEnd"/>
      <w:r w:rsidRPr="00683B2E">
        <w:rPr>
          <w:sz w:val="28"/>
          <w:szCs w:val="28"/>
        </w:rPr>
        <w:t xml:space="preserve"> или посредством ЕПГУ.</w:t>
      </w:r>
    </w:p>
    <w:p w14:paraId="33841F68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государственной услуги, которые заявитель должен представить:</w:t>
      </w:r>
    </w:p>
    <w:p w14:paraId="2D95069D" w14:textId="77777777" w:rsidR="002A305A" w:rsidRPr="002A305A" w:rsidRDefault="002A305A" w:rsidP="001626A8">
      <w:pPr>
        <w:ind w:firstLine="567"/>
        <w:jc w:val="both"/>
        <w:rPr>
          <w:sz w:val="28"/>
          <w:szCs w:val="28"/>
        </w:rPr>
      </w:pPr>
      <w:r w:rsidRPr="002A305A">
        <w:rPr>
          <w:sz w:val="28"/>
          <w:szCs w:val="28"/>
        </w:rPr>
        <w:t>1) заявление о предоставлении государственной услуги;</w:t>
      </w:r>
    </w:p>
    <w:p w14:paraId="492B8608" w14:textId="77777777" w:rsidR="002A305A" w:rsidRPr="002A305A" w:rsidRDefault="002A305A" w:rsidP="001626A8">
      <w:pPr>
        <w:ind w:firstLine="567"/>
        <w:jc w:val="both"/>
        <w:rPr>
          <w:sz w:val="28"/>
          <w:szCs w:val="28"/>
        </w:rPr>
      </w:pPr>
      <w:r w:rsidRPr="002A305A">
        <w:rPr>
          <w:sz w:val="28"/>
          <w:szCs w:val="28"/>
        </w:rPr>
        <w:t>2) документ, удостоверяющий личность гражданина Российской Федерации в соответствии с законодательством Российской Федерации;</w:t>
      </w:r>
    </w:p>
    <w:p w14:paraId="362B922E" w14:textId="1416B7B8" w:rsidR="00683B2E" w:rsidRPr="00683B2E" w:rsidRDefault="002A305A" w:rsidP="001626A8">
      <w:pPr>
        <w:ind w:firstLine="567"/>
        <w:jc w:val="both"/>
        <w:rPr>
          <w:sz w:val="28"/>
          <w:szCs w:val="28"/>
        </w:rPr>
      </w:pPr>
      <w:r w:rsidRPr="002A305A">
        <w:rPr>
          <w:sz w:val="28"/>
          <w:szCs w:val="28"/>
        </w:rPr>
        <w:t>3) документ, подтверждающий полномочия лица (представителя) на осуществление действий от имени заявителя</w:t>
      </w:r>
      <w:r w:rsidR="006D4508">
        <w:rPr>
          <w:sz w:val="28"/>
          <w:szCs w:val="28"/>
        </w:rPr>
        <w:t xml:space="preserve"> </w:t>
      </w:r>
      <w:r w:rsidR="006D4508" w:rsidRPr="00E8364B">
        <w:rPr>
          <w:sz w:val="28"/>
          <w:szCs w:val="28"/>
        </w:rPr>
        <w:t>в соответствии с законодательством Российской Федерации</w:t>
      </w:r>
      <w:r w:rsidRPr="002A305A">
        <w:rPr>
          <w:sz w:val="28"/>
          <w:szCs w:val="28"/>
        </w:rPr>
        <w:t>.</w:t>
      </w:r>
    </w:p>
    <w:p w14:paraId="4093CA33" w14:textId="06939E0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государственной услуги указан в п. 2</w:t>
      </w:r>
      <w:r w:rsidR="006D4508">
        <w:rPr>
          <w:sz w:val="28"/>
          <w:szCs w:val="28"/>
        </w:rPr>
        <w:t>5</w:t>
      </w:r>
      <w:r w:rsidRPr="00683B2E">
        <w:rPr>
          <w:sz w:val="28"/>
          <w:szCs w:val="28"/>
        </w:rPr>
        <w:t xml:space="preserve"> Административного регламента.</w:t>
      </w:r>
    </w:p>
    <w:p w14:paraId="00C0D80E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Срок регистрации запроса (заявления) и документов, необходимых для предоставления варианта государственной услуги составляет 1 рабочий день.</w:t>
      </w:r>
    </w:p>
    <w:p w14:paraId="012D362E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Приостановление предоставления государственной услуги не предусмотрено.</w:t>
      </w:r>
    </w:p>
    <w:p w14:paraId="3E8432D1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Критерием принятия решения является наличие запроса (заявления) и документов.</w:t>
      </w:r>
    </w:p>
    <w:p w14:paraId="709E526D" w14:textId="07FCEE30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 xml:space="preserve">Принятие решения о предоставлении государственной услуги осуществляется в срок, не превышающий </w:t>
      </w:r>
      <w:r w:rsidR="002651D6">
        <w:rPr>
          <w:sz w:val="28"/>
          <w:szCs w:val="28"/>
        </w:rPr>
        <w:t>20</w:t>
      </w:r>
      <w:r w:rsidRPr="00683B2E">
        <w:rPr>
          <w:sz w:val="28"/>
          <w:szCs w:val="28"/>
        </w:rPr>
        <w:t xml:space="preserve"> рабочих дней, и исчисляется </w:t>
      </w:r>
      <w:proofErr w:type="gramStart"/>
      <w:r w:rsidRPr="00683B2E">
        <w:rPr>
          <w:sz w:val="28"/>
          <w:szCs w:val="28"/>
        </w:rPr>
        <w:t>с даты получения</w:t>
      </w:r>
      <w:proofErr w:type="gramEnd"/>
      <w:r w:rsidRPr="00683B2E">
        <w:rPr>
          <w:sz w:val="28"/>
          <w:szCs w:val="28"/>
        </w:rPr>
        <w:t xml:space="preserve"> </w:t>
      </w:r>
      <w:proofErr w:type="spellStart"/>
      <w:r w:rsidRPr="00683B2E">
        <w:rPr>
          <w:sz w:val="28"/>
          <w:szCs w:val="28"/>
        </w:rPr>
        <w:t>Дагнаследием</w:t>
      </w:r>
      <w:proofErr w:type="spellEnd"/>
      <w:r w:rsidRPr="00683B2E">
        <w:rPr>
          <w:sz w:val="28"/>
          <w:szCs w:val="28"/>
        </w:rPr>
        <w:t xml:space="preserve"> всех сведений, необходимых для подтверждения критериев, предусмотренных настоящим вариантом предоставления государственной услуги, необходимых для принятия такого решения.</w:t>
      </w:r>
    </w:p>
    <w:p w14:paraId="04CD10AB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Результат предоставления государственной услуги может быть получен:</w:t>
      </w:r>
    </w:p>
    <w:p w14:paraId="4A052758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 xml:space="preserve">в </w:t>
      </w:r>
      <w:proofErr w:type="spellStart"/>
      <w:r w:rsidRPr="00683B2E">
        <w:rPr>
          <w:sz w:val="28"/>
          <w:szCs w:val="28"/>
        </w:rPr>
        <w:t>Дагнаследии</w:t>
      </w:r>
      <w:proofErr w:type="spellEnd"/>
      <w:r w:rsidRPr="00683B2E">
        <w:rPr>
          <w:sz w:val="28"/>
          <w:szCs w:val="28"/>
        </w:rPr>
        <w:t>, многофункциональных центрах;</w:t>
      </w:r>
    </w:p>
    <w:p w14:paraId="42C32FCA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посредством ЕПГУ;</w:t>
      </w:r>
    </w:p>
    <w:p w14:paraId="550D2389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по электронной почте заявителя;</w:t>
      </w:r>
    </w:p>
    <w:p w14:paraId="74191FB9" w14:textId="77777777" w:rsidR="00683B2E" w:rsidRP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путем почтового отправления.</w:t>
      </w:r>
    </w:p>
    <w:p w14:paraId="33062317" w14:textId="02E2FE10" w:rsidR="00683B2E" w:rsidRDefault="00683B2E" w:rsidP="001626A8">
      <w:pPr>
        <w:ind w:firstLine="567"/>
        <w:jc w:val="both"/>
        <w:rPr>
          <w:sz w:val="28"/>
          <w:szCs w:val="28"/>
        </w:rPr>
      </w:pPr>
      <w:r w:rsidRPr="00683B2E">
        <w:rPr>
          <w:sz w:val="28"/>
          <w:szCs w:val="28"/>
        </w:rPr>
        <w:t>Предоставление результата государственной услуги осуществляется в срок, не превышающий 1 рабочего дня, и исчисляется со дня принятия решения о предоставлении  государственной услуги.</w:t>
      </w:r>
    </w:p>
    <w:p w14:paraId="5939570B" w14:textId="77777777" w:rsidR="00683B2E" w:rsidRPr="001C4B0B" w:rsidRDefault="00683B2E" w:rsidP="001626A8">
      <w:pPr>
        <w:ind w:firstLine="567"/>
        <w:jc w:val="both"/>
        <w:rPr>
          <w:sz w:val="28"/>
          <w:szCs w:val="28"/>
        </w:rPr>
      </w:pPr>
    </w:p>
    <w:p w14:paraId="0BF30CB7" w14:textId="310475B6" w:rsidR="006D765B" w:rsidRPr="00275558" w:rsidRDefault="00A23A9A" w:rsidP="001626A8">
      <w:pPr>
        <w:keepNext/>
        <w:keepLines/>
        <w:widowControl w:val="0"/>
        <w:tabs>
          <w:tab w:val="left" w:pos="567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  <w:r w:rsidRPr="00041DD8">
        <w:rPr>
          <w:b/>
          <w:bCs/>
          <w:sz w:val="28"/>
          <w:szCs w:val="28"/>
        </w:rPr>
        <w:t>Исчерпывающий перечень административных процедур</w:t>
      </w:r>
    </w:p>
    <w:p w14:paraId="78CD8386" w14:textId="0CDDC591" w:rsidR="00770E34" w:rsidRPr="00041DD8" w:rsidRDefault="00A24242" w:rsidP="001626A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4</w:t>
      </w:r>
      <w:r w:rsidR="00782051">
        <w:rPr>
          <w:sz w:val="28"/>
          <w:szCs w:val="28"/>
        </w:rPr>
        <w:t>9</w:t>
      </w:r>
      <w:r w:rsidR="00275558">
        <w:rPr>
          <w:sz w:val="28"/>
          <w:szCs w:val="28"/>
        </w:rPr>
        <w:t xml:space="preserve">. </w:t>
      </w:r>
      <w:r w:rsidR="001D5095">
        <w:rPr>
          <w:sz w:val="28"/>
          <w:szCs w:val="28"/>
        </w:rPr>
        <w:t xml:space="preserve">Предоставление государственной </w:t>
      </w:r>
      <w:r w:rsidR="00770E34" w:rsidRPr="00041DD8">
        <w:rPr>
          <w:sz w:val="28"/>
          <w:szCs w:val="28"/>
        </w:rPr>
        <w:t>услуги включает в себя следующие административные процедуры:</w:t>
      </w:r>
    </w:p>
    <w:p w14:paraId="7F3B9E9E" w14:textId="3F10AB4F" w:rsidR="00770E34" w:rsidRPr="00041DD8" w:rsidRDefault="00275558" w:rsidP="001626A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8D5C25" w:rsidRPr="00041DD8">
        <w:rPr>
          <w:sz w:val="28"/>
          <w:szCs w:val="28"/>
        </w:rPr>
        <w:t>Прием, п</w:t>
      </w:r>
      <w:r w:rsidR="00770E34" w:rsidRPr="00041DD8">
        <w:rPr>
          <w:sz w:val="28"/>
          <w:szCs w:val="28"/>
        </w:rPr>
        <w:t>роверка документов и регистрация заявлени</w:t>
      </w:r>
      <w:r>
        <w:rPr>
          <w:sz w:val="28"/>
          <w:szCs w:val="28"/>
        </w:rPr>
        <w:t>я</w:t>
      </w:r>
      <w:r w:rsidR="00770E34" w:rsidRPr="00041DD8">
        <w:rPr>
          <w:sz w:val="28"/>
          <w:szCs w:val="28"/>
        </w:rPr>
        <w:t>;</w:t>
      </w:r>
    </w:p>
    <w:p w14:paraId="7AB915E3" w14:textId="410A609E" w:rsidR="00A76763" w:rsidRDefault="00275558" w:rsidP="001626A8">
      <w:pPr>
        <w:autoSpaceDE w:val="0"/>
        <w:autoSpaceDN w:val="0"/>
        <w:adjustRightInd w:val="0"/>
        <w:ind w:firstLine="567"/>
        <w:jc w:val="both"/>
        <w:outlineLvl w:val="0"/>
        <w:rPr>
          <w:color w:val="FF0000"/>
          <w:sz w:val="28"/>
          <w:szCs w:val="28"/>
        </w:rPr>
      </w:pPr>
      <w:r>
        <w:rPr>
          <w:sz w:val="28"/>
          <w:szCs w:val="28"/>
        </w:rPr>
        <w:t>б)</w:t>
      </w:r>
      <w:r w:rsidR="00770E34" w:rsidRPr="00A76763">
        <w:rPr>
          <w:sz w:val="28"/>
          <w:szCs w:val="28"/>
        </w:rPr>
        <w:t xml:space="preserve"> </w:t>
      </w:r>
      <w:r w:rsidR="00A76763" w:rsidRPr="00A76763">
        <w:rPr>
          <w:sz w:val="28"/>
          <w:szCs w:val="28"/>
        </w:rPr>
        <w:t xml:space="preserve">Рассмотрение </w:t>
      </w:r>
      <w:r>
        <w:rPr>
          <w:sz w:val="28"/>
          <w:szCs w:val="28"/>
        </w:rPr>
        <w:t>документов и сведений</w:t>
      </w:r>
      <w:r w:rsidR="00A76763" w:rsidRPr="00041DD8">
        <w:rPr>
          <w:sz w:val="28"/>
          <w:szCs w:val="28"/>
        </w:rPr>
        <w:t>;</w:t>
      </w:r>
    </w:p>
    <w:p w14:paraId="3288E47D" w14:textId="726B93BF" w:rsidR="00770E34" w:rsidRPr="00041DD8" w:rsidRDefault="00275558" w:rsidP="001626A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в) </w:t>
      </w:r>
      <w:r w:rsidR="00A76763" w:rsidRPr="00041DD8">
        <w:rPr>
          <w:sz w:val="28"/>
          <w:szCs w:val="28"/>
        </w:rPr>
        <w:t xml:space="preserve">Принятие решения о предоставлении </w:t>
      </w:r>
      <w:r w:rsidR="00A76763" w:rsidRPr="005125F1">
        <w:rPr>
          <w:sz w:val="28"/>
          <w:szCs w:val="28"/>
        </w:rPr>
        <w:t>государственной услуги</w:t>
      </w:r>
      <w:r w:rsidR="00A76763" w:rsidRPr="00041DD8">
        <w:rPr>
          <w:sz w:val="28"/>
          <w:szCs w:val="28"/>
        </w:rPr>
        <w:t>;</w:t>
      </w:r>
    </w:p>
    <w:p w14:paraId="7F1DB230" w14:textId="264AD80E" w:rsidR="00770E34" w:rsidRDefault="00275558" w:rsidP="001626A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г) </w:t>
      </w:r>
      <w:r w:rsidR="00A76763" w:rsidRPr="00041DD8">
        <w:rPr>
          <w:sz w:val="28"/>
          <w:szCs w:val="28"/>
        </w:rPr>
        <w:t xml:space="preserve">Направление (выдача) результата предоставления </w:t>
      </w:r>
      <w:r w:rsidR="00A76763" w:rsidRPr="005125F1">
        <w:rPr>
          <w:sz w:val="28"/>
          <w:szCs w:val="28"/>
        </w:rPr>
        <w:t>государственной услуги</w:t>
      </w:r>
      <w:r w:rsidR="001C4B0B">
        <w:rPr>
          <w:sz w:val="28"/>
          <w:szCs w:val="28"/>
        </w:rPr>
        <w:t>.</w:t>
      </w:r>
    </w:p>
    <w:p w14:paraId="749D665E" w14:textId="78D39193" w:rsidR="00A53D8E" w:rsidRPr="00D723C8" w:rsidRDefault="0028104F" w:rsidP="001626A8">
      <w:pPr>
        <w:autoSpaceDE w:val="0"/>
        <w:autoSpaceDN w:val="0"/>
        <w:adjustRightInd w:val="0"/>
        <w:ind w:firstLine="567"/>
        <w:jc w:val="both"/>
        <w:outlineLvl w:val="0"/>
        <w:rPr>
          <w:sz w:val="28"/>
          <w:szCs w:val="28"/>
        </w:rPr>
      </w:pPr>
      <w:r w:rsidRPr="00041DD8">
        <w:rPr>
          <w:sz w:val="28"/>
          <w:szCs w:val="28"/>
        </w:rPr>
        <w:lastRenderedPageBreak/>
        <w:t>Описание административных процедур представлен</w:t>
      </w:r>
      <w:r w:rsidR="00CD4FF5" w:rsidRPr="00041DD8">
        <w:rPr>
          <w:sz w:val="28"/>
          <w:szCs w:val="28"/>
        </w:rPr>
        <w:t>о</w:t>
      </w:r>
      <w:r w:rsidR="00CA5A08" w:rsidRPr="00041DD8">
        <w:rPr>
          <w:sz w:val="28"/>
          <w:szCs w:val="28"/>
        </w:rPr>
        <w:t xml:space="preserve"> в П</w:t>
      </w:r>
      <w:r w:rsidRPr="00041DD8">
        <w:rPr>
          <w:sz w:val="28"/>
          <w:szCs w:val="28"/>
        </w:rPr>
        <w:t xml:space="preserve">риложении </w:t>
      </w:r>
      <w:r w:rsidR="00945004" w:rsidRPr="00041DD8">
        <w:rPr>
          <w:sz w:val="28"/>
          <w:szCs w:val="28"/>
        </w:rPr>
        <w:t xml:space="preserve">№ </w:t>
      </w:r>
      <w:r w:rsidR="002651D6">
        <w:rPr>
          <w:sz w:val="28"/>
          <w:szCs w:val="28"/>
        </w:rPr>
        <w:t>5</w:t>
      </w:r>
      <w:r w:rsidRPr="00041DD8">
        <w:rPr>
          <w:sz w:val="28"/>
          <w:szCs w:val="28"/>
        </w:rPr>
        <w:t xml:space="preserve"> к настоящему Административному регламенту.</w:t>
      </w:r>
    </w:p>
    <w:p w14:paraId="1FF319B6" w14:textId="77777777" w:rsidR="003E54FC" w:rsidRPr="00B67EE5" w:rsidRDefault="003E54FC" w:rsidP="001626A8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</w:p>
    <w:p w14:paraId="540A859E" w14:textId="54CD744B" w:rsidR="00A23A9A" w:rsidRPr="0094350C" w:rsidRDefault="00A23A9A" w:rsidP="001626A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4350C">
        <w:rPr>
          <w:b/>
          <w:sz w:val="28"/>
          <w:szCs w:val="28"/>
        </w:rPr>
        <w:t>Перечень административных процедур (действий)</w:t>
      </w:r>
      <w:r w:rsidR="001D5095">
        <w:rPr>
          <w:b/>
          <w:sz w:val="28"/>
          <w:szCs w:val="28"/>
        </w:rPr>
        <w:t xml:space="preserve"> </w:t>
      </w:r>
      <w:r w:rsidRPr="0094350C">
        <w:rPr>
          <w:b/>
          <w:sz w:val="28"/>
          <w:szCs w:val="28"/>
        </w:rPr>
        <w:t xml:space="preserve">при предоставлении </w:t>
      </w:r>
      <w:r w:rsidR="001359E2" w:rsidRPr="0094350C">
        <w:rPr>
          <w:b/>
          <w:sz w:val="28"/>
          <w:szCs w:val="28"/>
        </w:rPr>
        <w:t xml:space="preserve">государственной </w:t>
      </w:r>
      <w:r w:rsidRPr="0094350C">
        <w:rPr>
          <w:b/>
          <w:sz w:val="28"/>
          <w:szCs w:val="28"/>
        </w:rPr>
        <w:t>услуги в электронной форме</w:t>
      </w:r>
    </w:p>
    <w:p w14:paraId="32B4E726" w14:textId="6433F8EC" w:rsidR="00D05696" w:rsidRPr="0094350C" w:rsidRDefault="0078205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50</w:t>
      </w:r>
      <w:r w:rsidR="00D05696" w:rsidRPr="0094350C">
        <w:rPr>
          <w:sz w:val="28"/>
          <w:szCs w:val="28"/>
        </w:rPr>
        <w:t xml:space="preserve">. При предоставлении </w:t>
      </w:r>
      <w:r w:rsidR="001359E2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>услуги</w:t>
      </w:r>
      <w:r w:rsidR="00275558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>в электронной форме заявителю обеспечиваются:</w:t>
      </w:r>
    </w:p>
    <w:p w14:paraId="61147418" w14:textId="490FF0E5" w:rsidR="00D05696" w:rsidRPr="0094350C" w:rsidRDefault="00275558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а) П</w:t>
      </w:r>
      <w:r w:rsidR="00D05696" w:rsidRPr="0094350C">
        <w:rPr>
          <w:sz w:val="28"/>
          <w:szCs w:val="28"/>
        </w:rPr>
        <w:t xml:space="preserve">олучение информации о порядке и сроках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>услуги;</w:t>
      </w:r>
    </w:p>
    <w:p w14:paraId="68B6AE02" w14:textId="2F0F1F04" w:rsidR="00D05696" w:rsidRPr="0094350C" w:rsidRDefault="00275558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б) Ф</w:t>
      </w:r>
      <w:r w:rsidR="00D05696" w:rsidRPr="0094350C">
        <w:rPr>
          <w:sz w:val="28"/>
          <w:szCs w:val="28"/>
        </w:rPr>
        <w:t>ормирование заявления;</w:t>
      </w:r>
    </w:p>
    <w:p w14:paraId="433E7524" w14:textId="2B4812FF" w:rsidR="00862052" w:rsidRPr="0094350C" w:rsidRDefault="00275558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в) П</w:t>
      </w:r>
      <w:r w:rsidR="00862052" w:rsidRPr="0094350C">
        <w:rPr>
          <w:sz w:val="28"/>
          <w:szCs w:val="28"/>
        </w:rPr>
        <w:t xml:space="preserve">рием и регистрация </w:t>
      </w:r>
      <w:proofErr w:type="spellStart"/>
      <w:r>
        <w:rPr>
          <w:sz w:val="28"/>
          <w:szCs w:val="28"/>
        </w:rPr>
        <w:t>Дагнаследием</w:t>
      </w:r>
      <w:proofErr w:type="spellEnd"/>
      <w:r>
        <w:rPr>
          <w:sz w:val="28"/>
          <w:szCs w:val="28"/>
        </w:rPr>
        <w:t xml:space="preserve"> </w:t>
      </w:r>
      <w:r w:rsidR="00862052" w:rsidRPr="0094350C">
        <w:rPr>
          <w:sz w:val="28"/>
          <w:szCs w:val="28"/>
        </w:rPr>
        <w:t xml:space="preserve">заявления и иных документов, необходимых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862052" w:rsidRPr="0094350C">
        <w:rPr>
          <w:sz w:val="28"/>
          <w:szCs w:val="28"/>
        </w:rPr>
        <w:t>услуги;</w:t>
      </w:r>
    </w:p>
    <w:p w14:paraId="4E20CDEE" w14:textId="30258968" w:rsidR="00862052" w:rsidRPr="0094350C" w:rsidRDefault="00275558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г) П</w:t>
      </w:r>
      <w:r w:rsidR="00862052" w:rsidRPr="0094350C">
        <w:rPr>
          <w:sz w:val="28"/>
          <w:szCs w:val="28"/>
        </w:rPr>
        <w:t xml:space="preserve">олучение результата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="00862052" w:rsidRPr="0094350C">
        <w:rPr>
          <w:sz w:val="28"/>
          <w:szCs w:val="28"/>
        </w:rPr>
        <w:t xml:space="preserve">услуги; </w:t>
      </w:r>
    </w:p>
    <w:p w14:paraId="5B88F3DC" w14:textId="66A4D409" w:rsidR="00D05696" w:rsidRPr="0094350C" w:rsidRDefault="00275558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д) П</w:t>
      </w:r>
      <w:r w:rsidR="00D05696" w:rsidRPr="0094350C">
        <w:rPr>
          <w:sz w:val="28"/>
          <w:szCs w:val="28"/>
        </w:rPr>
        <w:t>олучение сведений о ходе рассмотрения заявления;</w:t>
      </w:r>
    </w:p>
    <w:p w14:paraId="300014F1" w14:textId="034ECA15" w:rsidR="00D05696" w:rsidRPr="00930728" w:rsidRDefault="00275558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30728">
        <w:rPr>
          <w:sz w:val="28"/>
          <w:szCs w:val="28"/>
        </w:rPr>
        <w:t>е) О</w:t>
      </w:r>
      <w:r w:rsidR="00D05696" w:rsidRPr="00930728">
        <w:rPr>
          <w:sz w:val="28"/>
          <w:szCs w:val="28"/>
        </w:rPr>
        <w:t xml:space="preserve">существление оценки качества предоставления </w:t>
      </w:r>
      <w:r w:rsidR="001359E2" w:rsidRPr="00930728">
        <w:rPr>
          <w:sz w:val="28"/>
          <w:szCs w:val="28"/>
        </w:rPr>
        <w:t xml:space="preserve">государственной </w:t>
      </w:r>
      <w:r w:rsidR="00D05696" w:rsidRPr="00930728">
        <w:rPr>
          <w:sz w:val="28"/>
          <w:szCs w:val="28"/>
        </w:rPr>
        <w:t>услуги;</w:t>
      </w:r>
    </w:p>
    <w:p w14:paraId="0E30291C" w14:textId="44F301E1" w:rsidR="00D05696" w:rsidRPr="0094350C" w:rsidRDefault="00275558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ж) Д</w:t>
      </w:r>
      <w:r w:rsidR="00D05696" w:rsidRPr="0094350C">
        <w:rPr>
          <w:sz w:val="28"/>
          <w:szCs w:val="28"/>
        </w:rPr>
        <w:t xml:space="preserve">осудебное (внесудебное) обжалование решений и действий (бездействия)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1359E2" w:rsidRPr="0094350C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 xml:space="preserve">либо действия (бездействие) должностных лиц </w:t>
      </w:r>
      <w:proofErr w:type="spellStart"/>
      <w:r>
        <w:rPr>
          <w:sz w:val="28"/>
          <w:szCs w:val="28"/>
        </w:rPr>
        <w:t>Дагнаследия</w:t>
      </w:r>
      <w:proofErr w:type="spellEnd"/>
      <w:r w:rsidR="00D05696" w:rsidRPr="0094350C">
        <w:rPr>
          <w:sz w:val="28"/>
          <w:szCs w:val="28"/>
        </w:rPr>
        <w:t xml:space="preserve">, предоставляющего </w:t>
      </w:r>
      <w:r>
        <w:rPr>
          <w:sz w:val="28"/>
          <w:szCs w:val="28"/>
        </w:rPr>
        <w:t xml:space="preserve">государственную </w:t>
      </w:r>
      <w:r w:rsidR="00D05696" w:rsidRPr="0094350C">
        <w:rPr>
          <w:sz w:val="28"/>
          <w:szCs w:val="28"/>
        </w:rPr>
        <w:t xml:space="preserve">услугу, либо </w:t>
      </w:r>
      <w:r w:rsidR="001359E2" w:rsidRPr="0094350C">
        <w:rPr>
          <w:sz w:val="28"/>
          <w:szCs w:val="28"/>
        </w:rPr>
        <w:t xml:space="preserve">государственного </w:t>
      </w:r>
      <w:r w:rsidR="00D05696" w:rsidRPr="0094350C">
        <w:rPr>
          <w:sz w:val="28"/>
          <w:szCs w:val="28"/>
        </w:rPr>
        <w:t>служащего.</w:t>
      </w:r>
    </w:p>
    <w:p w14:paraId="68A5DC8E" w14:textId="77777777" w:rsidR="00D05696" w:rsidRPr="0094350C" w:rsidRDefault="00D05696" w:rsidP="001626A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5060EC48" w14:textId="77777777" w:rsidR="005C4F28" w:rsidRDefault="00D05696" w:rsidP="001626A8">
      <w:pPr>
        <w:keepNext/>
        <w:keepLines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4350C">
        <w:rPr>
          <w:b/>
          <w:sz w:val="28"/>
          <w:szCs w:val="28"/>
        </w:rPr>
        <w:t>Порядок осуществления административных процедур (действий)</w:t>
      </w:r>
      <w:r w:rsidR="005C4F28">
        <w:rPr>
          <w:b/>
          <w:sz w:val="28"/>
          <w:szCs w:val="28"/>
        </w:rPr>
        <w:t xml:space="preserve"> </w:t>
      </w:r>
    </w:p>
    <w:p w14:paraId="4A341314" w14:textId="31555F3F" w:rsidR="00D05696" w:rsidRPr="00CC75DF" w:rsidRDefault="00D05696" w:rsidP="001626A8">
      <w:pPr>
        <w:keepNext/>
        <w:keepLines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94350C">
        <w:rPr>
          <w:b/>
          <w:sz w:val="28"/>
          <w:szCs w:val="28"/>
        </w:rPr>
        <w:t>в электронной форме</w:t>
      </w:r>
      <w:r w:rsidRPr="0094350C">
        <w:rPr>
          <w:sz w:val="28"/>
          <w:szCs w:val="28"/>
        </w:rPr>
        <w:t xml:space="preserve"> </w:t>
      </w:r>
    </w:p>
    <w:p w14:paraId="4ACCC14E" w14:textId="3945EE97" w:rsidR="00D05696" w:rsidRPr="0094350C" w:rsidRDefault="00D32B4F" w:rsidP="001626A8">
      <w:pPr>
        <w:keepNext/>
        <w:keepLines/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2051">
        <w:rPr>
          <w:sz w:val="28"/>
          <w:szCs w:val="28"/>
        </w:rPr>
        <w:t>1</w:t>
      </w:r>
      <w:r w:rsidR="00D05696" w:rsidRPr="0094350C">
        <w:rPr>
          <w:sz w:val="28"/>
          <w:szCs w:val="28"/>
        </w:rPr>
        <w:t>. Формирование заявления.</w:t>
      </w:r>
    </w:p>
    <w:p w14:paraId="2C209B6A" w14:textId="77777777" w:rsidR="00D05696" w:rsidRPr="0094350C" w:rsidRDefault="00D05696" w:rsidP="001626A8">
      <w:pPr>
        <w:keepNext/>
        <w:keepLines/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14:paraId="79F6EF52" w14:textId="77777777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 При выявлении некорректно заполненного поля электронной формы заявления</w:t>
      </w:r>
      <w:r w:rsidRPr="0094350C" w:rsidDel="0050003A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11481760" w14:textId="77777777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При формировании заявления заявителю обеспечивается:</w:t>
      </w:r>
    </w:p>
    <w:p w14:paraId="15B577A6" w14:textId="6C27E88E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а) возможность копирования и сохранения заявления и иных документов, указанных в пункт</w:t>
      </w:r>
      <w:r w:rsidR="00B572B6" w:rsidRPr="0094350C">
        <w:rPr>
          <w:sz w:val="28"/>
          <w:szCs w:val="28"/>
        </w:rPr>
        <w:t>е</w:t>
      </w:r>
      <w:r w:rsidRPr="0094350C">
        <w:rPr>
          <w:sz w:val="28"/>
          <w:szCs w:val="28"/>
        </w:rPr>
        <w:t xml:space="preserve"> </w:t>
      </w:r>
      <w:r w:rsidR="001943F4">
        <w:rPr>
          <w:sz w:val="28"/>
          <w:szCs w:val="28"/>
        </w:rPr>
        <w:t>21</w:t>
      </w:r>
      <w:r w:rsidR="00A47795" w:rsidRPr="0094350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настоящего Административного регламента, необходимых для предоставления</w:t>
      </w:r>
      <w:r w:rsidR="001359E2" w:rsidRPr="0094350C">
        <w:rPr>
          <w:sz w:val="28"/>
          <w:szCs w:val="28"/>
        </w:rPr>
        <w:t xml:space="preserve"> государственной</w:t>
      </w:r>
      <w:r w:rsidRPr="0094350C">
        <w:rPr>
          <w:sz w:val="28"/>
          <w:szCs w:val="28"/>
        </w:rPr>
        <w:t xml:space="preserve"> услуги;</w:t>
      </w:r>
    </w:p>
    <w:p w14:paraId="6DBBD080" w14:textId="77777777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б) возможность печати на бумажном носителе копии электронной формы заявления;</w:t>
      </w:r>
    </w:p>
    <w:p w14:paraId="593ABD5A" w14:textId="35739821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в) сохранение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14:paraId="3D7F1377" w14:textId="05735AEB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г) заполнение полей электронной формы заявления до начала ввода </w:t>
      </w:r>
      <w:r w:rsidRPr="0094350C">
        <w:rPr>
          <w:sz w:val="28"/>
          <w:szCs w:val="28"/>
        </w:rPr>
        <w:lastRenderedPageBreak/>
        <w:t>сведений заявителем с использованием сведений, размещенных в ЕСИА,</w:t>
      </w:r>
      <w:r w:rsidR="00B55ECA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 xml:space="preserve">и сведений, опубликованных на ЕПГУ, в части, касающейся сведений, отсутствующих в </w:t>
      </w:r>
      <w:r w:rsidR="001359E2" w:rsidRPr="0094350C">
        <w:rPr>
          <w:sz w:val="28"/>
          <w:szCs w:val="28"/>
        </w:rPr>
        <w:t>ЕСИА</w:t>
      </w:r>
      <w:r w:rsidRPr="0094350C">
        <w:rPr>
          <w:sz w:val="28"/>
          <w:szCs w:val="28"/>
        </w:rPr>
        <w:t>;</w:t>
      </w:r>
    </w:p>
    <w:p w14:paraId="4F1A9A0A" w14:textId="77777777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д) возможность вернуться на любой из этапов заполнения электронной формы заявления без </w:t>
      </w:r>
      <w:proofErr w:type="gramStart"/>
      <w:r w:rsidRPr="0094350C">
        <w:rPr>
          <w:sz w:val="28"/>
          <w:szCs w:val="28"/>
        </w:rPr>
        <w:t>потери</w:t>
      </w:r>
      <w:proofErr w:type="gramEnd"/>
      <w:r w:rsidRPr="0094350C">
        <w:rPr>
          <w:sz w:val="28"/>
          <w:szCs w:val="28"/>
        </w:rPr>
        <w:t xml:space="preserve"> ранее введенной информации;</w:t>
      </w:r>
    </w:p>
    <w:p w14:paraId="4A945B5B" w14:textId="570C1710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е) возможность доступа заявителя на ЕПГУ к ранее поданным им заявлениям в течение</w:t>
      </w:r>
      <w:r w:rsidR="00B55ECA">
        <w:rPr>
          <w:sz w:val="28"/>
          <w:szCs w:val="28"/>
        </w:rPr>
        <w:t xml:space="preserve"> срока</w:t>
      </w:r>
      <w:r w:rsidRPr="0094350C">
        <w:rPr>
          <w:sz w:val="28"/>
          <w:szCs w:val="28"/>
        </w:rPr>
        <w:t xml:space="preserve"> не менее одного года, а также частично сформированных заявлений –</w:t>
      </w:r>
      <w:r w:rsidR="00B55ECA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не менее 3 месяцев.</w:t>
      </w:r>
    </w:p>
    <w:p w14:paraId="38819736" w14:textId="04686276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Сформированное и подписанное </w:t>
      </w:r>
      <w:proofErr w:type="gramStart"/>
      <w:r w:rsidRPr="0094350C">
        <w:rPr>
          <w:sz w:val="28"/>
          <w:szCs w:val="28"/>
        </w:rPr>
        <w:t>заявление</w:t>
      </w:r>
      <w:proofErr w:type="gramEnd"/>
      <w:r w:rsidRPr="0094350C">
        <w:rPr>
          <w:sz w:val="28"/>
          <w:szCs w:val="28"/>
        </w:rPr>
        <w:t xml:space="preserve"> и иные документы, необходимые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 xml:space="preserve">услуги, направляются в </w:t>
      </w:r>
      <w:proofErr w:type="spellStart"/>
      <w:r w:rsidR="001943F4">
        <w:rPr>
          <w:sz w:val="28"/>
          <w:szCs w:val="28"/>
        </w:rPr>
        <w:t>Дагнаследие</w:t>
      </w:r>
      <w:proofErr w:type="spellEnd"/>
      <w:r w:rsidR="001359E2" w:rsidRPr="0094350C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посредством ЕПГУ.</w:t>
      </w:r>
    </w:p>
    <w:p w14:paraId="5E92D4B2" w14:textId="62DF0FB3" w:rsidR="00D05696" w:rsidRPr="0094350C" w:rsidRDefault="00D32B4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2051">
        <w:rPr>
          <w:sz w:val="28"/>
          <w:szCs w:val="28"/>
        </w:rPr>
        <w:t>2</w:t>
      </w:r>
      <w:r w:rsidR="00D05696" w:rsidRPr="0094350C">
        <w:rPr>
          <w:sz w:val="28"/>
          <w:szCs w:val="28"/>
        </w:rPr>
        <w:t xml:space="preserve">. </w:t>
      </w:r>
      <w:proofErr w:type="spellStart"/>
      <w:r w:rsidR="001943F4">
        <w:rPr>
          <w:sz w:val="28"/>
          <w:szCs w:val="28"/>
        </w:rPr>
        <w:t>Дагнаследие</w:t>
      </w:r>
      <w:proofErr w:type="spellEnd"/>
      <w:r w:rsidR="001359E2" w:rsidRPr="0094350C">
        <w:rPr>
          <w:sz w:val="28"/>
          <w:szCs w:val="28"/>
        </w:rPr>
        <w:t xml:space="preserve"> </w:t>
      </w:r>
      <w:r w:rsidR="00D05696" w:rsidRPr="0094350C">
        <w:rPr>
          <w:sz w:val="28"/>
          <w:szCs w:val="28"/>
        </w:rPr>
        <w:t>обеспечивает в срок не позднее 1 рабочего дня с момента подачи заявления на ЕПГУ, а в случае его поступления в нерабочий или праздничный день, – в следующий за ним первый рабочий день:</w:t>
      </w:r>
    </w:p>
    <w:p w14:paraId="41F6A7F3" w14:textId="23E70ECC" w:rsidR="00D05696" w:rsidRPr="0094350C" w:rsidRDefault="00D05696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а) прием документов, необходимых для предоставления </w:t>
      </w:r>
      <w:r w:rsidR="001359E2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>услуги, и направление заявителю электронного сообщения о поступлении заявления;</w:t>
      </w:r>
    </w:p>
    <w:p w14:paraId="2E95F5B6" w14:textId="070B49F4" w:rsidR="00D05696" w:rsidRPr="0094350C" w:rsidRDefault="00D05696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б) регистрацию заявления и направление заявителю уведомления</w:t>
      </w:r>
      <w:r w:rsidR="00DD7EB4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 xml:space="preserve">о регистрации заявления либо об отказе в приеме документов, необходимых для предоставления </w:t>
      </w:r>
      <w:r w:rsidR="00B148B1" w:rsidRPr="0094350C">
        <w:rPr>
          <w:sz w:val="28"/>
          <w:szCs w:val="28"/>
        </w:rPr>
        <w:t xml:space="preserve">государственной </w:t>
      </w:r>
      <w:r w:rsidRPr="0094350C">
        <w:rPr>
          <w:sz w:val="28"/>
          <w:szCs w:val="28"/>
        </w:rPr>
        <w:t xml:space="preserve">услуги. </w:t>
      </w:r>
    </w:p>
    <w:p w14:paraId="4A001830" w14:textId="60602AC3" w:rsidR="00D05696" w:rsidRPr="0094350C" w:rsidRDefault="001C4B0B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2051">
        <w:rPr>
          <w:sz w:val="28"/>
          <w:szCs w:val="28"/>
        </w:rPr>
        <w:t>3</w:t>
      </w:r>
      <w:r w:rsidR="00D05696" w:rsidRPr="0094350C">
        <w:rPr>
          <w:sz w:val="28"/>
          <w:szCs w:val="28"/>
        </w:rPr>
        <w:t xml:space="preserve">. Электронное заявление становится доступным для должностного лица </w:t>
      </w:r>
      <w:proofErr w:type="spellStart"/>
      <w:r w:rsidR="00684BA3">
        <w:rPr>
          <w:sz w:val="28"/>
          <w:szCs w:val="28"/>
        </w:rPr>
        <w:t>Дагнаследия</w:t>
      </w:r>
      <w:proofErr w:type="spellEnd"/>
      <w:r w:rsidR="00D05696" w:rsidRPr="0094350C">
        <w:rPr>
          <w:sz w:val="28"/>
          <w:szCs w:val="28"/>
        </w:rPr>
        <w:t>, ответственного за прием и регистрацию заявления (далее – ответственн</w:t>
      </w:r>
      <w:r w:rsidR="00E17273" w:rsidRPr="0094350C">
        <w:rPr>
          <w:sz w:val="28"/>
          <w:szCs w:val="28"/>
        </w:rPr>
        <w:t>ое</w:t>
      </w:r>
      <w:r w:rsidR="00D05696" w:rsidRPr="0094350C">
        <w:rPr>
          <w:sz w:val="28"/>
          <w:szCs w:val="28"/>
        </w:rPr>
        <w:t xml:space="preserve"> </w:t>
      </w:r>
      <w:r w:rsidR="00E17273" w:rsidRPr="0094350C">
        <w:rPr>
          <w:sz w:val="28"/>
          <w:szCs w:val="28"/>
        </w:rPr>
        <w:t>должностное лицо</w:t>
      </w:r>
      <w:r w:rsidR="00D05696" w:rsidRPr="0094350C">
        <w:rPr>
          <w:sz w:val="28"/>
          <w:szCs w:val="28"/>
        </w:rPr>
        <w:t>), в государственной информационной системе</w:t>
      </w:r>
      <w:r w:rsidR="00B148B1" w:rsidRPr="0094350C">
        <w:rPr>
          <w:sz w:val="28"/>
          <w:szCs w:val="28"/>
        </w:rPr>
        <w:t xml:space="preserve">, используемой </w:t>
      </w:r>
      <w:proofErr w:type="spellStart"/>
      <w:r w:rsidR="00684BA3">
        <w:rPr>
          <w:sz w:val="28"/>
          <w:szCs w:val="28"/>
        </w:rPr>
        <w:t>Дагнаследием</w:t>
      </w:r>
      <w:proofErr w:type="spellEnd"/>
      <w:r w:rsidR="00B148B1" w:rsidRPr="0094350C">
        <w:rPr>
          <w:sz w:val="28"/>
          <w:szCs w:val="28"/>
        </w:rPr>
        <w:t xml:space="preserve"> для предоставления государственной услуги </w:t>
      </w:r>
      <w:r w:rsidR="00862052" w:rsidRPr="0094350C">
        <w:rPr>
          <w:sz w:val="28"/>
          <w:szCs w:val="28"/>
        </w:rPr>
        <w:t>(далее –</w:t>
      </w:r>
      <w:r w:rsidR="00B148B1" w:rsidRPr="0094350C">
        <w:rPr>
          <w:sz w:val="28"/>
          <w:szCs w:val="28"/>
        </w:rPr>
        <w:t xml:space="preserve"> ГИС</w:t>
      </w:r>
      <w:r w:rsidR="00862052" w:rsidRPr="0094350C">
        <w:rPr>
          <w:sz w:val="28"/>
          <w:szCs w:val="28"/>
        </w:rPr>
        <w:t>)</w:t>
      </w:r>
      <w:r w:rsidR="00D05696" w:rsidRPr="0094350C">
        <w:rPr>
          <w:sz w:val="28"/>
          <w:szCs w:val="28"/>
        </w:rPr>
        <w:t>.</w:t>
      </w:r>
    </w:p>
    <w:p w14:paraId="00ACD7D0" w14:textId="77777777" w:rsidR="00D05696" w:rsidRPr="0094350C" w:rsidRDefault="00E17273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Ответственное должностное лицо</w:t>
      </w:r>
      <w:r w:rsidR="00D05696" w:rsidRPr="0094350C">
        <w:rPr>
          <w:sz w:val="28"/>
          <w:szCs w:val="28"/>
        </w:rPr>
        <w:t>:</w:t>
      </w:r>
    </w:p>
    <w:p w14:paraId="01DFE909" w14:textId="698D6E68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>проверяет наличие электронных заявлений, поступивших с ЕПГУ,</w:t>
      </w:r>
      <w:r w:rsidR="005B03B7">
        <w:rPr>
          <w:sz w:val="28"/>
          <w:szCs w:val="28"/>
        </w:rPr>
        <w:t xml:space="preserve"> </w:t>
      </w:r>
      <w:r w:rsidRPr="0094350C">
        <w:rPr>
          <w:sz w:val="28"/>
          <w:szCs w:val="28"/>
        </w:rPr>
        <w:t>с периодом не реже 2 раз в день;</w:t>
      </w:r>
    </w:p>
    <w:p w14:paraId="05FBA0AB" w14:textId="3CC09F4A" w:rsidR="00D05696" w:rsidRPr="0094350C" w:rsidRDefault="00B148B1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рассматривает </w:t>
      </w:r>
      <w:r w:rsidR="00D05696" w:rsidRPr="0094350C">
        <w:rPr>
          <w:sz w:val="28"/>
          <w:szCs w:val="28"/>
        </w:rPr>
        <w:t>поступившие</w:t>
      </w:r>
      <w:r w:rsidR="000D6374">
        <w:rPr>
          <w:sz w:val="28"/>
          <w:szCs w:val="28"/>
        </w:rPr>
        <w:t xml:space="preserve"> заявления и приложенные документы</w:t>
      </w:r>
      <w:r w:rsidR="00D05696" w:rsidRPr="0094350C">
        <w:rPr>
          <w:sz w:val="28"/>
          <w:szCs w:val="28"/>
        </w:rPr>
        <w:t>;</w:t>
      </w:r>
    </w:p>
    <w:p w14:paraId="214F670C" w14:textId="3A7013EF" w:rsidR="00D05696" w:rsidRPr="0094350C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94350C">
        <w:rPr>
          <w:sz w:val="28"/>
          <w:szCs w:val="28"/>
        </w:rPr>
        <w:t xml:space="preserve">производит действия в соответствии с пунктом </w:t>
      </w:r>
      <w:r w:rsidR="00D32B4F">
        <w:rPr>
          <w:sz w:val="28"/>
          <w:szCs w:val="28"/>
        </w:rPr>
        <w:t>5</w:t>
      </w:r>
      <w:r w:rsidR="00782051">
        <w:rPr>
          <w:sz w:val="28"/>
          <w:szCs w:val="28"/>
        </w:rPr>
        <w:t>2</w:t>
      </w:r>
      <w:r w:rsidRPr="0094350C">
        <w:rPr>
          <w:sz w:val="28"/>
          <w:szCs w:val="28"/>
        </w:rPr>
        <w:t xml:space="preserve"> настоящего Административного регламента.</w:t>
      </w:r>
    </w:p>
    <w:p w14:paraId="7E30F4EB" w14:textId="7FB493D8" w:rsidR="00D05696" w:rsidRPr="0094350C" w:rsidRDefault="001C4B0B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2051">
        <w:rPr>
          <w:sz w:val="28"/>
          <w:szCs w:val="28"/>
        </w:rPr>
        <w:t>4</w:t>
      </w:r>
      <w:r w:rsidR="00D05696" w:rsidRPr="0094350C">
        <w:rPr>
          <w:sz w:val="28"/>
          <w:szCs w:val="28"/>
        </w:rPr>
        <w:t xml:space="preserve">. Заявителю в качестве результата предоставления </w:t>
      </w:r>
      <w:r w:rsidR="00B148B1" w:rsidRPr="0094350C">
        <w:rPr>
          <w:sz w:val="28"/>
          <w:szCs w:val="28"/>
        </w:rPr>
        <w:t xml:space="preserve">государственной </w:t>
      </w:r>
      <w:r w:rsidR="00D05696" w:rsidRPr="0094350C">
        <w:rPr>
          <w:sz w:val="28"/>
          <w:szCs w:val="28"/>
        </w:rPr>
        <w:t xml:space="preserve">услуги обеспечивается возможность получения документа: </w:t>
      </w:r>
    </w:p>
    <w:p w14:paraId="3730DFFF" w14:textId="4AE1FAD9" w:rsidR="00D05696" w:rsidRPr="00073B7A" w:rsidRDefault="00D05696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94350C">
        <w:rPr>
          <w:bCs/>
          <w:sz w:val="28"/>
          <w:szCs w:val="28"/>
        </w:rPr>
        <w:t xml:space="preserve">в форме электронного документа, подписанного усиленной квалифицированной электронной подписью уполномоченного должностного лица </w:t>
      </w:r>
      <w:proofErr w:type="spellStart"/>
      <w:r w:rsidR="005B03B7">
        <w:rPr>
          <w:bCs/>
          <w:sz w:val="28"/>
          <w:szCs w:val="28"/>
        </w:rPr>
        <w:t>Дагнаследия</w:t>
      </w:r>
      <w:proofErr w:type="spellEnd"/>
      <w:r w:rsidRPr="0094350C">
        <w:rPr>
          <w:bCs/>
          <w:sz w:val="28"/>
          <w:szCs w:val="28"/>
        </w:rPr>
        <w:t>, направленного заявителю в личный кабинет</w:t>
      </w:r>
      <w:r w:rsidR="005B03B7">
        <w:rPr>
          <w:bCs/>
          <w:sz w:val="28"/>
          <w:szCs w:val="28"/>
        </w:rPr>
        <w:t xml:space="preserve"> </w:t>
      </w:r>
      <w:r w:rsidRPr="0094350C">
        <w:rPr>
          <w:bCs/>
          <w:sz w:val="28"/>
          <w:szCs w:val="28"/>
        </w:rPr>
        <w:t xml:space="preserve">на </w:t>
      </w:r>
      <w:r w:rsidRPr="00073B7A">
        <w:rPr>
          <w:bCs/>
          <w:sz w:val="28"/>
          <w:szCs w:val="28"/>
        </w:rPr>
        <w:t>ЕПГУ;</w:t>
      </w:r>
    </w:p>
    <w:p w14:paraId="690E0097" w14:textId="7861AA80" w:rsidR="00D05696" w:rsidRPr="00073B7A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073B7A">
        <w:rPr>
          <w:bCs/>
          <w:sz w:val="28"/>
          <w:szCs w:val="28"/>
        </w:rPr>
        <w:t>в виде бумажного документа</w:t>
      </w:r>
      <w:r w:rsidR="0094350C" w:rsidRPr="00073B7A">
        <w:rPr>
          <w:bCs/>
          <w:sz w:val="28"/>
          <w:szCs w:val="28"/>
        </w:rPr>
        <w:t>.</w:t>
      </w:r>
    </w:p>
    <w:p w14:paraId="5939A195" w14:textId="77857901" w:rsidR="00D05696" w:rsidRPr="00073B7A" w:rsidRDefault="001C4B0B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2051">
        <w:rPr>
          <w:sz w:val="28"/>
          <w:szCs w:val="28"/>
        </w:rPr>
        <w:t>5</w:t>
      </w:r>
      <w:r w:rsidR="00D05696" w:rsidRPr="00073B7A">
        <w:rPr>
          <w:sz w:val="28"/>
          <w:szCs w:val="28"/>
        </w:rPr>
        <w:t>. Получение информации о ходе рассмотрения заявления</w:t>
      </w:r>
      <w:r w:rsidR="005B03B7">
        <w:rPr>
          <w:sz w:val="28"/>
          <w:szCs w:val="28"/>
        </w:rPr>
        <w:t xml:space="preserve"> </w:t>
      </w:r>
      <w:r w:rsidR="00D05696" w:rsidRPr="00073B7A">
        <w:rPr>
          <w:sz w:val="28"/>
          <w:szCs w:val="28"/>
        </w:rPr>
        <w:t xml:space="preserve">и о результате предоставления </w:t>
      </w:r>
      <w:r w:rsidR="00684BA3">
        <w:rPr>
          <w:sz w:val="28"/>
          <w:szCs w:val="28"/>
        </w:rPr>
        <w:t xml:space="preserve">государственной </w:t>
      </w:r>
      <w:r w:rsidR="00D05696" w:rsidRPr="00073B7A">
        <w:rPr>
          <w:sz w:val="28"/>
          <w:szCs w:val="28"/>
        </w:rPr>
        <w:t>услуги производится в личном кабинете на ЕПГУ, при условии авторизации. 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14:paraId="4ADC86E4" w14:textId="7AD8DF39" w:rsidR="00073B7A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3B7A">
        <w:rPr>
          <w:sz w:val="28"/>
          <w:szCs w:val="28"/>
        </w:rPr>
        <w:t xml:space="preserve">При предоставлении </w:t>
      </w:r>
      <w:r w:rsidR="00690770" w:rsidRPr="00073B7A">
        <w:rPr>
          <w:sz w:val="28"/>
          <w:szCs w:val="28"/>
        </w:rPr>
        <w:t xml:space="preserve">государственной </w:t>
      </w:r>
      <w:r w:rsidRPr="00073B7A">
        <w:rPr>
          <w:sz w:val="28"/>
          <w:szCs w:val="28"/>
        </w:rPr>
        <w:t>услуги</w:t>
      </w:r>
      <w:r w:rsidR="00684BA3">
        <w:rPr>
          <w:sz w:val="28"/>
          <w:szCs w:val="28"/>
        </w:rPr>
        <w:t xml:space="preserve"> </w:t>
      </w:r>
      <w:r w:rsidRPr="00073B7A">
        <w:rPr>
          <w:sz w:val="28"/>
          <w:szCs w:val="28"/>
        </w:rPr>
        <w:t xml:space="preserve">в электронной форме </w:t>
      </w:r>
      <w:r w:rsidRPr="00073B7A">
        <w:rPr>
          <w:sz w:val="28"/>
          <w:szCs w:val="28"/>
        </w:rPr>
        <w:lastRenderedPageBreak/>
        <w:t>заявителю направляется:</w:t>
      </w:r>
      <w:r w:rsidR="00073B7A">
        <w:rPr>
          <w:sz w:val="28"/>
          <w:szCs w:val="28"/>
        </w:rPr>
        <w:t xml:space="preserve"> </w:t>
      </w:r>
    </w:p>
    <w:p w14:paraId="6919F9E2" w14:textId="6DF12F7D" w:rsidR="00D05696" w:rsidRPr="00073B7A" w:rsidRDefault="00073B7A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D05696" w:rsidRPr="00073B7A">
        <w:rPr>
          <w:sz w:val="28"/>
          <w:szCs w:val="28"/>
        </w:rPr>
        <w:t>уве</w:t>
      </w:r>
      <w:r>
        <w:rPr>
          <w:sz w:val="28"/>
          <w:szCs w:val="28"/>
        </w:rPr>
        <w:t xml:space="preserve">домление о приеме, регистрации </w:t>
      </w:r>
      <w:r w:rsidR="00D05696" w:rsidRPr="00073B7A">
        <w:rPr>
          <w:sz w:val="28"/>
          <w:szCs w:val="28"/>
        </w:rPr>
        <w:t xml:space="preserve">и начале процедуры предоставления </w:t>
      </w:r>
      <w:r w:rsidR="00690770" w:rsidRPr="00073B7A">
        <w:rPr>
          <w:sz w:val="28"/>
          <w:szCs w:val="28"/>
        </w:rPr>
        <w:t xml:space="preserve">государственной </w:t>
      </w:r>
      <w:r w:rsidR="00D05696" w:rsidRPr="00073B7A">
        <w:rPr>
          <w:sz w:val="28"/>
          <w:szCs w:val="28"/>
        </w:rPr>
        <w:t>услуги, а также сведения</w:t>
      </w:r>
      <w:r w:rsidR="00684BA3">
        <w:rPr>
          <w:sz w:val="28"/>
          <w:szCs w:val="28"/>
        </w:rPr>
        <w:t xml:space="preserve"> </w:t>
      </w:r>
      <w:r w:rsidR="00D05696" w:rsidRPr="00073B7A">
        <w:rPr>
          <w:sz w:val="28"/>
          <w:szCs w:val="28"/>
        </w:rPr>
        <w:t xml:space="preserve">о дате и времени окончания предоставления </w:t>
      </w:r>
      <w:r>
        <w:rPr>
          <w:sz w:val="28"/>
          <w:szCs w:val="28"/>
        </w:rPr>
        <w:t>государственной услуги.</w:t>
      </w:r>
    </w:p>
    <w:p w14:paraId="24944A51" w14:textId="7CF77BD1" w:rsidR="00D05696" w:rsidRPr="00C7446A" w:rsidRDefault="00D05696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073B7A">
        <w:rPr>
          <w:sz w:val="28"/>
          <w:szCs w:val="28"/>
        </w:rPr>
        <w:t xml:space="preserve">б) уведомление о результатах рассмотрения документов, необходимых для предоставления </w:t>
      </w:r>
      <w:r w:rsidR="00684BA3">
        <w:rPr>
          <w:sz w:val="28"/>
          <w:szCs w:val="28"/>
        </w:rPr>
        <w:t xml:space="preserve">государственной </w:t>
      </w:r>
      <w:r w:rsidRPr="00073B7A">
        <w:rPr>
          <w:sz w:val="28"/>
          <w:szCs w:val="28"/>
        </w:rPr>
        <w:t xml:space="preserve">услуги, содержащее </w:t>
      </w:r>
      <w:r w:rsidRPr="00C7446A">
        <w:rPr>
          <w:sz w:val="28"/>
          <w:szCs w:val="28"/>
        </w:rPr>
        <w:t xml:space="preserve">сведения о принятии положительного решения о предоставлении </w:t>
      </w:r>
      <w:r w:rsidR="00690770" w:rsidRPr="00C7446A">
        <w:rPr>
          <w:sz w:val="28"/>
          <w:szCs w:val="28"/>
        </w:rPr>
        <w:t xml:space="preserve">государственной услуги </w:t>
      </w:r>
      <w:r w:rsidRPr="00C7446A">
        <w:rPr>
          <w:sz w:val="28"/>
          <w:szCs w:val="28"/>
        </w:rPr>
        <w:t xml:space="preserve">и возможности получить результат предоставления </w:t>
      </w:r>
      <w:r w:rsidR="00690770" w:rsidRPr="00C7446A">
        <w:rPr>
          <w:sz w:val="28"/>
          <w:szCs w:val="28"/>
        </w:rPr>
        <w:t xml:space="preserve">государственной услуги </w:t>
      </w:r>
      <w:r w:rsidRPr="00C7446A">
        <w:rPr>
          <w:sz w:val="28"/>
          <w:szCs w:val="28"/>
        </w:rPr>
        <w:t xml:space="preserve">либо мотивированный отказ в предоставлении </w:t>
      </w:r>
      <w:r w:rsidR="00690770" w:rsidRPr="00C7446A">
        <w:rPr>
          <w:sz w:val="28"/>
          <w:szCs w:val="28"/>
        </w:rPr>
        <w:t>государственной услуги</w:t>
      </w:r>
      <w:r w:rsidRPr="00C7446A">
        <w:rPr>
          <w:sz w:val="28"/>
          <w:szCs w:val="28"/>
        </w:rPr>
        <w:t>.</w:t>
      </w:r>
    </w:p>
    <w:p w14:paraId="67F3B886" w14:textId="0D43A91E" w:rsidR="00D05696" w:rsidRPr="00930728" w:rsidRDefault="001C4B0B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2051">
        <w:rPr>
          <w:sz w:val="28"/>
          <w:szCs w:val="28"/>
        </w:rPr>
        <w:t>6</w:t>
      </w:r>
      <w:r w:rsidR="00D05696" w:rsidRPr="00930728">
        <w:rPr>
          <w:sz w:val="28"/>
          <w:szCs w:val="28"/>
        </w:rPr>
        <w:t xml:space="preserve">. Оценка качества предоставления </w:t>
      </w:r>
      <w:r w:rsidR="00856CBD" w:rsidRPr="00930728">
        <w:rPr>
          <w:sz w:val="28"/>
          <w:szCs w:val="28"/>
        </w:rPr>
        <w:t xml:space="preserve">государственной </w:t>
      </w:r>
      <w:r w:rsidR="00D05696" w:rsidRPr="00930728">
        <w:rPr>
          <w:sz w:val="28"/>
          <w:szCs w:val="28"/>
        </w:rPr>
        <w:t>услуги.</w:t>
      </w:r>
    </w:p>
    <w:p w14:paraId="0BFAE83D" w14:textId="164E156A" w:rsidR="00D05696" w:rsidRPr="00930728" w:rsidRDefault="00D05696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930728">
        <w:rPr>
          <w:sz w:val="28"/>
          <w:szCs w:val="28"/>
        </w:rPr>
        <w:t xml:space="preserve">Оценка качества предоставления </w:t>
      </w:r>
      <w:r w:rsidR="00690770" w:rsidRPr="00930728">
        <w:rPr>
          <w:sz w:val="28"/>
          <w:szCs w:val="28"/>
        </w:rPr>
        <w:t xml:space="preserve">государственной услуги </w:t>
      </w:r>
      <w:r w:rsidRPr="00930728">
        <w:rPr>
          <w:sz w:val="28"/>
          <w:szCs w:val="28"/>
        </w:rPr>
        <w:t xml:space="preserve">осуществляется в соответствии с </w:t>
      </w:r>
      <w:hyperlink r:id="rId20" w:history="1">
        <w:r w:rsidRPr="00930728">
          <w:rPr>
            <w:sz w:val="28"/>
            <w:szCs w:val="28"/>
          </w:rPr>
          <w:t>Правилами</w:t>
        </w:r>
      </w:hyperlink>
      <w:r w:rsidRPr="00930728">
        <w:rPr>
          <w:sz w:val="28"/>
          <w:szCs w:val="28"/>
        </w:rPr>
        <w:t xml:space="preserve"> оценки гражданами эффективности деятельности руководителей территориальных органов</w:t>
      </w:r>
      <w:r w:rsidR="00952706" w:rsidRPr="00930728">
        <w:rPr>
          <w:sz w:val="28"/>
          <w:szCs w:val="28"/>
        </w:rPr>
        <w:t>,</w:t>
      </w:r>
      <w:r w:rsidRPr="00930728">
        <w:rPr>
          <w:sz w:val="28"/>
          <w:szCs w:val="28"/>
        </w:rPr>
        <w:t xml:space="preserve"> федеральных органов исполнительной власти (их структурных подразделений) с учетом качества предоставления ими государственных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 декабря 2012</w:t>
      </w:r>
      <w:proofErr w:type="gramEnd"/>
      <w:r w:rsidRPr="00930728">
        <w:rPr>
          <w:sz w:val="28"/>
          <w:szCs w:val="28"/>
        </w:rPr>
        <w:t xml:space="preserve"> </w:t>
      </w:r>
      <w:proofErr w:type="gramStart"/>
      <w:r w:rsidRPr="00930728">
        <w:rPr>
          <w:sz w:val="28"/>
          <w:szCs w:val="28"/>
        </w:rPr>
        <w:t xml:space="preserve">года № 1284 </w:t>
      </w:r>
      <w:r w:rsidR="00E03745" w:rsidRPr="00930728">
        <w:rPr>
          <w:sz w:val="28"/>
          <w:szCs w:val="28"/>
        </w:rPr>
        <w:t>«Об оценке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многофункциональных центров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</w:t>
      </w:r>
      <w:proofErr w:type="gramEnd"/>
      <w:r w:rsidR="00E03745" w:rsidRPr="00930728">
        <w:rPr>
          <w:sz w:val="28"/>
          <w:szCs w:val="28"/>
        </w:rPr>
        <w:t xml:space="preserve"> решений о досрочном прекращении исполнения соответствующими руководителями своих должностных обязанностей».</w:t>
      </w:r>
    </w:p>
    <w:p w14:paraId="33AC33CB" w14:textId="71C23A05" w:rsidR="00D05696" w:rsidRPr="00C7446A" w:rsidRDefault="001C4B0B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2051">
        <w:rPr>
          <w:sz w:val="28"/>
          <w:szCs w:val="28"/>
        </w:rPr>
        <w:t>7</w:t>
      </w:r>
      <w:r w:rsidR="00D05696" w:rsidRPr="00C7446A">
        <w:rPr>
          <w:sz w:val="28"/>
          <w:szCs w:val="28"/>
        </w:rPr>
        <w:t xml:space="preserve">. </w:t>
      </w:r>
      <w:proofErr w:type="gramStart"/>
      <w:r w:rsidR="00D05696" w:rsidRPr="00C7446A">
        <w:rPr>
          <w:sz w:val="28"/>
          <w:szCs w:val="28"/>
        </w:rPr>
        <w:t xml:space="preserve">Заявителю обеспечивается возможность направления жалобы на решения, действия или бездействие </w:t>
      </w:r>
      <w:proofErr w:type="spellStart"/>
      <w:r w:rsidR="00684BA3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должностного лица </w:t>
      </w:r>
      <w:proofErr w:type="spellStart"/>
      <w:r w:rsidR="00684BA3">
        <w:rPr>
          <w:sz w:val="28"/>
          <w:szCs w:val="28"/>
        </w:rPr>
        <w:t>Дагнаследия</w:t>
      </w:r>
      <w:proofErr w:type="spellEnd"/>
      <w:r w:rsidR="00690770" w:rsidRPr="00C7446A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>в соответствии со статьей 11.2 Федерального закона № 210-ФЗ и в порядке, установленном постановлением Правительства Российской Федерации от 20 ноября 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</w:t>
      </w:r>
      <w:r w:rsidR="005B03B7">
        <w:rPr>
          <w:sz w:val="28"/>
          <w:szCs w:val="28"/>
        </w:rPr>
        <w:t>.</w:t>
      </w:r>
      <w:proofErr w:type="gramEnd"/>
    </w:p>
    <w:p w14:paraId="3A4DECF0" w14:textId="77777777" w:rsidR="0040408E" w:rsidRPr="00C7446A" w:rsidRDefault="0040408E" w:rsidP="001626A8">
      <w:pPr>
        <w:ind w:firstLine="567"/>
        <w:rPr>
          <w:sz w:val="28"/>
          <w:szCs w:val="28"/>
        </w:rPr>
      </w:pPr>
    </w:p>
    <w:p w14:paraId="1E0ECDA6" w14:textId="34B736EB" w:rsidR="0040408E" w:rsidRPr="00684BA3" w:rsidRDefault="0040408E" w:rsidP="001626A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Исчерпывающий перечень административных процедур (действий)</w:t>
      </w:r>
      <w:r w:rsidR="005B03B7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при предоставлении государственной услуги, выполняемых многофункциональными центрами </w:t>
      </w:r>
    </w:p>
    <w:p w14:paraId="38F40E48" w14:textId="7417AFFE" w:rsidR="0040408E" w:rsidRPr="00C7446A" w:rsidRDefault="00A24242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5</w:t>
      </w:r>
      <w:r w:rsidR="00782051">
        <w:rPr>
          <w:sz w:val="28"/>
          <w:szCs w:val="28"/>
        </w:rPr>
        <w:t>8</w:t>
      </w:r>
      <w:r w:rsidR="00684BA3">
        <w:rPr>
          <w:sz w:val="28"/>
          <w:szCs w:val="28"/>
        </w:rPr>
        <w:t>.</w:t>
      </w:r>
      <w:r w:rsidR="0040408E" w:rsidRPr="00C7446A">
        <w:rPr>
          <w:sz w:val="28"/>
          <w:szCs w:val="28"/>
        </w:rPr>
        <w:t xml:space="preserve"> Многофункциональный центр осуществляет:</w:t>
      </w:r>
    </w:p>
    <w:p w14:paraId="05D4A3BF" w14:textId="3581252E" w:rsidR="0040408E" w:rsidRPr="00C7446A" w:rsidRDefault="0040408E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информирование заявителей о порядке предоставления государственной услуги в многофункциональном центре, по иным вопросам, связанным с предоставлением государственной услуги,</w:t>
      </w:r>
      <w:r w:rsidR="00684BA3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а также консультирование заявителей о порядке предоставления государственной услуги в многофункциональном центре;</w:t>
      </w:r>
    </w:p>
    <w:p w14:paraId="499A83B8" w14:textId="7666D9E5" w:rsidR="0040408E" w:rsidRPr="00C7446A" w:rsidRDefault="0040408E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выдачу заявителю результата предоставления государ</w:t>
      </w:r>
      <w:r w:rsidR="00952706">
        <w:rPr>
          <w:sz w:val="28"/>
          <w:szCs w:val="28"/>
        </w:rPr>
        <w:t>ственной услуги</w:t>
      </w:r>
      <w:r w:rsidRPr="00C7446A">
        <w:rPr>
          <w:sz w:val="28"/>
          <w:szCs w:val="28"/>
        </w:rPr>
        <w:t xml:space="preserve"> на бумажном носителе, подтверждающ</w:t>
      </w:r>
      <w:r w:rsidR="00952706">
        <w:rPr>
          <w:sz w:val="28"/>
          <w:szCs w:val="28"/>
        </w:rPr>
        <w:t>его</w:t>
      </w:r>
      <w:r w:rsidRPr="00C7446A">
        <w:rPr>
          <w:sz w:val="28"/>
          <w:szCs w:val="28"/>
        </w:rPr>
        <w:t xml:space="preserve"> содержание электронных документов, направленных в многофункциональный центр по результатам предоставления государственной </w:t>
      </w:r>
      <w:r w:rsidR="007E0A58" w:rsidRPr="00C7446A">
        <w:rPr>
          <w:sz w:val="28"/>
          <w:szCs w:val="28"/>
        </w:rPr>
        <w:t>услуги,</w:t>
      </w:r>
      <w:r w:rsidRPr="00C7446A">
        <w:rPr>
          <w:sz w:val="28"/>
          <w:szCs w:val="28"/>
        </w:rPr>
        <w:t xml:space="preserve"> а также выдач</w:t>
      </w:r>
      <w:r w:rsidR="00952706">
        <w:rPr>
          <w:sz w:val="28"/>
          <w:szCs w:val="28"/>
        </w:rPr>
        <w:t>у</w:t>
      </w:r>
      <w:r w:rsidRPr="00C7446A">
        <w:rPr>
          <w:sz w:val="28"/>
          <w:szCs w:val="28"/>
        </w:rPr>
        <w:t xml:space="preserve"> документов, включая составление на бумажном носителе и </w:t>
      </w:r>
      <w:proofErr w:type="gramStart"/>
      <w:r w:rsidRPr="00C7446A">
        <w:rPr>
          <w:sz w:val="28"/>
          <w:szCs w:val="28"/>
        </w:rPr>
        <w:t>заверение выписок</w:t>
      </w:r>
      <w:proofErr w:type="gramEnd"/>
      <w:r w:rsidRPr="00C7446A">
        <w:rPr>
          <w:sz w:val="28"/>
          <w:szCs w:val="28"/>
        </w:rPr>
        <w:t xml:space="preserve"> из информационных систем органов, предоставляющих государственны</w:t>
      </w:r>
      <w:r w:rsidR="00952706">
        <w:rPr>
          <w:sz w:val="28"/>
          <w:szCs w:val="28"/>
        </w:rPr>
        <w:t>е</w:t>
      </w:r>
      <w:r w:rsidRPr="00C7446A">
        <w:rPr>
          <w:sz w:val="28"/>
          <w:szCs w:val="28"/>
        </w:rPr>
        <w:t xml:space="preserve"> услуг</w:t>
      </w:r>
      <w:r w:rsidR="00952706">
        <w:rPr>
          <w:sz w:val="28"/>
          <w:szCs w:val="28"/>
        </w:rPr>
        <w:t>и</w:t>
      </w:r>
      <w:r w:rsidRPr="00C7446A">
        <w:rPr>
          <w:sz w:val="28"/>
          <w:szCs w:val="28"/>
        </w:rPr>
        <w:t>;</w:t>
      </w:r>
    </w:p>
    <w:p w14:paraId="47BBFF90" w14:textId="0F8353E3" w:rsidR="0040408E" w:rsidRPr="00C7446A" w:rsidRDefault="0040408E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иные процедуры и действия, предусмотренные Федеральным законом</w:t>
      </w:r>
      <w:r w:rsidR="005B03B7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№ 210-ФЗ.</w:t>
      </w:r>
    </w:p>
    <w:p w14:paraId="1248095D" w14:textId="77777777" w:rsidR="0040408E" w:rsidRPr="00C7446A" w:rsidRDefault="0040408E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В соответствии с частью 1.1 статьи 16 Федерального закона № 210-ФЗ для реализации своих функций многофункциональные центры вправе привлекать иные организации. </w:t>
      </w:r>
    </w:p>
    <w:p w14:paraId="3B1C6209" w14:textId="45A9278D" w:rsidR="0040408E" w:rsidRPr="00C7446A" w:rsidRDefault="00A24242" w:rsidP="001626A8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782051">
        <w:rPr>
          <w:sz w:val="28"/>
          <w:szCs w:val="28"/>
        </w:rPr>
        <w:t>9</w:t>
      </w:r>
      <w:r w:rsidR="0040408E" w:rsidRPr="00C7446A">
        <w:rPr>
          <w:sz w:val="28"/>
          <w:szCs w:val="28"/>
        </w:rPr>
        <w:t xml:space="preserve">. Информирование заявителя многофункциональными центрами осуществляется следующими способами: </w:t>
      </w:r>
    </w:p>
    <w:p w14:paraId="4AE9B5BB" w14:textId="77777777" w:rsidR="0040408E" w:rsidRPr="00C7446A" w:rsidRDefault="0040408E" w:rsidP="001626A8">
      <w:pPr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а) посредством привлечения средств массовой информации, а также путем размещения информации на официальных сайтах и информационных стендах многофункциональных центров;</w:t>
      </w:r>
    </w:p>
    <w:p w14:paraId="02EDA533" w14:textId="79C214B4" w:rsidR="0040408E" w:rsidRPr="00C7446A" w:rsidRDefault="0040408E" w:rsidP="001626A8">
      <w:pPr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б) при обращении заявителя в многофункциональный центр лично,</w:t>
      </w:r>
      <w:r w:rsidR="005B03B7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по телефону, посредством почтовых отправлений, либо по электронной почте.</w:t>
      </w:r>
    </w:p>
    <w:p w14:paraId="71E735F8" w14:textId="667ECDCB" w:rsidR="0040408E" w:rsidRPr="00C7446A" w:rsidRDefault="0040408E" w:rsidP="001626A8">
      <w:pPr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При личном обращении 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подробно информирует заявителей по интересующим их вопросам в вежливой корректной форме с использованием официально-делового стиля речи. Рекомендуемое время предоставления консультации – не более 15 минут, время ожидания в очереди в секторе информирования для получения информац</w:t>
      </w:r>
      <w:r w:rsidR="00460165">
        <w:rPr>
          <w:sz w:val="28"/>
          <w:szCs w:val="28"/>
        </w:rPr>
        <w:t>ии о государственной услуге</w:t>
      </w:r>
      <w:r w:rsidRPr="00C7446A">
        <w:rPr>
          <w:sz w:val="28"/>
          <w:szCs w:val="28"/>
        </w:rPr>
        <w:t xml:space="preserve"> не может превышать 15 минут.</w:t>
      </w:r>
    </w:p>
    <w:p w14:paraId="4E0E5DE3" w14:textId="165A4990" w:rsidR="0040408E" w:rsidRPr="00C7446A" w:rsidRDefault="0040408E" w:rsidP="001626A8">
      <w:pPr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Индивидуальное устное консультирование при обращении заявителя по телефону 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осуществляет не более 10 минут; </w:t>
      </w:r>
    </w:p>
    <w:p w14:paraId="1834A283" w14:textId="77777777" w:rsidR="0040408E" w:rsidRPr="00C7446A" w:rsidRDefault="0040408E" w:rsidP="001626A8">
      <w:pPr>
        <w:tabs>
          <w:tab w:val="left" w:pos="7920"/>
        </w:tabs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 случае если для подготовки ответа требуется более продолжительное время, работник многофункционального центра, осуществляющий индивидуальное устное консультирование по телефону, может предложить заявителю:</w:t>
      </w:r>
    </w:p>
    <w:p w14:paraId="364B3549" w14:textId="60A2B5A4" w:rsidR="0040408E" w:rsidRPr="00C7446A" w:rsidRDefault="0040408E" w:rsidP="001626A8">
      <w:pPr>
        <w:tabs>
          <w:tab w:val="left" w:pos="7920"/>
        </w:tabs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изложить обращение в письменной форме (ответ нап</w:t>
      </w:r>
      <w:r w:rsidR="00684BA3">
        <w:rPr>
          <w:sz w:val="28"/>
          <w:szCs w:val="28"/>
        </w:rPr>
        <w:t>равляется з</w:t>
      </w:r>
      <w:r w:rsidRPr="00C7446A">
        <w:rPr>
          <w:sz w:val="28"/>
          <w:szCs w:val="28"/>
        </w:rPr>
        <w:t>аявителю в соответствии со способом, указанным в обращении);</w:t>
      </w:r>
    </w:p>
    <w:p w14:paraId="7E48061C" w14:textId="77777777" w:rsidR="0040408E" w:rsidRPr="00C7446A" w:rsidRDefault="0040408E" w:rsidP="001626A8">
      <w:pPr>
        <w:tabs>
          <w:tab w:val="left" w:pos="7920"/>
        </w:tabs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назначить другое время для консультаций.</w:t>
      </w:r>
    </w:p>
    <w:p w14:paraId="2C1F6326" w14:textId="210DEEAE" w:rsidR="0040408E" w:rsidRPr="00C7446A" w:rsidRDefault="0040408E" w:rsidP="001626A8">
      <w:pPr>
        <w:ind w:firstLine="567"/>
        <w:jc w:val="both"/>
        <w:rPr>
          <w:sz w:val="28"/>
          <w:szCs w:val="28"/>
        </w:rPr>
      </w:pPr>
      <w:proofErr w:type="gramStart"/>
      <w:r w:rsidRPr="00C7446A">
        <w:rPr>
          <w:sz w:val="28"/>
          <w:szCs w:val="28"/>
        </w:rPr>
        <w:t xml:space="preserve">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</w:t>
      </w:r>
      <w:r w:rsidRPr="00C7446A">
        <w:rPr>
          <w:sz w:val="28"/>
          <w:szCs w:val="28"/>
        </w:rPr>
        <w:lastRenderedPageBreak/>
        <w:t>электронной почты, указанному в обращении, поступившем в многофункциональный центр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форме электронного документа, и в письменной форме по почтовому адресу, указанному в обращении, поступившем в многофункциональный центр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письменной форме.</w:t>
      </w:r>
      <w:proofErr w:type="gramEnd"/>
    </w:p>
    <w:p w14:paraId="76F7BDB9" w14:textId="2F1B9BC9" w:rsidR="0040408E" w:rsidRPr="00C7446A" w:rsidRDefault="0078205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60</w:t>
      </w:r>
      <w:r w:rsidR="0040408E" w:rsidRPr="00C7446A">
        <w:rPr>
          <w:sz w:val="28"/>
          <w:szCs w:val="28"/>
        </w:rPr>
        <w:t xml:space="preserve">. </w:t>
      </w:r>
      <w:proofErr w:type="gramStart"/>
      <w:r w:rsidR="0040408E" w:rsidRPr="00C7446A">
        <w:rPr>
          <w:sz w:val="28"/>
          <w:szCs w:val="28"/>
        </w:rPr>
        <w:t xml:space="preserve">При наличии в заявлении о предоставлении государственной услуги указания о выдаче результатов оказания услуги через многофункциональный центр, </w:t>
      </w:r>
      <w:proofErr w:type="spellStart"/>
      <w:r w:rsidR="00684BA3">
        <w:rPr>
          <w:sz w:val="28"/>
          <w:szCs w:val="28"/>
        </w:rPr>
        <w:t>Дагнаследие</w:t>
      </w:r>
      <w:proofErr w:type="spellEnd"/>
      <w:r w:rsidR="0040408E" w:rsidRPr="00C7446A">
        <w:rPr>
          <w:sz w:val="28"/>
          <w:szCs w:val="28"/>
        </w:rPr>
        <w:t xml:space="preserve"> передает </w:t>
      </w:r>
      <w:r w:rsidR="00A32B43">
        <w:rPr>
          <w:sz w:val="28"/>
          <w:szCs w:val="28"/>
        </w:rPr>
        <w:t xml:space="preserve"> в установленном порядке и в сроки </w:t>
      </w:r>
      <w:r w:rsidR="0040408E" w:rsidRPr="00C7446A">
        <w:rPr>
          <w:sz w:val="28"/>
          <w:szCs w:val="28"/>
        </w:rPr>
        <w:t>документы в многофункциональный центр</w:t>
      </w:r>
      <w:r w:rsidR="0040408E" w:rsidRPr="00C7446A" w:rsidDel="006864D0">
        <w:rPr>
          <w:sz w:val="28"/>
          <w:szCs w:val="28"/>
        </w:rPr>
        <w:t xml:space="preserve"> </w:t>
      </w:r>
      <w:r w:rsidR="0040408E" w:rsidRPr="00C7446A">
        <w:rPr>
          <w:sz w:val="28"/>
          <w:szCs w:val="28"/>
        </w:rPr>
        <w:t xml:space="preserve">для последующей выдачи заявителю (представителю) способом, согласно заключенным соглашениям о взаимодействии заключенным между </w:t>
      </w:r>
      <w:proofErr w:type="spellStart"/>
      <w:r w:rsidR="005B03B7">
        <w:rPr>
          <w:sz w:val="28"/>
          <w:szCs w:val="28"/>
        </w:rPr>
        <w:t>Дагнаследием</w:t>
      </w:r>
      <w:proofErr w:type="spellEnd"/>
      <w:r w:rsidR="00F26095">
        <w:rPr>
          <w:sz w:val="28"/>
          <w:szCs w:val="28"/>
        </w:rPr>
        <w:t xml:space="preserve"> и </w:t>
      </w:r>
      <w:r w:rsidR="0040408E" w:rsidRPr="00C7446A">
        <w:rPr>
          <w:sz w:val="28"/>
          <w:szCs w:val="28"/>
        </w:rPr>
        <w:t xml:space="preserve">многофункциональным центром в порядке, утвержденном Постановлением № 797. </w:t>
      </w:r>
      <w:proofErr w:type="gramEnd"/>
    </w:p>
    <w:p w14:paraId="55113769" w14:textId="5D50F91E" w:rsidR="0040408E" w:rsidRPr="00C7446A" w:rsidRDefault="00D32B4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2051">
        <w:rPr>
          <w:sz w:val="28"/>
          <w:szCs w:val="28"/>
        </w:rPr>
        <w:t>1</w:t>
      </w:r>
      <w:r w:rsidR="0040408E" w:rsidRPr="00C7446A">
        <w:rPr>
          <w:sz w:val="28"/>
          <w:szCs w:val="28"/>
        </w:rPr>
        <w:t>. Прием заявителей для выдачи документов, являющихся результатом государственной услуги, в порядке очередности при получении номерного талона из терминала электронной очереди, соответствующего цели обращения, либо по предварительной записи.</w:t>
      </w:r>
    </w:p>
    <w:p w14:paraId="1087934F" w14:textId="77777777" w:rsidR="0040408E" w:rsidRPr="00C7446A" w:rsidRDefault="0040408E" w:rsidP="001626A8">
      <w:pPr>
        <w:tabs>
          <w:tab w:val="left" w:pos="7920"/>
        </w:tabs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Работник многофункционального центра</w:t>
      </w:r>
      <w:r w:rsidRPr="00C7446A" w:rsidDel="006864D0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осуществляет следующие действия:</w:t>
      </w:r>
    </w:p>
    <w:p w14:paraId="30BC8427" w14:textId="77777777" w:rsidR="00E4591A" w:rsidRPr="00C22288" w:rsidRDefault="00E4591A" w:rsidP="001626A8">
      <w:pPr>
        <w:ind w:firstLine="567"/>
        <w:jc w:val="both"/>
        <w:rPr>
          <w:sz w:val="28"/>
          <w:szCs w:val="28"/>
        </w:rPr>
      </w:pPr>
      <w:r w:rsidRPr="00C22288">
        <w:rPr>
          <w:sz w:val="28"/>
          <w:szCs w:val="28"/>
        </w:rPr>
        <w:t>- устанавливает личность заявителя на основании документа, удостоверяющего личность, в соответствии с законодательством Российской Федерации;</w:t>
      </w:r>
    </w:p>
    <w:p w14:paraId="4B26A376" w14:textId="77777777" w:rsidR="00E4591A" w:rsidRPr="00C22288" w:rsidRDefault="00E4591A" w:rsidP="001626A8">
      <w:pPr>
        <w:ind w:firstLine="567"/>
        <w:jc w:val="both"/>
        <w:rPr>
          <w:sz w:val="28"/>
          <w:szCs w:val="28"/>
        </w:rPr>
      </w:pPr>
      <w:r w:rsidRPr="00C22288">
        <w:rPr>
          <w:sz w:val="28"/>
          <w:szCs w:val="28"/>
        </w:rPr>
        <w:t>- проверяет полномочия представителя заявителя (в случае обращения представителя заявителя);</w:t>
      </w:r>
    </w:p>
    <w:p w14:paraId="2459B0CC" w14:textId="77777777" w:rsidR="00E4591A" w:rsidRPr="00C22288" w:rsidRDefault="00E4591A" w:rsidP="001626A8">
      <w:pPr>
        <w:ind w:firstLine="567"/>
        <w:jc w:val="both"/>
        <w:rPr>
          <w:sz w:val="28"/>
          <w:szCs w:val="28"/>
        </w:rPr>
      </w:pPr>
      <w:r w:rsidRPr="00C22288">
        <w:rPr>
          <w:sz w:val="28"/>
          <w:szCs w:val="28"/>
        </w:rPr>
        <w:t>- определяет статус исполнения заявления заявителя на Портале;</w:t>
      </w:r>
    </w:p>
    <w:p w14:paraId="1FE04E2A" w14:textId="666ECB77" w:rsidR="00E4591A" w:rsidRPr="00C22288" w:rsidRDefault="00E4591A" w:rsidP="001626A8">
      <w:pPr>
        <w:ind w:firstLine="567"/>
        <w:jc w:val="both"/>
        <w:rPr>
          <w:sz w:val="28"/>
          <w:szCs w:val="28"/>
        </w:rPr>
      </w:pPr>
      <w:r w:rsidRPr="00C22288">
        <w:rPr>
          <w:sz w:val="28"/>
          <w:szCs w:val="28"/>
        </w:rPr>
        <w:t xml:space="preserve">- распечатывает результат предоставления государственной услуги в виде экземпляра электронного документа на бумажном носителе; неизменность информации, полученной из информационной системы </w:t>
      </w:r>
      <w:proofErr w:type="spellStart"/>
      <w:r w:rsidRPr="00C22288">
        <w:rPr>
          <w:sz w:val="28"/>
          <w:szCs w:val="28"/>
        </w:rPr>
        <w:t>Дагнаследия</w:t>
      </w:r>
      <w:proofErr w:type="spellEnd"/>
      <w:r w:rsidRPr="00C22288">
        <w:rPr>
          <w:sz w:val="28"/>
          <w:szCs w:val="28"/>
        </w:rPr>
        <w:t>, на бумажном носителе удостоверяется под</w:t>
      </w:r>
      <w:r w:rsidR="00C8376F" w:rsidRPr="00C22288">
        <w:rPr>
          <w:sz w:val="28"/>
          <w:szCs w:val="28"/>
        </w:rPr>
        <w:t>писью уполномоченного работника</w:t>
      </w:r>
      <w:r w:rsidRPr="00C22288">
        <w:rPr>
          <w:sz w:val="28"/>
          <w:szCs w:val="28"/>
        </w:rPr>
        <w:t xml:space="preserve"> многофункционального центра (с указанием фамилии и инициалов) и проставлением печати;</w:t>
      </w:r>
    </w:p>
    <w:p w14:paraId="02395D8D" w14:textId="7B2362BE" w:rsidR="006C23DC" w:rsidRPr="00C22288" w:rsidRDefault="00E4591A" w:rsidP="001626A8">
      <w:pPr>
        <w:ind w:firstLine="567"/>
        <w:jc w:val="both"/>
        <w:rPr>
          <w:sz w:val="28"/>
          <w:szCs w:val="28"/>
        </w:rPr>
      </w:pPr>
      <w:r w:rsidRPr="00C22288">
        <w:rPr>
          <w:sz w:val="28"/>
          <w:szCs w:val="28"/>
        </w:rPr>
        <w:t>- выдает документы заявителю, при необходимости запрашивает у заявителя (представителя заявителя) подписи за каждый выданный документ.</w:t>
      </w:r>
    </w:p>
    <w:p w14:paraId="179009CA" w14:textId="77777777" w:rsidR="00E4591A" w:rsidRPr="00C7446A" w:rsidRDefault="00E4591A" w:rsidP="001626A8">
      <w:pPr>
        <w:ind w:firstLine="567"/>
        <w:jc w:val="both"/>
        <w:rPr>
          <w:rFonts w:eastAsia="Calibri"/>
          <w:sz w:val="28"/>
          <w:szCs w:val="28"/>
        </w:rPr>
      </w:pPr>
    </w:p>
    <w:p w14:paraId="7FCA7879" w14:textId="38E0345C" w:rsidR="00742BB3" w:rsidRPr="00CC75DF" w:rsidRDefault="00D05696" w:rsidP="001626A8">
      <w:pPr>
        <w:widowControl w:val="0"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 w:rsidRPr="00C7446A">
        <w:rPr>
          <w:b/>
          <w:bCs/>
          <w:sz w:val="28"/>
          <w:szCs w:val="28"/>
        </w:rPr>
        <w:t>Порядок исправления допущенных опечаток и ошибок</w:t>
      </w:r>
      <w:r w:rsidR="006B1A55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>в</w:t>
      </w:r>
      <w:r w:rsidR="00C7446A" w:rsidRPr="00C7446A">
        <w:rPr>
          <w:b/>
          <w:bCs/>
          <w:sz w:val="28"/>
          <w:szCs w:val="28"/>
        </w:rPr>
        <w:t xml:space="preserve"> </w:t>
      </w:r>
      <w:r w:rsidRPr="00C7446A">
        <w:rPr>
          <w:b/>
          <w:bCs/>
          <w:sz w:val="28"/>
          <w:szCs w:val="28"/>
        </w:rPr>
        <w:t xml:space="preserve">выданных в результате предоставления </w:t>
      </w:r>
      <w:r w:rsidR="00690770" w:rsidRPr="00C7446A">
        <w:rPr>
          <w:b/>
          <w:bCs/>
          <w:sz w:val="28"/>
          <w:szCs w:val="28"/>
        </w:rPr>
        <w:t xml:space="preserve">государственной </w:t>
      </w:r>
      <w:r w:rsidRPr="00C7446A">
        <w:rPr>
          <w:b/>
          <w:bCs/>
          <w:sz w:val="28"/>
          <w:szCs w:val="28"/>
        </w:rPr>
        <w:t>услуги документах</w:t>
      </w:r>
    </w:p>
    <w:p w14:paraId="6EBC14AB" w14:textId="5B3B8BCD" w:rsidR="00E03745" w:rsidRPr="00131088" w:rsidRDefault="00D32B4F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2051">
        <w:rPr>
          <w:sz w:val="28"/>
          <w:szCs w:val="28"/>
        </w:rPr>
        <w:t>2</w:t>
      </w:r>
      <w:r w:rsidR="00E03745" w:rsidRPr="00C7446A">
        <w:rPr>
          <w:sz w:val="28"/>
          <w:szCs w:val="28"/>
        </w:rPr>
        <w:t>. В случае выявления опечаток и ошибок</w:t>
      </w:r>
      <w:r w:rsidR="006B1A55">
        <w:rPr>
          <w:sz w:val="28"/>
          <w:szCs w:val="28"/>
        </w:rPr>
        <w:t>,</w:t>
      </w:r>
      <w:r w:rsidR="00E03745" w:rsidRPr="00C7446A">
        <w:rPr>
          <w:sz w:val="28"/>
          <w:szCs w:val="28"/>
        </w:rPr>
        <w:t xml:space="preserve"> заявитель вправе обратиться в </w:t>
      </w:r>
      <w:proofErr w:type="spellStart"/>
      <w:r w:rsidR="00BD3B01">
        <w:rPr>
          <w:sz w:val="28"/>
          <w:szCs w:val="28"/>
        </w:rPr>
        <w:t>Дагнаследие</w:t>
      </w:r>
      <w:proofErr w:type="spellEnd"/>
      <w:r w:rsidR="00E03745" w:rsidRPr="00C7446A">
        <w:rPr>
          <w:sz w:val="28"/>
          <w:szCs w:val="28"/>
        </w:rPr>
        <w:t xml:space="preserve"> с заявлением с приложением док</w:t>
      </w:r>
      <w:r w:rsidR="00E03745" w:rsidRPr="00131088">
        <w:rPr>
          <w:sz w:val="28"/>
          <w:szCs w:val="28"/>
        </w:rPr>
        <w:t xml:space="preserve">ументов, указанных в пункте </w:t>
      </w:r>
      <w:r w:rsidR="00BD3B01">
        <w:rPr>
          <w:sz w:val="28"/>
          <w:szCs w:val="28"/>
        </w:rPr>
        <w:t>21</w:t>
      </w:r>
      <w:r w:rsidR="00E03745" w:rsidRPr="00131088">
        <w:rPr>
          <w:sz w:val="28"/>
          <w:szCs w:val="28"/>
        </w:rPr>
        <w:t xml:space="preserve"> настоящего Административного регламента.</w:t>
      </w:r>
    </w:p>
    <w:p w14:paraId="4071D8DC" w14:textId="22301393" w:rsidR="00E03745" w:rsidRPr="00131088" w:rsidRDefault="00E03745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1088">
        <w:rPr>
          <w:sz w:val="28"/>
          <w:szCs w:val="28"/>
        </w:rPr>
        <w:t>Исправление допущенных опечаток и ошибок</w:t>
      </w:r>
      <w:r w:rsidR="006B1A55">
        <w:rPr>
          <w:sz w:val="28"/>
          <w:szCs w:val="28"/>
        </w:rPr>
        <w:t>,</w:t>
      </w:r>
      <w:r w:rsidRPr="00131088">
        <w:rPr>
          <w:sz w:val="28"/>
          <w:szCs w:val="28"/>
        </w:rPr>
        <w:t xml:space="preserve"> в выданных </w:t>
      </w:r>
      <w:r w:rsidR="006B1A55">
        <w:rPr>
          <w:sz w:val="28"/>
          <w:szCs w:val="28"/>
        </w:rPr>
        <w:t xml:space="preserve">по результатам </w:t>
      </w:r>
      <w:r w:rsidRPr="00131088">
        <w:rPr>
          <w:sz w:val="28"/>
          <w:szCs w:val="28"/>
        </w:rPr>
        <w:t>предоставления государственной услуги документах</w:t>
      </w:r>
      <w:r w:rsidR="006B1A55">
        <w:rPr>
          <w:sz w:val="28"/>
          <w:szCs w:val="28"/>
        </w:rPr>
        <w:t>,</w:t>
      </w:r>
      <w:r w:rsidRPr="00131088">
        <w:rPr>
          <w:sz w:val="28"/>
          <w:szCs w:val="28"/>
        </w:rPr>
        <w:t xml:space="preserve"> осуществляется в следующем порядке:</w:t>
      </w:r>
    </w:p>
    <w:p w14:paraId="6A9949C2" w14:textId="1870ACFA" w:rsidR="00E03745" w:rsidRPr="00131088" w:rsidRDefault="00E03745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131088">
        <w:rPr>
          <w:sz w:val="28"/>
          <w:szCs w:val="28"/>
        </w:rPr>
        <w:t>Заявитель при обнаружении опечаток и ошибок в документах, выданных в результате предоставления гос</w:t>
      </w:r>
      <w:r w:rsidR="00F62B4B">
        <w:rPr>
          <w:sz w:val="28"/>
          <w:szCs w:val="28"/>
        </w:rPr>
        <w:t>ударственной услуги, обращается лично</w:t>
      </w:r>
      <w:r w:rsidR="002D5251">
        <w:rPr>
          <w:sz w:val="28"/>
          <w:szCs w:val="28"/>
        </w:rPr>
        <w:t xml:space="preserve"> </w:t>
      </w:r>
      <w:r w:rsidRPr="00131088">
        <w:rPr>
          <w:sz w:val="28"/>
          <w:szCs w:val="28"/>
        </w:rPr>
        <w:t xml:space="preserve">в </w:t>
      </w:r>
      <w:proofErr w:type="spellStart"/>
      <w:r w:rsidR="00BD3B01">
        <w:rPr>
          <w:sz w:val="28"/>
          <w:szCs w:val="28"/>
        </w:rPr>
        <w:t>Дагнаследие</w:t>
      </w:r>
      <w:proofErr w:type="spellEnd"/>
      <w:r w:rsidRPr="00131088">
        <w:rPr>
          <w:sz w:val="28"/>
          <w:szCs w:val="28"/>
        </w:rPr>
        <w:t xml:space="preserve"> с заявлением о необходимости исправления опечаток и ошибок, </w:t>
      </w:r>
      <w:r w:rsidRPr="00131088">
        <w:rPr>
          <w:sz w:val="28"/>
          <w:szCs w:val="28"/>
        </w:rPr>
        <w:lastRenderedPageBreak/>
        <w:t>в котором содержится указание на их описание.</w:t>
      </w:r>
    </w:p>
    <w:p w14:paraId="15AF8F84" w14:textId="3C391C91" w:rsidR="00E03745" w:rsidRPr="00131088" w:rsidRDefault="00BD3B01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Дагнаследие</w:t>
      </w:r>
      <w:proofErr w:type="spellEnd"/>
      <w:r w:rsidR="00E03745" w:rsidRPr="00131088">
        <w:rPr>
          <w:sz w:val="28"/>
          <w:szCs w:val="28"/>
        </w:rPr>
        <w:t xml:space="preserve"> при получении заявления, рассматривает необходимость внесения соответствующих изменений в документы, являющиеся результатом предоставления государственной услуги.</w:t>
      </w:r>
    </w:p>
    <w:p w14:paraId="0B216DFC" w14:textId="6D1A1457" w:rsidR="00E03745" w:rsidRPr="00131088" w:rsidRDefault="005D682F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Дагнаследие</w:t>
      </w:r>
      <w:proofErr w:type="spellEnd"/>
      <w:r w:rsidR="00E03745" w:rsidRPr="00131088">
        <w:rPr>
          <w:sz w:val="28"/>
          <w:szCs w:val="28"/>
        </w:rPr>
        <w:t xml:space="preserve"> обеспечивает устранение опечаток</w:t>
      </w:r>
      <w:r>
        <w:rPr>
          <w:sz w:val="28"/>
          <w:szCs w:val="28"/>
        </w:rPr>
        <w:t xml:space="preserve"> </w:t>
      </w:r>
      <w:r w:rsidR="00E03745" w:rsidRPr="00131088">
        <w:rPr>
          <w:sz w:val="28"/>
          <w:szCs w:val="28"/>
        </w:rPr>
        <w:t>и ошибок в документах, являющихся результатом предоставления государственной услуги.</w:t>
      </w:r>
    </w:p>
    <w:p w14:paraId="2FE482F3" w14:textId="3D14E5F4" w:rsidR="00F32A29" w:rsidRPr="008C6B1C" w:rsidRDefault="00683425" w:rsidP="001626A8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2051">
        <w:rPr>
          <w:sz w:val="28"/>
          <w:szCs w:val="28"/>
        </w:rPr>
        <w:t>3</w:t>
      </w:r>
      <w:r w:rsidR="005D682F">
        <w:rPr>
          <w:sz w:val="28"/>
          <w:szCs w:val="28"/>
        </w:rPr>
        <w:t xml:space="preserve">. </w:t>
      </w:r>
      <w:r w:rsidR="00E03745" w:rsidRPr="00131088">
        <w:rPr>
          <w:sz w:val="28"/>
          <w:szCs w:val="28"/>
        </w:rPr>
        <w:t>Срок устранения опечаток и ошибок не должен превышать</w:t>
      </w:r>
      <w:r w:rsidR="006B1A55">
        <w:rPr>
          <w:sz w:val="28"/>
          <w:szCs w:val="28"/>
        </w:rPr>
        <w:t xml:space="preserve"> </w:t>
      </w:r>
      <w:r w:rsidR="00E03745" w:rsidRPr="00131088">
        <w:rPr>
          <w:sz w:val="28"/>
          <w:szCs w:val="28"/>
        </w:rPr>
        <w:t xml:space="preserve">3 (трех) рабочих дней </w:t>
      </w:r>
      <w:proofErr w:type="gramStart"/>
      <w:r w:rsidR="00E03745" w:rsidRPr="00131088">
        <w:rPr>
          <w:sz w:val="28"/>
          <w:szCs w:val="28"/>
        </w:rPr>
        <w:t>с даты регистрации</w:t>
      </w:r>
      <w:proofErr w:type="gramEnd"/>
      <w:r w:rsidR="00E03745" w:rsidRPr="00131088">
        <w:rPr>
          <w:sz w:val="28"/>
          <w:szCs w:val="28"/>
        </w:rPr>
        <w:t xml:space="preserve"> заявления</w:t>
      </w:r>
      <w:r w:rsidR="00BD3B01">
        <w:rPr>
          <w:sz w:val="28"/>
          <w:szCs w:val="28"/>
        </w:rPr>
        <w:t>.</w:t>
      </w:r>
    </w:p>
    <w:p w14:paraId="3FBE1B26" w14:textId="77777777" w:rsidR="00683425" w:rsidRDefault="00683425" w:rsidP="001626A8">
      <w:pPr>
        <w:ind w:firstLine="567"/>
        <w:jc w:val="center"/>
        <w:rPr>
          <w:rFonts w:eastAsia="Calibri"/>
          <w:b/>
          <w:sz w:val="28"/>
          <w:szCs w:val="28"/>
        </w:rPr>
      </w:pPr>
    </w:p>
    <w:p w14:paraId="74068620" w14:textId="345F1250" w:rsidR="00F32A29" w:rsidRPr="00C7446A" w:rsidRDefault="00963780" w:rsidP="001626A8">
      <w:pPr>
        <w:ind w:firstLine="567"/>
        <w:jc w:val="center"/>
        <w:rPr>
          <w:rFonts w:eastAsia="Calibri"/>
          <w:b/>
          <w:sz w:val="28"/>
          <w:szCs w:val="28"/>
        </w:rPr>
      </w:pPr>
      <w:r w:rsidRPr="00C7446A">
        <w:rPr>
          <w:rFonts w:eastAsia="Calibri"/>
          <w:b/>
          <w:sz w:val="28"/>
          <w:szCs w:val="28"/>
        </w:rPr>
        <w:t>Предоставление</w:t>
      </w:r>
      <w:r w:rsidR="0040408E" w:rsidRPr="00C7446A">
        <w:rPr>
          <w:rFonts w:eastAsia="Calibri"/>
          <w:b/>
          <w:sz w:val="28"/>
          <w:szCs w:val="28"/>
        </w:rPr>
        <w:t xml:space="preserve"> дубликата документа, выданного по результатам предоставления государственной услуги</w:t>
      </w:r>
    </w:p>
    <w:p w14:paraId="226C1398" w14:textId="0C425226" w:rsidR="00963780" w:rsidRPr="00C7446A" w:rsidRDefault="00683425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6</w:t>
      </w:r>
      <w:r w:rsidR="00782051">
        <w:rPr>
          <w:bCs/>
          <w:sz w:val="28"/>
          <w:szCs w:val="28"/>
        </w:rPr>
        <w:t>4</w:t>
      </w:r>
      <w:r w:rsidR="004B7D91" w:rsidRPr="00C7446A">
        <w:rPr>
          <w:bCs/>
          <w:sz w:val="28"/>
          <w:szCs w:val="28"/>
        </w:rPr>
        <w:t xml:space="preserve">. </w:t>
      </w:r>
      <w:r w:rsidR="00963780" w:rsidRPr="00C7446A">
        <w:rPr>
          <w:bCs/>
          <w:sz w:val="28"/>
          <w:szCs w:val="28"/>
        </w:rPr>
        <w:t>Предоставление дубликата документа, выданного по результатам предоставления государственной услуги, осуществляется в порядке, предусмотренном настоящим Административным регламентом</w:t>
      </w:r>
      <w:r w:rsidR="005D682F">
        <w:rPr>
          <w:bCs/>
          <w:sz w:val="28"/>
          <w:szCs w:val="28"/>
        </w:rPr>
        <w:t xml:space="preserve"> </w:t>
      </w:r>
      <w:r w:rsidR="00963780" w:rsidRPr="00C7446A">
        <w:rPr>
          <w:bCs/>
          <w:sz w:val="28"/>
          <w:szCs w:val="28"/>
        </w:rPr>
        <w:t>для предоставления результата оказания государственной услуги.</w:t>
      </w:r>
    </w:p>
    <w:p w14:paraId="6A5677B0" w14:textId="59C1F6CE" w:rsidR="00963780" w:rsidRPr="00C7446A" w:rsidRDefault="00963780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Основани</w:t>
      </w:r>
      <w:r w:rsidR="00897A80" w:rsidRPr="00C7446A">
        <w:rPr>
          <w:bCs/>
          <w:sz w:val="28"/>
          <w:szCs w:val="28"/>
        </w:rPr>
        <w:t>я</w:t>
      </w:r>
      <w:r w:rsidRPr="00C7446A">
        <w:rPr>
          <w:bCs/>
          <w:sz w:val="28"/>
          <w:szCs w:val="28"/>
        </w:rPr>
        <w:t xml:space="preserve"> для отказа в выдаче такого дубликата </w:t>
      </w:r>
      <w:r w:rsidR="00897A80" w:rsidRPr="00C7446A">
        <w:rPr>
          <w:bCs/>
          <w:sz w:val="28"/>
          <w:szCs w:val="28"/>
        </w:rPr>
        <w:t>отсутствуют</w:t>
      </w:r>
      <w:r w:rsidRPr="00C7446A">
        <w:rPr>
          <w:bCs/>
          <w:sz w:val="28"/>
          <w:szCs w:val="28"/>
        </w:rPr>
        <w:t>.</w:t>
      </w:r>
    </w:p>
    <w:p w14:paraId="19467019" w14:textId="77777777" w:rsidR="0040408E" w:rsidRPr="00B67EE5" w:rsidRDefault="0040408E" w:rsidP="001626A8">
      <w:pPr>
        <w:autoSpaceDE w:val="0"/>
        <w:autoSpaceDN w:val="0"/>
        <w:adjustRightInd w:val="0"/>
        <w:ind w:firstLine="567"/>
        <w:jc w:val="both"/>
        <w:rPr>
          <w:b/>
          <w:color w:val="FF0000"/>
          <w:sz w:val="28"/>
          <w:szCs w:val="28"/>
        </w:rPr>
      </w:pPr>
    </w:p>
    <w:p w14:paraId="44FA7288" w14:textId="60A4CDF8" w:rsidR="00085E81" w:rsidRPr="00C7446A" w:rsidRDefault="0042244B" w:rsidP="001626A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 w:rsidR="00085E81" w:rsidRPr="00C7446A">
        <w:rPr>
          <w:b/>
          <w:sz w:val="28"/>
          <w:szCs w:val="28"/>
        </w:rPr>
        <w:t>. Формы контроля</w:t>
      </w:r>
      <w:r w:rsidR="008B7107">
        <w:rPr>
          <w:b/>
          <w:sz w:val="28"/>
          <w:szCs w:val="28"/>
        </w:rPr>
        <w:t xml:space="preserve"> </w:t>
      </w:r>
      <w:r w:rsidR="00085E81" w:rsidRPr="00C7446A">
        <w:rPr>
          <w:b/>
          <w:sz w:val="28"/>
          <w:szCs w:val="28"/>
        </w:rPr>
        <w:t>за исполнением административного регламента</w:t>
      </w:r>
    </w:p>
    <w:p w14:paraId="5708AC4A" w14:textId="77777777" w:rsidR="00085E81" w:rsidRPr="00C7446A" w:rsidRDefault="00085E81" w:rsidP="001626A8">
      <w:pPr>
        <w:widowControl w:val="0"/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32883DD5" w14:textId="5EC8DC85" w:rsidR="00085E81" w:rsidRPr="00A0735C" w:rsidRDefault="00085E81" w:rsidP="001626A8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Порядок осуществления текущего </w:t>
      </w:r>
      <w:proofErr w:type="gramStart"/>
      <w:r w:rsidRPr="00C7446A">
        <w:rPr>
          <w:b/>
          <w:sz w:val="28"/>
          <w:szCs w:val="28"/>
        </w:rPr>
        <w:t>контроля за</w:t>
      </w:r>
      <w:proofErr w:type="gramEnd"/>
      <w:r w:rsidRPr="00C7446A">
        <w:rPr>
          <w:b/>
          <w:sz w:val="28"/>
          <w:szCs w:val="28"/>
        </w:rPr>
        <w:t xml:space="preserve"> соблюдением</w:t>
      </w:r>
      <w:r w:rsidR="006B1A55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и исполнением ответственными должностными лицами положений</w:t>
      </w:r>
      <w:r w:rsidR="005D682F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регламента и иных нормативных правовых актов,</w:t>
      </w:r>
      <w:r w:rsidR="005D682F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устанавливающих требования к предоставлению</w:t>
      </w:r>
      <w:r w:rsidR="00690770" w:rsidRPr="00C7446A">
        <w:rPr>
          <w:b/>
          <w:sz w:val="28"/>
          <w:szCs w:val="28"/>
        </w:rPr>
        <w:t xml:space="preserve"> государственной</w:t>
      </w:r>
      <w:r w:rsidRPr="00C7446A">
        <w:rPr>
          <w:b/>
          <w:sz w:val="28"/>
          <w:szCs w:val="28"/>
        </w:rPr>
        <w:t xml:space="preserve"> </w:t>
      </w:r>
      <w:r w:rsidR="005D682F">
        <w:rPr>
          <w:b/>
          <w:sz w:val="28"/>
          <w:szCs w:val="28"/>
        </w:rPr>
        <w:t xml:space="preserve">услуги, а также </w:t>
      </w:r>
      <w:r w:rsidRPr="00C7446A">
        <w:rPr>
          <w:b/>
          <w:sz w:val="28"/>
          <w:szCs w:val="28"/>
        </w:rPr>
        <w:t>принятием ими решений</w:t>
      </w:r>
    </w:p>
    <w:p w14:paraId="2FB8E65A" w14:textId="6FB71675" w:rsidR="00085E81" w:rsidRPr="00C7446A" w:rsidRDefault="00683425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2051">
        <w:rPr>
          <w:sz w:val="28"/>
          <w:szCs w:val="28"/>
        </w:rPr>
        <w:t>5</w:t>
      </w:r>
      <w:r w:rsidR="00085E81" w:rsidRPr="00C7446A">
        <w:rPr>
          <w:sz w:val="28"/>
          <w:szCs w:val="28"/>
        </w:rPr>
        <w:t xml:space="preserve">. Текущий </w:t>
      </w:r>
      <w:proofErr w:type="gramStart"/>
      <w:r w:rsidR="00085E81" w:rsidRPr="00C7446A">
        <w:rPr>
          <w:sz w:val="28"/>
          <w:szCs w:val="28"/>
        </w:rPr>
        <w:t>контроль за</w:t>
      </w:r>
      <w:proofErr w:type="gramEnd"/>
      <w:r w:rsidR="00085E81" w:rsidRPr="00C7446A">
        <w:rPr>
          <w:sz w:val="28"/>
          <w:szCs w:val="28"/>
        </w:rPr>
        <w:t xml:space="preserve"> соблюдением и исполнением </w:t>
      </w:r>
      <w:r w:rsidR="00994AD1" w:rsidRPr="00C7446A">
        <w:rPr>
          <w:sz w:val="28"/>
          <w:szCs w:val="28"/>
        </w:rPr>
        <w:t xml:space="preserve">настоящего </w:t>
      </w:r>
      <w:r w:rsidR="00085E81" w:rsidRPr="00C7446A">
        <w:rPr>
          <w:sz w:val="28"/>
          <w:szCs w:val="28"/>
        </w:rPr>
        <w:t xml:space="preserve">Административного регламента, иных нормативных правовых актов, устанавливающих требования к предоставлению </w:t>
      </w:r>
      <w:r w:rsidR="005E4EA5" w:rsidRPr="005E4EA5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 xml:space="preserve">услуги, осуществляется на постоянной основе должностными лицами </w:t>
      </w:r>
      <w:proofErr w:type="spellStart"/>
      <w:r w:rsidR="00070129">
        <w:rPr>
          <w:sz w:val="28"/>
          <w:szCs w:val="28"/>
        </w:rPr>
        <w:t>Дагнаследия</w:t>
      </w:r>
      <w:proofErr w:type="spellEnd"/>
      <w:r w:rsidR="00070129">
        <w:rPr>
          <w:sz w:val="28"/>
          <w:szCs w:val="28"/>
        </w:rPr>
        <w:t>,</w:t>
      </w:r>
      <w:r w:rsidR="00085E81" w:rsidRPr="00C7446A">
        <w:rPr>
          <w:sz w:val="28"/>
          <w:szCs w:val="28"/>
        </w:rPr>
        <w:t xml:space="preserve"> уполномоченными на осуществление контроля за предоставлением </w:t>
      </w:r>
      <w:r w:rsidR="005E4EA5" w:rsidRPr="005E4EA5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услуги.</w:t>
      </w:r>
    </w:p>
    <w:p w14:paraId="6369D998" w14:textId="31FF43D6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</w:t>
      </w:r>
      <w:r w:rsidR="006B1A55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и должностных лиц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6E7269">
        <w:rPr>
          <w:sz w:val="28"/>
          <w:szCs w:val="28"/>
        </w:rPr>
        <w:t>.</w:t>
      </w:r>
    </w:p>
    <w:p w14:paraId="6ECD8052" w14:textId="77777777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Текущий контроль осуществляется путем проведения проверок:</w:t>
      </w:r>
    </w:p>
    <w:p w14:paraId="5CC0BD67" w14:textId="6F30772D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решений о предоставлении (об отказе в предоставлении)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услуги;</w:t>
      </w:r>
    </w:p>
    <w:p w14:paraId="692EFCBF" w14:textId="77777777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выявления и устранения нарушений прав граждан;</w:t>
      </w:r>
    </w:p>
    <w:p w14:paraId="61F4045D" w14:textId="4478BCE3" w:rsidR="008B7107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рассмотрения, принятия решений и подготовки ответов на обращения граждан, содержащие жалобы на решения, действия (бездействие) должностных лиц.</w:t>
      </w:r>
    </w:p>
    <w:p w14:paraId="1842E739" w14:textId="77777777" w:rsidR="001626A8" w:rsidRPr="00A1198F" w:rsidRDefault="001626A8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5BD30B39" w14:textId="2DD3DEFE" w:rsidR="008B7107" w:rsidRPr="008A17A1" w:rsidRDefault="00085E81" w:rsidP="001626A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>Порядок и периодичность осуществления плановых и внеплановых</w:t>
      </w:r>
      <w:r w:rsidR="008B7107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проверок полноты и качества предоставления </w:t>
      </w:r>
      <w:r w:rsidR="00690770" w:rsidRPr="00C7446A">
        <w:rPr>
          <w:b/>
          <w:sz w:val="28"/>
          <w:szCs w:val="28"/>
        </w:rPr>
        <w:t xml:space="preserve">государственной </w:t>
      </w:r>
      <w:r w:rsidRPr="00C7446A">
        <w:rPr>
          <w:b/>
          <w:sz w:val="28"/>
          <w:szCs w:val="28"/>
        </w:rPr>
        <w:t xml:space="preserve">услуги, в </w:t>
      </w:r>
      <w:r w:rsidRPr="00C7446A">
        <w:rPr>
          <w:b/>
          <w:sz w:val="28"/>
          <w:szCs w:val="28"/>
        </w:rPr>
        <w:lastRenderedPageBreak/>
        <w:t xml:space="preserve">том числе порядок и формы </w:t>
      </w:r>
      <w:proofErr w:type="gramStart"/>
      <w:r w:rsidRPr="00C7446A">
        <w:rPr>
          <w:b/>
          <w:sz w:val="28"/>
          <w:szCs w:val="28"/>
        </w:rPr>
        <w:t>контроля</w:t>
      </w:r>
      <w:r w:rsidR="006E7269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за</w:t>
      </w:r>
      <w:proofErr w:type="gramEnd"/>
      <w:r w:rsidRPr="00C7446A">
        <w:rPr>
          <w:b/>
          <w:sz w:val="28"/>
          <w:szCs w:val="28"/>
        </w:rPr>
        <w:t xml:space="preserve"> полнотой</w:t>
      </w:r>
      <w:r w:rsidR="00A7203E" w:rsidRPr="00C7446A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 xml:space="preserve">и качеством предоставления </w:t>
      </w:r>
      <w:r w:rsidR="00690770" w:rsidRPr="00C7446A">
        <w:rPr>
          <w:b/>
          <w:sz w:val="28"/>
          <w:szCs w:val="28"/>
        </w:rPr>
        <w:t xml:space="preserve">государственной </w:t>
      </w:r>
      <w:r w:rsidRPr="00C7446A">
        <w:rPr>
          <w:b/>
          <w:sz w:val="28"/>
          <w:szCs w:val="28"/>
        </w:rPr>
        <w:t>услуги</w:t>
      </w:r>
    </w:p>
    <w:p w14:paraId="371EFC0E" w14:textId="458DEC0B" w:rsidR="00085E81" w:rsidRPr="00C7446A" w:rsidRDefault="00683425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2051">
        <w:rPr>
          <w:sz w:val="28"/>
          <w:szCs w:val="28"/>
        </w:rPr>
        <w:t>6</w:t>
      </w:r>
      <w:r w:rsidR="00085E81" w:rsidRPr="00C7446A">
        <w:rPr>
          <w:sz w:val="28"/>
          <w:szCs w:val="28"/>
        </w:rPr>
        <w:t xml:space="preserve">. </w:t>
      </w:r>
      <w:proofErr w:type="gramStart"/>
      <w:r w:rsidR="00085E81" w:rsidRPr="00C7446A">
        <w:rPr>
          <w:sz w:val="28"/>
          <w:szCs w:val="28"/>
        </w:rPr>
        <w:t>Контроль за</w:t>
      </w:r>
      <w:proofErr w:type="gramEnd"/>
      <w:r w:rsidR="00085E81" w:rsidRPr="00C7446A">
        <w:rPr>
          <w:sz w:val="28"/>
          <w:szCs w:val="28"/>
        </w:rPr>
        <w:t xml:space="preserve"> полнотой и качеством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 включает в себя проведение плановых</w:t>
      </w:r>
      <w:r w:rsidR="006E7269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и внеплановых проверок.</w:t>
      </w:r>
    </w:p>
    <w:p w14:paraId="3AB87BA1" w14:textId="0E3D2F2F" w:rsidR="00085E81" w:rsidRPr="00C7446A" w:rsidRDefault="00683425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2051">
        <w:rPr>
          <w:sz w:val="28"/>
          <w:szCs w:val="28"/>
        </w:rPr>
        <w:t>7</w:t>
      </w:r>
      <w:r w:rsidR="00085E81" w:rsidRPr="00C7446A">
        <w:rPr>
          <w:sz w:val="28"/>
          <w:szCs w:val="28"/>
        </w:rPr>
        <w:t xml:space="preserve">. Плановые проверки осуществляются на основании годовых планов работы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085E81" w:rsidRPr="00C7446A">
        <w:rPr>
          <w:sz w:val="28"/>
          <w:szCs w:val="28"/>
        </w:rPr>
        <w:t xml:space="preserve">, утверждаемых руководителем </w:t>
      </w:r>
      <w:proofErr w:type="spellStart"/>
      <w:r w:rsidR="006E7269">
        <w:rPr>
          <w:sz w:val="28"/>
          <w:szCs w:val="28"/>
        </w:rPr>
        <w:t>Дагнаследия</w:t>
      </w:r>
      <w:proofErr w:type="spellEnd"/>
      <w:r w:rsidR="00085E81" w:rsidRPr="00C7446A">
        <w:rPr>
          <w:sz w:val="28"/>
          <w:szCs w:val="28"/>
        </w:rPr>
        <w:t xml:space="preserve">. При плановой проверке полноты и качества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="00085E81" w:rsidRPr="00C7446A">
        <w:rPr>
          <w:sz w:val="28"/>
          <w:szCs w:val="28"/>
        </w:rPr>
        <w:t>услуги контролю подлежат:</w:t>
      </w:r>
    </w:p>
    <w:p w14:paraId="526BA176" w14:textId="25FC239E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соблюдение сроков предоставления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услуги;</w:t>
      </w:r>
    </w:p>
    <w:p w14:paraId="061DFAC5" w14:textId="77777777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соблюдение положений настоящего Административного регламента;</w:t>
      </w:r>
    </w:p>
    <w:p w14:paraId="749FA4C6" w14:textId="46A5DD0B" w:rsidR="00966ADA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правильность и обоснованность принятого решения об отказе</w:t>
      </w:r>
      <w:r w:rsidR="006B1A55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в предоставлении </w:t>
      </w:r>
      <w:r w:rsidR="00690770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услуги.</w:t>
      </w:r>
    </w:p>
    <w:p w14:paraId="348044F4" w14:textId="4BFF4BB8" w:rsidR="00085E81" w:rsidRPr="00C7446A" w:rsidRDefault="00275415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782051">
        <w:rPr>
          <w:sz w:val="28"/>
          <w:szCs w:val="28"/>
        </w:rPr>
        <w:t>8</w:t>
      </w:r>
      <w:r w:rsidR="004B7D91" w:rsidRPr="00C7446A">
        <w:rPr>
          <w:sz w:val="28"/>
          <w:szCs w:val="28"/>
        </w:rPr>
        <w:t>.</w:t>
      </w:r>
      <w:r w:rsidR="00966ADA" w:rsidRPr="00C7446A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Основанием для проведения внеплановых проверок являются:</w:t>
      </w:r>
    </w:p>
    <w:p w14:paraId="37E20288" w14:textId="0A518B47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 w:rsidRPr="00C7446A">
        <w:rPr>
          <w:sz w:val="28"/>
          <w:szCs w:val="28"/>
        </w:rPr>
        <w:t xml:space="preserve">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="006E7269" w:rsidRPr="00B13530">
        <w:rPr>
          <w:iCs/>
          <w:sz w:val="28"/>
          <w:szCs w:val="28"/>
        </w:rPr>
        <w:t>Республики Дагестан</w:t>
      </w:r>
      <w:r w:rsidR="00B13530" w:rsidRPr="00B13530">
        <w:rPr>
          <w:iCs/>
          <w:sz w:val="28"/>
          <w:szCs w:val="28"/>
        </w:rPr>
        <w:t>.</w:t>
      </w:r>
    </w:p>
    <w:p w14:paraId="7487F697" w14:textId="50991511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 xml:space="preserve">обращения граждан и юридических лиц на нарушения законодательства, в том числе на качество предоставления </w:t>
      </w:r>
      <w:r w:rsidR="00B563FF" w:rsidRPr="00C7446A">
        <w:rPr>
          <w:sz w:val="28"/>
          <w:szCs w:val="28"/>
        </w:rPr>
        <w:t>государственной</w:t>
      </w:r>
      <w:r w:rsidR="006E7269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услуги.</w:t>
      </w:r>
    </w:p>
    <w:p w14:paraId="1F0C013C" w14:textId="77777777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DAF04C7" w14:textId="69A11922" w:rsidR="00085E81" w:rsidRPr="00C7446A" w:rsidRDefault="00085E81" w:rsidP="001626A8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Ответственность должностных лиц </w:t>
      </w:r>
      <w:r w:rsidR="00A1198F">
        <w:rPr>
          <w:b/>
          <w:sz w:val="28"/>
          <w:szCs w:val="28"/>
        </w:rPr>
        <w:t xml:space="preserve">органа, предоставляющего государственную услуг, </w:t>
      </w:r>
      <w:r w:rsidRPr="00C7446A">
        <w:rPr>
          <w:b/>
          <w:sz w:val="28"/>
          <w:szCs w:val="28"/>
        </w:rPr>
        <w:t>за решения и действия</w:t>
      </w:r>
      <w:r w:rsidR="006E7269">
        <w:rPr>
          <w:b/>
          <w:sz w:val="28"/>
          <w:szCs w:val="28"/>
        </w:rPr>
        <w:t xml:space="preserve"> (бездействие),</w:t>
      </w:r>
      <w:r w:rsidR="006B1A55">
        <w:rPr>
          <w:b/>
          <w:sz w:val="28"/>
          <w:szCs w:val="28"/>
        </w:rPr>
        <w:t xml:space="preserve"> </w:t>
      </w:r>
      <w:r w:rsidRPr="00C7446A">
        <w:rPr>
          <w:b/>
          <w:sz w:val="28"/>
          <w:szCs w:val="28"/>
        </w:rPr>
        <w:t>принимаемые (осуществляемые) ими в ходе</w:t>
      </w:r>
      <w:r w:rsidR="006E7269">
        <w:rPr>
          <w:b/>
          <w:sz w:val="28"/>
          <w:szCs w:val="28"/>
        </w:rPr>
        <w:t xml:space="preserve"> </w:t>
      </w:r>
      <w:r w:rsidR="00B563FF" w:rsidRPr="00C7446A">
        <w:rPr>
          <w:b/>
          <w:sz w:val="28"/>
          <w:szCs w:val="28"/>
        </w:rPr>
        <w:t xml:space="preserve">предоставления государственной </w:t>
      </w:r>
      <w:r w:rsidRPr="00C7446A">
        <w:rPr>
          <w:b/>
          <w:sz w:val="28"/>
          <w:szCs w:val="28"/>
        </w:rPr>
        <w:t>услуги</w:t>
      </w:r>
    </w:p>
    <w:p w14:paraId="5E56F8A5" w14:textId="77777777" w:rsidR="00085E81" w:rsidRPr="00C7446A" w:rsidRDefault="00085E81" w:rsidP="001626A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</w:p>
    <w:p w14:paraId="498DAE2E" w14:textId="15025AFD" w:rsidR="00085E81" w:rsidRPr="00C7446A" w:rsidRDefault="00275415" w:rsidP="001626A8">
      <w:pPr>
        <w:autoSpaceDE w:val="0"/>
        <w:autoSpaceDN w:val="0"/>
        <w:adjustRightInd w:val="0"/>
        <w:ind w:firstLine="567"/>
        <w:jc w:val="both"/>
        <w:rPr>
          <w:i/>
          <w:iCs/>
          <w:sz w:val="28"/>
          <w:szCs w:val="28"/>
        </w:rPr>
      </w:pPr>
      <w:r>
        <w:rPr>
          <w:sz w:val="28"/>
          <w:szCs w:val="28"/>
        </w:rPr>
        <w:t>6</w:t>
      </w:r>
      <w:r w:rsidR="00782051">
        <w:rPr>
          <w:sz w:val="28"/>
          <w:szCs w:val="28"/>
        </w:rPr>
        <w:t>9</w:t>
      </w:r>
      <w:r w:rsidR="00085E81" w:rsidRPr="00C7446A">
        <w:rPr>
          <w:sz w:val="28"/>
          <w:szCs w:val="28"/>
        </w:rPr>
        <w:t xml:space="preserve">. По результатам проведенных проверок в случае выявления нарушений положений </w:t>
      </w:r>
      <w:r w:rsidR="00994AD1" w:rsidRPr="00C7446A">
        <w:rPr>
          <w:sz w:val="28"/>
          <w:szCs w:val="28"/>
        </w:rPr>
        <w:t xml:space="preserve">настоящего </w:t>
      </w:r>
      <w:r w:rsidR="00085E81" w:rsidRPr="00C7446A">
        <w:rPr>
          <w:sz w:val="28"/>
          <w:szCs w:val="28"/>
        </w:rPr>
        <w:t xml:space="preserve">Административного регламента, нормативных правовых актов </w:t>
      </w:r>
      <w:r w:rsidR="006E7269" w:rsidRPr="00B13530">
        <w:rPr>
          <w:iCs/>
          <w:sz w:val="28"/>
          <w:szCs w:val="28"/>
        </w:rPr>
        <w:t xml:space="preserve">Республики Дагестан </w:t>
      </w:r>
      <w:r w:rsidR="00085E81" w:rsidRPr="00C7446A">
        <w:rPr>
          <w:sz w:val="28"/>
          <w:szCs w:val="28"/>
        </w:rPr>
        <w:t>осуществляется привлечение виновных лиц к ответственности</w:t>
      </w:r>
      <w:r w:rsidR="00DE79E2">
        <w:rPr>
          <w:sz w:val="28"/>
          <w:szCs w:val="28"/>
        </w:rPr>
        <w:t xml:space="preserve"> </w:t>
      </w:r>
      <w:r w:rsidR="00085E81" w:rsidRPr="00C7446A">
        <w:rPr>
          <w:sz w:val="28"/>
          <w:szCs w:val="28"/>
        </w:rPr>
        <w:t>в соответствии с законодательством Российской Федерации.</w:t>
      </w:r>
    </w:p>
    <w:p w14:paraId="5B5FE530" w14:textId="3EF3A1CA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7446A">
        <w:rPr>
          <w:sz w:val="28"/>
          <w:szCs w:val="28"/>
        </w:rPr>
        <w:t>Персональная ответственность должностных лиц за правильность</w:t>
      </w:r>
      <w:r w:rsidR="006B1A55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и своевременность принятия решения о предоставлении (об отказе</w:t>
      </w:r>
      <w:r w:rsidR="006B1A55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 xml:space="preserve">в предоставлении) </w:t>
      </w:r>
      <w:r w:rsidR="00B563FF" w:rsidRPr="00C7446A">
        <w:rPr>
          <w:sz w:val="28"/>
          <w:szCs w:val="28"/>
        </w:rPr>
        <w:t xml:space="preserve">государственной </w:t>
      </w:r>
      <w:r w:rsidRPr="00C7446A">
        <w:rPr>
          <w:sz w:val="28"/>
          <w:szCs w:val="28"/>
        </w:rPr>
        <w:t>услуги закрепляется</w:t>
      </w:r>
      <w:r w:rsidR="006E7269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в их должностных регламентах в соответствии с требованиями законодательства.</w:t>
      </w:r>
    </w:p>
    <w:p w14:paraId="08E85169" w14:textId="77777777" w:rsidR="00085E81" w:rsidRPr="00C7446A" w:rsidRDefault="00085E81" w:rsidP="001626A8">
      <w:pPr>
        <w:autoSpaceDE w:val="0"/>
        <w:autoSpaceDN w:val="0"/>
        <w:adjustRightInd w:val="0"/>
        <w:ind w:firstLine="567"/>
        <w:jc w:val="both"/>
        <w:rPr>
          <w:b/>
          <w:sz w:val="28"/>
          <w:szCs w:val="28"/>
        </w:rPr>
      </w:pPr>
    </w:p>
    <w:p w14:paraId="5387DCFE" w14:textId="77777777" w:rsidR="00085E81" w:rsidRPr="00C7446A" w:rsidRDefault="00085E81" w:rsidP="001626A8">
      <w:pPr>
        <w:autoSpaceDE w:val="0"/>
        <w:autoSpaceDN w:val="0"/>
        <w:adjustRightInd w:val="0"/>
        <w:ind w:firstLine="567"/>
        <w:jc w:val="center"/>
        <w:outlineLvl w:val="0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Требования к порядку и формам </w:t>
      </w:r>
      <w:proofErr w:type="gramStart"/>
      <w:r w:rsidRPr="00C7446A">
        <w:rPr>
          <w:b/>
          <w:sz w:val="28"/>
          <w:szCs w:val="28"/>
        </w:rPr>
        <w:t>контроля за</w:t>
      </w:r>
      <w:proofErr w:type="gramEnd"/>
      <w:r w:rsidRPr="00C7446A">
        <w:rPr>
          <w:b/>
          <w:sz w:val="28"/>
          <w:szCs w:val="28"/>
        </w:rPr>
        <w:t xml:space="preserve"> предоставлением</w:t>
      </w:r>
    </w:p>
    <w:p w14:paraId="16633A2B" w14:textId="6EC74837" w:rsidR="00085E81" w:rsidRPr="00C7446A" w:rsidRDefault="00B563FF" w:rsidP="001626A8">
      <w:pPr>
        <w:autoSpaceDE w:val="0"/>
        <w:autoSpaceDN w:val="0"/>
        <w:adjustRightInd w:val="0"/>
        <w:ind w:firstLine="567"/>
        <w:jc w:val="center"/>
        <w:rPr>
          <w:b/>
          <w:sz w:val="28"/>
          <w:szCs w:val="28"/>
        </w:rPr>
      </w:pPr>
      <w:r w:rsidRPr="00C7446A">
        <w:rPr>
          <w:b/>
          <w:sz w:val="28"/>
          <w:szCs w:val="28"/>
        </w:rPr>
        <w:t xml:space="preserve">государственной </w:t>
      </w:r>
      <w:r w:rsidR="00085E81" w:rsidRPr="00C7446A">
        <w:rPr>
          <w:b/>
          <w:sz w:val="28"/>
          <w:szCs w:val="28"/>
        </w:rPr>
        <w:t>услуги, в том числе со стороны граждан,</w:t>
      </w:r>
      <w:r w:rsidR="00945004" w:rsidRPr="00C7446A">
        <w:rPr>
          <w:b/>
          <w:sz w:val="28"/>
          <w:szCs w:val="28"/>
        </w:rPr>
        <w:t xml:space="preserve"> </w:t>
      </w:r>
      <w:r w:rsidR="00085E81" w:rsidRPr="00C7446A">
        <w:rPr>
          <w:b/>
          <w:sz w:val="28"/>
          <w:szCs w:val="28"/>
        </w:rPr>
        <w:t>их объединений и организаций</w:t>
      </w:r>
    </w:p>
    <w:p w14:paraId="2ED65490" w14:textId="62E345F1" w:rsidR="00085E81" w:rsidRDefault="0078205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70</w:t>
      </w:r>
      <w:r w:rsidR="00085E81" w:rsidRPr="00C7446A">
        <w:rPr>
          <w:sz w:val="28"/>
          <w:szCs w:val="28"/>
        </w:rPr>
        <w:t xml:space="preserve">. </w:t>
      </w:r>
      <w:proofErr w:type="gramStart"/>
      <w:r w:rsidR="00B13530" w:rsidRPr="00B13530">
        <w:rPr>
          <w:sz w:val="28"/>
          <w:szCs w:val="28"/>
        </w:rPr>
        <w:t>Контроль за</w:t>
      </w:r>
      <w:proofErr w:type="gramEnd"/>
      <w:r w:rsidR="00B13530" w:rsidRPr="00B13530">
        <w:rPr>
          <w:sz w:val="28"/>
          <w:szCs w:val="28"/>
        </w:rPr>
        <w:t xml:space="preserve"> предоставлением государственной услуги, в том числе со стороны граждан, их объединений, организаций, осуществляется посредством открытости деятельности </w:t>
      </w:r>
      <w:proofErr w:type="spellStart"/>
      <w:r w:rsidR="00B13530" w:rsidRPr="00B13530">
        <w:rPr>
          <w:sz w:val="28"/>
          <w:szCs w:val="28"/>
        </w:rPr>
        <w:t>Дагнаследия</w:t>
      </w:r>
      <w:proofErr w:type="spellEnd"/>
      <w:r w:rsidR="00B13530" w:rsidRPr="00B13530">
        <w:rPr>
          <w:sz w:val="28"/>
          <w:szCs w:val="28"/>
        </w:rPr>
        <w:t xml:space="preserve"> при предоставлении государственной услуги, получения полной, актуальной и достоверной информации о порядке предоставления государственной услуги и </w:t>
      </w:r>
      <w:r w:rsidR="00B13530" w:rsidRPr="00B13530">
        <w:rPr>
          <w:sz w:val="28"/>
          <w:szCs w:val="28"/>
        </w:rPr>
        <w:lastRenderedPageBreak/>
        <w:t>возможности рассмотрения обращений (жалоб) в процессе получения государственной услуги.</w:t>
      </w:r>
    </w:p>
    <w:p w14:paraId="318CD5F4" w14:textId="77777777" w:rsidR="00B13530" w:rsidRPr="00C7446A" w:rsidRDefault="00B13530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4B84A9FC" w14:textId="607886C8" w:rsidR="00966ADA" w:rsidRPr="00C7446A" w:rsidRDefault="0042244B" w:rsidP="001626A8">
      <w:pPr>
        <w:widowControl w:val="0"/>
        <w:autoSpaceDE w:val="0"/>
        <w:autoSpaceDN w:val="0"/>
        <w:adjustRightInd w:val="0"/>
        <w:ind w:firstLine="567"/>
        <w:jc w:val="center"/>
        <w:outlineLvl w:val="1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 w:rsidR="00D05696" w:rsidRPr="00C7446A">
        <w:rPr>
          <w:b/>
          <w:sz w:val="28"/>
          <w:szCs w:val="28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B13530">
        <w:rPr>
          <w:b/>
          <w:sz w:val="28"/>
          <w:szCs w:val="28"/>
        </w:rPr>
        <w:t xml:space="preserve">государственную </w:t>
      </w:r>
      <w:r w:rsidR="00D05696" w:rsidRPr="00C7446A">
        <w:rPr>
          <w:b/>
          <w:sz w:val="28"/>
          <w:szCs w:val="28"/>
        </w:rPr>
        <w:t>услугу,</w:t>
      </w:r>
      <w:r w:rsidR="0033021F" w:rsidRPr="0033021F">
        <w:rPr>
          <w:b/>
          <w:sz w:val="28"/>
          <w:szCs w:val="28"/>
        </w:rPr>
        <w:t xml:space="preserve"> </w:t>
      </w:r>
      <w:r w:rsidR="0033021F">
        <w:rPr>
          <w:b/>
          <w:sz w:val="28"/>
          <w:szCs w:val="28"/>
        </w:rPr>
        <w:t>многофункционального центра</w:t>
      </w:r>
      <w:r w:rsidR="00D05696" w:rsidRPr="00C7446A">
        <w:rPr>
          <w:b/>
          <w:sz w:val="28"/>
          <w:szCs w:val="28"/>
        </w:rPr>
        <w:t xml:space="preserve"> а также их должностных лиц, </w:t>
      </w:r>
      <w:r w:rsidR="00A44F58" w:rsidRPr="00C7446A">
        <w:rPr>
          <w:b/>
          <w:sz w:val="28"/>
          <w:szCs w:val="28"/>
        </w:rPr>
        <w:t>государственных</w:t>
      </w:r>
      <w:r w:rsidR="00D142E6" w:rsidRPr="00C7446A">
        <w:rPr>
          <w:b/>
          <w:sz w:val="28"/>
          <w:szCs w:val="28"/>
        </w:rPr>
        <w:t xml:space="preserve"> </w:t>
      </w:r>
      <w:r w:rsidR="00D05696" w:rsidRPr="00C7446A">
        <w:rPr>
          <w:b/>
          <w:sz w:val="28"/>
          <w:szCs w:val="28"/>
        </w:rPr>
        <w:t>служащих</w:t>
      </w:r>
    </w:p>
    <w:p w14:paraId="341E7391" w14:textId="77777777" w:rsidR="008A17A1" w:rsidRDefault="008A17A1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17AE0903" w14:textId="2E8C40FA" w:rsidR="00D05696" w:rsidRDefault="00D32B4F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2051">
        <w:rPr>
          <w:sz w:val="28"/>
          <w:szCs w:val="28"/>
        </w:rPr>
        <w:t>1</w:t>
      </w:r>
      <w:r w:rsidR="00D05696" w:rsidRPr="00C7446A">
        <w:rPr>
          <w:sz w:val="28"/>
          <w:szCs w:val="28"/>
        </w:rPr>
        <w:t>. Заявитель имеет право на обжалование решения и (или)</w:t>
      </w:r>
      <w:r w:rsidR="006B1A55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 xml:space="preserve">действий (бездействия) </w:t>
      </w:r>
      <w:proofErr w:type="spellStart"/>
      <w:r w:rsidR="00B13530">
        <w:rPr>
          <w:sz w:val="28"/>
          <w:szCs w:val="28"/>
        </w:rPr>
        <w:t>Дагнаследия</w:t>
      </w:r>
      <w:proofErr w:type="spellEnd"/>
      <w:r w:rsidR="006554FD">
        <w:rPr>
          <w:sz w:val="28"/>
          <w:szCs w:val="28"/>
        </w:rPr>
        <w:t>, должностных лиц</w:t>
      </w:r>
      <w:r w:rsidR="006B1A55">
        <w:rPr>
          <w:sz w:val="28"/>
          <w:szCs w:val="28"/>
        </w:rPr>
        <w:t xml:space="preserve"> </w:t>
      </w:r>
      <w:proofErr w:type="spellStart"/>
      <w:r w:rsidR="00B13530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</w:t>
      </w:r>
      <w:r w:rsidR="00B13530">
        <w:rPr>
          <w:sz w:val="28"/>
          <w:szCs w:val="28"/>
        </w:rPr>
        <w:t xml:space="preserve">государственных </w:t>
      </w:r>
      <w:r w:rsidR="00D05696" w:rsidRPr="00C7446A">
        <w:rPr>
          <w:sz w:val="28"/>
          <w:szCs w:val="28"/>
        </w:rPr>
        <w:t xml:space="preserve">служащих, многофункционального центра, а также работника многофункционального центра при предоставлении </w:t>
      </w:r>
      <w:r w:rsidR="00B13530">
        <w:rPr>
          <w:sz w:val="28"/>
          <w:szCs w:val="28"/>
        </w:rPr>
        <w:t xml:space="preserve">государственной </w:t>
      </w:r>
      <w:r w:rsidR="00D05696" w:rsidRPr="00C7446A">
        <w:rPr>
          <w:sz w:val="28"/>
          <w:szCs w:val="28"/>
        </w:rPr>
        <w:t>услуги</w:t>
      </w:r>
      <w:r w:rsidR="00D05696" w:rsidRPr="00C7446A">
        <w:rPr>
          <w:bCs/>
        </w:rPr>
        <w:t xml:space="preserve"> </w:t>
      </w:r>
      <w:r w:rsidR="00D05696" w:rsidRPr="00C7446A">
        <w:rPr>
          <w:sz w:val="28"/>
          <w:szCs w:val="28"/>
        </w:rPr>
        <w:t>в досудебном (внесудебном) порядке (далее – жалоба).</w:t>
      </w:r>
    </w:p>
    <w:p w14:paraId="3C7D26F8" w14:textId="77777777" w:rsidR="00BA434B" w:rsidRPr="008C6B1C" w:rsidRDefault="00BA434B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14:paraId="2ED18019" w14:textId="5B2891F5" w:rsidR="00D05696" w:rsidRPr="00A0735C" w:rsidRDefault="00BA49AF" w:rsidP="001626A8">
      <w:pPr>
        <w:keepNext/>
        <w:keepLines/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Органы исполнительной власти</w:t>
      </w:r>
      <w:r w:rsidR="00D05696" w:rsidRPr="00C7446A">
        <w:rPr>
          <w:b/>
          <w:bCs/>
          <w:sz w:val="28"/>
          <w:szCs w:val="28"/>
        </w:rPr>
        <w:t>, организации и уполномоченные</w:t>
      </w:r>
      <w:r w:rsidR="006B1A55">
        <w:rPr>
          <w:b/>
          <w:bCs/>
          <w:sz w:val="28"/>
          <w:szCs w:val="28"/>
        </w:rPr>
        <w:t xml:space="preserve"> </w:t>
      </w:r>
      <w:r w:rsidR="00D05696" w:rsidRPr="00C7446A">
        <w:rPr>
          <w:b/>
          <w:bCs/>
          <w:sz w:val="28"/>
          <w:szCs w:val="28"/>
        </w:rPr>
        <w:t>на рассмотрение жалобы лица, которым может быть направлена</w:t>
      </w:r>
      <w:r w:rsidR="006B1A55">
        <w:rPr>
          <w:b/>
          <w:bCs/>
          <w:sz w:val="28"/>
          <w:szCs w:val="28"/>
        </w:rPr>
        <w:t xml:space="preserve"> </w:t>
      </w:r>
      <w:r w:rsidR="00D05696" w:rsidRPr="00C7446A">
        <w:rPr>
          <w:b/>
          <w:bCs/>
          <w:sz w:val="28"/>
          <w:szCs w:val="28"/>
        </w:rPr>
        <w:t>жалоба заявителя в д</w:t>
      </w:r>
      <w:r w:rsidR="00CA5A08" w:rsidRPr="00C7446A">
        <w:rPr>
          <w:b/>
          <w:bCs/>
          <w:sz w:val="28"/>
          <w:szCs w:val="28"/>
        </w:rPr>
        <w:t>осудебном (внесудебном) порядке</w:t>
      </w:r>
    </w:p>
    <w:p w14:paraId="362C0B36" w14:textId="4B5AF8B0" w:rsidR="00D05696" w:rsidRDefault="00D32B4F" w:rsidP="001626A8">
      <w:pPr>
        <w:keepNext/>
        <w:keepLine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7</w:t>
      </w:r>
      <w:r w:rsidR="00782051">
        <w:rPr>
          <w:bCs/>
          <w:sz w:val="28"/>
          <w:szCs w:val="28"/>
        </w:rPr>
        <w:t>2</w:t>
      </w:r>
      <w:r w:rsidR="00D05696" w:rsidRPr="00C7446A">
        <w:rPr>
          <w:bCs/>
          <w:sz w:val="28"/>
          <w:szCs w:val="28"/>
        </w:rPr>
        <w:t>. В досудебном (внесудебном) порядке заявитель (представитель) вправе обратиться с жалобой в письменной форме на бумажном носителе или в электронной форме:</w:t>
      </w:r>
    </w:p>
    <w:p w14:paraId="24F6E3EA" w14:textId="3BEECCAF" w:rsidR="00A571A6" w:rsidRPr="00A571A6" w:rsidRDefault="00A571A6" w:rsidP="001626A8">
      <w:pPr>
        <w:keepNext/>
        <w:keepLine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руководителю (первому заместителю</w:t>
      </w:r>
      <w:r w:rsidRPr="00A571A6">
        <w:rPr>
          <w:bCs/>
          <w:sz w:val="28"/>
          <w:szCs w:val="28"/>
        </w:rPr>
        <w:t xml:space="preserve"> руководителя) </w:t>
      </w:r>
      <w:proofErr w:type="spellStart"/>
      <w:r>
        <w:rPr>
          <w:bCs/>
          <w:sz w:val="28"/>
          <w:szCs w:val="28"/>
        </w:rPr>
        <w:t>Дагнаследия</w:t>
      </w:r>
      <w:proofErr w:type="spellEnd"/>
      <w:r>
        <w:rPr>
          <w:bCs/>
          <w:sz w:val="28"/>
          <w:szCs w:val="28"/>
        </w:rPr>
        <w:t xml:space="preserve"> -</w:t>
      </w:r>
      <w:r w:rsidRPr="00A571A6">
        <w:rPr>
          <w:bCs/>
          <w:sz w:val="28"/>
          <w:szCs w:val="28"/>
        </w:rPr>
        <w:t xml:space="preserve"> на решения </w:t>
      </w:r>
      <w:proofErr w:type="spellStart"/>
      <w:r w:rsidRPr="00A571A6">
        <w:rPr>
          <w:bCs/>
          <w:sz w:val="28"/>
          <w:szCs w:val="28"/>
        </w:rPr>
        <w:t>Дагнаследия</w:t>
      </w:r>
      <w:proofErr w:type="spellEnd"/>
      <w:r w:rsidRPr="00A571A6">
        <w:rPr>
          <w:bCs/>
          <w:sz w:val="28"/>
          <w:szCs w:val="28"/>
        </w:rPr>
        <w:t xml:space="preserve">, действия (бездействие) </w:t>
      </w:r>
      <w:r>
        <w:rPr>
          <w:bCs/>
          <w:sz w:val="28"/>
          <w:szCs w:val="28"/>
        </w:rPr>
        <w:t xml:space="preserve">его </w:t>
      </w:r>
      <w:r w:rsidRPr="00A571A6">
        <w:rPr>
          <w:bCs/>
          <w:sz w:val="28"/>
          <w:szCs w:val="28"/>
        </w:rPr>
        <w:t>должностных лиц</w:t>
      </w:r>
      <w:r>
        <w:rPr>
          <w:bCs/>
          <w:sz w:val="28"/>
          <w:szCs w:val="28"/>
        </w:rPr>
        <w:t>;</w:t>
      </w:r>
      <w:r w:rsidRPr="00A571A6">
        <w:rPr>
          <w:bCs/>
          <w:sz w:val="28"/>
          <w:szCs w:val="28"/>
        </w:rPr>
        <w:t xml:space="preserve"> </w:t>
      </w:r>
    </w:p>
    <w:p w14:paraId="29C00FB6" w14:textId="532F3602" w:rsidR="00A571A6" w:rsidRPr="00C7446A" w:rsidRDefault="00A571A6" w:rsidP="001626A8">
      <w:pPr>
        <w:keepNext/>
        <w:keepLines/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 заместителю</w:t>
      </w:r>
      <w:r w:rsidRPr="00A571A6">
        <w:rPr>
          <w:bCs/>
          <w:sz w:val="28"/>
          <w:szCs w:val="28"/>
        </w:rPr>
        <w:t xml:space="preserve"> Председателя Правительства Республики Дагестан, в ведении</w:t>
      </w:r>
      <w:r>
        <w:rPr>
          <w:bCs/>
          <w:sz w:val="28"/>
          <w:szCs w:val="28"/>
        </w:rPr>
        <w:t xml:space="preserve"> которого находится </w:t>
      </w:r>
      <w:proofErr w:type="spellStart"/>
      <w:r>
        <w:rPr>
          <w:bCs/>
          <w:sz w:val="28"/>
          <w:szCs w:val="28"/>
        </w:rPr>
        <w:t>Дагнаследие</w:t>
      </w:r>
      <w:proofErr w:type="spellEnd"/>
      <w:r w:rsidR="005B6AD5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 xml:space="preserve"> </w:t>
      </w:r>
      <w:r w:rsidRPr="00A571A6">
        <w:rPr>
          <w:bCs/>
          <w:sz w:val="28"/>
          <w:szCs w:val="28"/>
        </w:rPr>
        <w:t xml:space="preserve">на действия (бездействие) руководителя (первого заместителя руководителя) </w:t>
      </w:r>
      <w:proofErr w:type="spellStart"/>
      <w:r w:rsidRPr="00A571A6">
        <w:rPr>
          <w:bCs/>
          <w:sz w:val="28"/>
          <w:szCs w:val="28"/>
        </w:rPr>
        <w:t>Дагнаследия</w:t>
      </w:r>
      <w:proofErr w:type="spellEnd"/>
      <w:r>
        <w:rPr>
          <w:bCs/>
          <w:sz w:val="28"/>
          <w:szCs w:val="28"/>
        </w:rPr>
        <w:t>;</w:t>
      </w:r>
      <w:r w:rsidRPr="00A571A6">
        <w:rPr>
          <w:bCs/>
          <w:sz w:val="28"/>
          <w:szCs w:val="28"/>
        </w:rPr>
        <w:t xml:space="preserve"> </w:t>
      </w:r>
    </w:p>
    <w:p w14:paraId="1778C31B" w14:textId="77777777" w:rsidR="00D05696" w:rsidRPr="00C7446A" w:rsidRDefault="00D05696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к руководителю многофункционального центра – на решения и действия (бездействие) работника многофункционального центра;</w:t>
      </w:r>
    </w:p>
    <w:p w14:paraId="0EE1A6D9" w14:textId="77777777" w:rsidR="00D05696" w:rsidRPr="00C7446A" w:rsidRDefault="00D05696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bCs/>
          <w:sz w:val="28"/>
          <w:szCs w:val="28"/>
        </w:rPr>
        <w:t>к учредителю многофункционального центра – на решение и действия (бездействие) многофункционального центра.</w:t>
      </w:r>
    </w:p>
    <w:p w14:paraId="01CA839D" w14:textId="27CA8B50" w:rsidR="00D05696" w:rsidRPr="00C7446A" w:rsidRDefault="00D05696" w:rsidP="001626A8">
      <w:pPr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 w:rsidRPr="00C7446A">
        <w:rPr>
          <w:sz w:val="28"/>
          <w:szCs w:val="28"/>
        </w:rPr>
        <w:t xml:space="preserve">В </w:t>
      </w:r>
      <w:proofErr w:type="spellStart"/>
      <w:r w:rsidR="00E83317">
        <w:rPr>
          <w:sz w:val="28"/>
          <w:szCs w:val="28"/>
        </w:rPr>
        <w:t>Дагнаследи</w:t>
      </w:r>
      <w:r w:rsidR="005B6AD5">
        <w:rPr>
          <w:sz w:val="28"/>
          <w:szCs w:val="28"/>
        </w:rPr>
        <w:t>и</w:t>
      </w:r>
      <w:proofErr w:type="spellEnd"/>
      <w:r w:rsidRPr="00C7446A">
        <w:rPr>
          <w:sz w:val="28"/>
          <w:szCs w:val="28"/>
        </w:rPr>
        <w:t>, многофункциональном центре, у учредителя многофункционального центра определяются уполномоченные</w:t>
      </w:r>
      <w:r w:rsidR="005B6AD5">
        <w:rPr>
          <w:sz w:val="28"/>
          <w:szCs w:val="28"/>
        </w:rPr>
        <w:t xml:space="preserve"> </w:t>
      </w:r>
      <w:r w:rsidRPr="00C7446A">
        <w:rPr>
          <w:sz w:val="28"/>
          <w:szCs w:val="28"/>
        </w:rPr>
        <w:t>на рассмотрение жалоб должностные лица.</w:t>
      </w:r>
    </w:p>
    <w:p w14:paraId="51927DEA" w14:textId="77777777" w:rsidR="00D93671" w:rsidRPr="00D93671" w:rsidRDefault="00D93671" w:rsidP="001626A8">
      <w:pPr>
        <w:autoSpaceDE w:val="0"/>
        <w:autoSpaceDN w:val="0"/>
        <w:adjustRightInd w:val="0"/>
        <w:spacing w:before="280"/>
        <w:ind w:firstLine="567"/>
        <w:jc w:val="center"/>
        <w:rPr>
          <w:b/>
          <w:bCs/>
          <w:sz w:val="28"/>
          <w:szCs w:val="28"/>
        </w:rPr>
      </w:pPr>
      <w:r w:rsidRPr="00D93671">
        <w:rPr>
          <w:b/>
          <w:bCs/>
          <w:sz w:val="28"/>
          <w:szCs w:val="28"/>
        </w:rPr>
        <w:t>Срок рассмотрения жалобы</w:t>
      </w:r>
    </w:p>
    <w:p w14:paraId="7BF5605B" w14:textId="265F513A" w:rsidR="00D93671" w:rsidRPr="00D93671" w:rsidRDefault="00683425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="00782051">
        <w:rPr>
          <w:rFonts w:ascii="Times New Roman" w:hAnsi="Times New Roman" w:cs="Times New Roman"/>
          <w:sz w:val="28"/>
          <w:szCs w:val="28"/>
        </w:rPr>
        <w:t>3</w:t>
      </w:r>
      <w:r w:rsidR="00D93671" w:rsidRPr="00D93671">
        <w:rPr>
          <w:rFonts w:ascii="Times New Roman" w:hAnsi="Times New Roman" w:cs="Times New Roman"/>
          <w:sz w:val="28"/>
          <w:szCs w:val="28"/>
        </w:rPr>
        <w:t xml:space="preserve">. Жалоба подлежит рассмотрению </w:t>
      </w:r>
      <w:proofErr w:type="spellStart"/>
      <w:r w:rsidR="00D93671" w:rsidRPr="00D93671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D93671" w:rsidRPr="00D93671">
        <w:rPr>
          <w:rFonts w:ascii="Times New Roman" w:hAnsi="Times New Roman" w:cs="Times New Roman"/>
          <w:sz w:val="28"/>
          <w:szCs w:val="28"/>
        </w:rPr>
        <w:t xml:space="preserve"> в течение 20 рабочих дней со дня ее регистрации. В исключительных случаях указанный срок может быть продлен </w:t>
      </w:r>
      <w:proofErr w:type="spellStart"/>
      <w:r w:rsidR="00D93671" w:rsidRPr="00D93671">
        <w:rPr>
          <w:rFonts w:ascii="Times New Roman" w:hAnsi="Times New Roman" w:cs="Times New Roman"/>
          <w:sz w:val="28"/>
          <w:szCs w:val="28"/>
        </w:rPr>
        <w:t>Дагнаследием</w:t>
      </w:r>
      <w:proofErr w:type="spellEnd"/>
      <w:r w:rsidR="00D93671" w:rsidRPr="00D93671">
        <w:rPr>
          <w:rFonts w:ascii="Times New Roman" w:hAnsi="Times New Roman" w:cs="Times New Roman"/>
          <w:sz w:val="28"/>
          <w:szCs w:val="28"/>
        </w:rPr>
        <w:t>, но не более чем на 20 рабочих дней.</w:t>
      </w:r>
    </w:p>
    <w:p w14:paraId="0F7E87E9" w14:textId="77777777" w:rsidR="00D93671" w:rsidRPr="00D93671" w:rsidRDefault="00D93671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>Исключительные случаи для продления срока рассмотрения жалобы:</w:t>
      </w:r>
    </w:p>
    <w:p w14:paraId="0430AB13" w14:textId="77777777" w:rsidR="00D93671" w:rsidRPr="00D93671" w:rsidRDefault="00D93671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 xml:space="preserve">а) </w:t>
      </w:r>
      <w:proofErr w:type="gramStart"/>
      <w:r w:rsidRPr="00D93671">
        <w:rPr>
          <w:rFonts w:ascii="Times New Roman" w:hAnsi="Times New Roman" w:cs="Times New Roman"/>
          <w:sz w:val="28"/>
          <w:szCs w:val="28"/>
        </w:rPr>
        <w:t>проведении</w:t>
      </w:r>
      <w:proofErr w:type="gramEnd"/>
      <w:r w:rsidRPr="00D93671">
        <w:rPr>
          <w:rFonts w:ascii="Times New Roman" w:hAnsi="Times New Roman" w:cs="Times New Roman"/>
          <w:sz w:val="28"/>
          <w:szCs w:val="28"/>
        </w:rPr>
        <w:t xml:space="preserve"> в отношении должностного лица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служебной проверки по фактам, указанным в жалобе;</w:t>
      </w:r>
    </w:p>
    <w:p w14:paraId="532C044B" w14:textId="0E0FB1E9" w:rsidR="00D93671" w:rsidRPr="00D93671" w:rsidRDefault="00D93671" w:rsidP="001626A8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3671">
        <w:rPr>
          <w:rFonts w:ascii="Times New Roman" w:hAnsi="Times New Roman" w:cs="Times New Roman"/>
          <w:sz w:val="28"/>
          <w:szCs w:val="28"/>
        </w:rPr>
        <w:t xml:space="preserve">б) отсутствие должностного лица </w:t>
      </w:r>
      <w:proofErr w:type="spellStart"/>
      <w:r w:rsidRPr="00D93671">
        <w:rPr>
          <w:rFonts w:ascii="Times New Roman" w:hAnsi="Times New Roman" w:cs="Times New Roman"/>
          <w:sz w:val="28"/>
          <w:szCs w:val="28"/>
        </w:rPr>
        <w:t>Дагнаследия</w:t>
      </w:r>
      <w:proofErr w:type="spellEnd"/>
      <w:r w:rsidRPr="00D93671">
        <w:rPr>
          <w:rFonts w:ascii="Times New Roman" w:hAnsi="Times New Roman" w:cs="Times New Roman"/>
          <w:sz w:val="28"/>
          <w:szCs w:val="28"/>
        </w:rPr>
        <w:t>, действия (бездействие) которого обжалуются, по уважительной причине (болезнь, отпуск, командировка)</w:t>
      </w:r>
      <w:r w:rsidR="005B6AD5">
        <w:rPr>
          <w:rFonts w:ascii="Times New Roman" w:hAnsi="Times New Roman" w:cs="Times New Roman"/>
          <w:sz w:val="28"/>
          <w:szCs w:val="28"/>
        </w:rPr>
        <w:t>.</w:t>
      </w:r>
    </w:p>
    <w:p w14:paraId="5127DB07" w14:textId="2D0916C5" w:rsidR="00D05696" w:rsidRPr="00C7446A" w:rsidRDefault="00D05696" w:rsidP="001626A8">
      <w:pPr>
        <w:autoSpaceDE w:val="0"/>
        <w:autoSpaceDN w:val="0"/>
        <w:adjustRightInd w:val="0"/>
        <w:spacing w:before="280"/>
        <w:ind w:firstLine="567"/>
        <w:jc w:val="center"/>
        <w:rPr>
          <w:b/>
          <w:bCs/>
          <w:sz w:val="28"/>
          <w:szCs w:val="28"/>
        </w:rPr>
      </w:pPr>
      <w:r w:rsidRPr="00C7446A">
        <w:rPr>
          <w:b/>
          <w:bCs/>
          <w:sz w:val="28"/>
          <w:szCs w:val="28"/>
        </w:rPr>
        <w:lastRenderedPageBreak/>
        <w:t xml:space="preserve">Способы информирования заявителей о порядке </w:t>
      </w:r>
      <w:r w:rsidR="00A7203E" w:rsidRPr="00C7446A">
        <w:rPr>
          <w:b/>
          <w:bCs/>
          <w:sz w:val="28"/>
          <w:szCs w:val="28"/>
        </w:rPr>
        <w:t>досудебного (внесудебного) обжалования</w:t>
      </w:r>
      <w:r w:rsidRPr="00C7446A">
        <w:rPr>
          <w:b/>
          <w:bCs/>
          <w:sz w:val="28"/>
          <w:szCs w:val="28"/>
        </w:rPr>
        <w:t xml:space="preserve">, в том числе с использованием Единого портала государственных </w:t>
      </w:r>
      <w:r w:rsidR="00EB3229">
        <w:rPr>
          <w:b/>
          <w:bCs/>
          <w:sz w:val="28"/>
          <w:szCs w:val="28"/>
        </w:rPr>
        <w:t>и муниц</w:t>
      </w:r>
      <w:r w:rsidR="0018062B">
        <w:rPr>
          <w:b/>
          <w:bCs/>
          <w:sz w:val="28"/>
          <w:szCs w:val="28"/>
        </w:rPr>
        <w:t xml:space="preserve">ипальных </w:t>
      </w:r>
      <w:r w:rsidRPr="00C7446A">
        <w:rPr>
          <w:b/>
          <w:bCs/>
          <w:sz w:val="28"/>
          <w:szCs w:val="28"/>
        </w:rPr>
        <w:t xml:space="preserve">услуг (функций) </w:t>
      </w:r>
    </w:p>
    <w:p w14:paraId="087162DA" w14:textId="0E8DAC16" w:rsidR="00D05696" w:rsidRPr="00C7446A" w:rsidRDefault="00683425" w:rsidP="001626A8">
      <w:pPr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7</w:t>
      </w:r>
      <w:r w:rsidR="00782051">
        <w:rPr>
          <w:sz w:val="28"/>
          <w:szCs w:val="28"/>
        </w:rPr>
        <w:t>4</w:t>
      </w:r>
      <w:r w:rsidR="00D05696" w:rsidRPr="00C7446A">
        <w:rPr>
          <w:sz w:val="28"/>
          <w:szCs w:val="28"/>
        </w:rPr>
        <w:t xml:space="preserve">. Информация о порядке подачи и рассмотрения жалобы размещается на информационных стендах в местах предоставления </w:t>
      </w:r>
      <w:r w:rsidR="00A44F58" w:rsidRPr="00C7446A">
        <w:rPr>
          <w:sz w:val="28"/>
          <w:szCs w:val="28"/>
        </w:rPr>
        <w:t>государственной услуги</w:t>
      </w:r>
      <w:r w:rsidR="00D05696" w:rsidRPr="00C7446A">
        <w:rPr>
          <w:sz w:val="28"/>
          <w:szCs w:val="28"/>
        </w:rPr>
        <w:t xml:space="preserve">, на сайте </w:t>
      </w:r>
      <w:proofErr w:type="spellStart"/>
      <w:r w:rsidR="00E83317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>, ЕПГУ, а также предоставляется в устной форме по телефону и (или) на личном приеме либо в письменной форме почтовым отправлением по адресу, указанному заявителем (представителем).</w:t>
      </w:r>
    </w:p>
    <w:p w14:paraId="67DD4C6B" w14:textId="2FC99B8F" w:rsidR="00E83317" w:rsidRPr="00E83317" w:rsidRDefault="00D05696" w:rsidP="001626A8">
      <w:pPr>
        <w:autoSpaceDE w:val="0"/>
        <w:autoSpaceDN w:val="0"/>
        <w:adjustRightInd w:val="0"/>
        <w:spacing w:before="280"/>
        <w:ind w:firstLine="567"/>
        <w:jc w:val="center"/>
        <w:rPr>
          <w:b/>
          <w:bCs/>
          <w:sz w:val="28"/>
          <w:szCs w:val="28"/>
        </w:rPr>
      </w:pPr>
      <w:proofErr w:type="gramStart"/>
      <w:r w:rsidRPr="00C7446A">
        <w:rPr>
          <w:b/>
          <w:bCs/>
          <w:sz w:val="28"/>
          <w:szCs w:val="28"/>
        </w:rPr>
        <w:t xml:space="preserve">Перечень нормативных правовых актов, регулирующих порядок досудебного (внесудебного) обжалования действий (бездействия) и (или) решений, принятых (осуществленных) в ходе предоставления </w:t>
      </w:r>
      <w:r w:rsidR="00A44F58" w:rsidRPr="00C7446A">
        <w:rPr>
          <w:b/>
          <w:bCs/>
          <w:sz w:val="28"/>
          <w:szCs w:val="28"/>
        </w:rPr>
        <w:t xml:space="preserve">государственной </w:t>
      </w:r>
      <w:r w:rsidRPr="00C7446A">
        <w:rPr>
          <w:b/>
          <w:bCs/>
          <w:sz w:val="28"/>
          <w:szCs w:val="28"/>
        </w:rPr>
        <w:t>услуги</w:t>
      </w:r>
      <w:proofErr w:type="gramEnd"/>
    </w:p>
    <w:p w14:paraId="4817BACC" w14:textId="27F2486D" w:rsidR="00D05696" w:rsidRPr="00C7446A" w:rsidRDefault="00683425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782051">
        <w:rPr>
          <w:sz w:val="28"/>
          <w:szCs w:val="28"/>
        </w:rPr>
        <w:t>5</w:t>
      </w:r>
      <w:r w:rsidR="00D05696" w:rsidRPr="00C7446A">
        <w:rPr>
          <w:sz w:val="28"/>
          <w:szCs w:val="28"/>
        </w:rPr>
        <w:t>. Порядок досудебного (внесудебного) обжалования решений</w:t>
      </w:r>
      <w:r w:rsidR="005B6AD5">
        <w:rPr>
          <w:sz w:val="28"/>
          <w:szCs w:val="28"/>
        </w:rPr>
        <w:t xml:space="preserve"> </w:t>
      </w:r>
      <w:r w:rsidR="00D05696" w:rsidRPr="00C7446A">
        <w:rPr>
          <w:sz w:val="28"/>
          <w:szCs w:val="28"/>
        </w:rPr>
        <w:t xml:space="preserve">и действий (бездействия) </w:t>
      </w:r>
      <w:proofErr w:type="spellStart"/>
      <w:r w:rsidR="00E83317">
        <w:rPr>
          <w:sz w:val="28"/>
          <w:szCs w:val="28"/>
        </w:rPr>
        <w:t>Дагнаследия</w:t>
      </w:r>
      <w:proofErr w:type="spellEnd"/>
      <w:r w:rsidR="00D05696" w:rsidRPr="00C7446A">
        <w:rPr>
          <w:sz w:val="28"/>
          <w:szCs w:val="28"/>
        </w:rPr>
        <w:t xml:space="preserve">, предоставляющего </w:t>
      </w:r>
      <w:r w:rsidR="00A44F58" w:rsidRPr="00C7446A">
        <w:rPr>
          <w:sz w:val="28"/>
          <w:szCs w:val="28"/>
        </w:rPr>
        <w:t xml:space="preserve">государственную </w:t>
      </w:r>
      <w:r w:rsidR="00D05696" w:rsidRPr="00C7446A">
        <w:rPr>
          <w:sz w:val="28"/>
          <w:szCs w:val="28"/>
        </w:rPr>
        <w:t>услугу, а также его должностных лиц регулируется:</w:t>
      </w:r>
    </w:p>
    <w:p w14:paraId="166B0DB8" w14:textId="734FEB4E" w:rsidR="00064EC8" w:rsidRDefault="00064EC8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Федеральным</w:t>
      </w:r>
      <w:r w:rsidRPr="004B5B91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ом</w:t>
      </w:r>
      <w:r w:rsidRPr="004B5B91">
        <w:rPr>
          <w:sz w:val="28"/>
          <w:szCs w:val="28"/>
        </w:rPr>
        <w:t xml:space="preserve"> от 27 июля 2010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г. №</w:t>
      </w:r>
      <w:r>
        <w:rPr>
          <w:sz w:val="28"/>
          <w:szCs w:val="28"/>
        </w:rPr>
        <w:t xml:space="preserve"> </w:t>
      </w:r>
      <w:r w:rsidRPr="004B5B91">
        <w:rPr>
          <w:sz w:val="28"/>
          <w:szCs w:val="28"/>
        </w:rPr>
        <w:t>210-ФЗ «Об организации предоставления государственных и муниципальных услуг»</w:t>
      </w:r>
      <w:r>
        <w:rPr>
          <w:sz w:val="28"/>
          <w:szCs w:val="28"/>
        </w:rPr>
        <w:t>;</w:t>
      </w:r>
      <w:r w:rsidRPr="004B5B91">
        <w:rPr>
          <w:sz w:val="28"/>
          <w:szCs w:val="28"/>
        </w:rPr>
        <w:t xml:space="preserve"> </w:t>
      </w:r>
    </w:p>
    <w:p w14:paraId="7CF7626C" w14:textId="23FA10A1" w:rsidR="00E83317" w:rsidRDefault="00683425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E83317" w:rsidRPr="00E83317">
        <w:rPr>
          <w:sz w:val="28"/>
          <w:szCs w:val="28"/>
        </w:rPr>
        <w:t>остановлением Правительства Республики Дагестан от 30 сентября 2021 г. №</w:t>
      </w:r>
      <w:r w:rsidR="00064EC8">
        <w:rPr>
          <w:sz w:val="28"/>
          <w:szCs w:val="28"/>
        </w:rPr>
        <w:t xml:space="preserve"> </w:t>
      </w:r>
      <w:r w:rsidR="00E83317" w:rsidRPr="00E83317">
        <w:rPr>
          <w:sz w:val="28"/>
          <w:szCs w:val="28"/>
        </w:rPr>
        <w:t>261 «Об утверждении Положения о региональном государственном контроле (надзоре) за состоянием, содержанием, сохранением, использованием, популяризацией и государственной охраной объектов культурного наследия»;</w:t>
      </w:r>
    </w:p>
    <w:p w14:paraId="696B0A7F" w14:textId="199A7823" w:rsidR="00683425" w:rsidRPr="00E83317" w:rsidRDefault="00683425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proofErr w:type="gramStart"/>
      <w:r w:rsidRPr="00683425">
        <w:rPr>
          <w:sz w:val="28"/>
          <w:szCs w:val="28"/>
        </w:rPr>
        <w:t>постановлением Правител</w:t>
      </w:r>
      <w:r w:rsidR="00064EC8">
        <w:rPr>
          <w:sz w:val="28"/>
          <w:szCs w:val="28"/>
        </w:rPr>
        <w:t xml:space="preserve">ьства Республики Дагестан от 13 июля </w:t>
      </w:r>
      <w:r w:rsidR="00064EC8" w:rsidRPr="00683425">
        <w:rPr>
          <w:sz w:val="28"/>
          <w:szCs w:val="28"/>
        </w:rPr>
        <w:t xml:space="preserve"> </w:t>
      </w:r>
      <w:r w:rsidRPr="00683425">
        <w:rPr>
          <w:sz w:val="28"/>
          <w:szCs w:val="28"/>
        </w:rPr>
        <w:t>2021</w:t>
      </w:r>
      <w:r w:rsidR="00064EC8">
        <w:rPr>
          <w:sz w:val="28"/>
          <w:szCs w:val="28"/>
        </w:rPr>
        <w:t xml:space="preserve"> г.</w:t>
      </w:r>
      <w:r w:rsidRPr="00683425">
        <w:rPr>
          <w:sz w:val="28"/>
          <w:szCs w:val="28"/>
        </w:rPr>
        <w:t xml:space="preserve"> № 177 «Об утверждении Положения об особенностях подачи и рассмотрения жалоб на решения и действия (бездействие) органов исполнительной власти Республики Дагестан и их должностных лиц, государственных гражданских служащих Республики Дагестан, подведомственных органам исполнительной власти Республики Дагестан организаций и (или) учреждений и их работников, а также на решения и действия (бездействие) государственного автономного</w:t>
      </w:r>
      <w:proofErr w:type="gramEnd"/>
      <w:r w:rsidRPr="00683425">
        <w:rPr>
          <w:sz w:val="28"/>
          <w:szCs w:val="28"/>
        </w:rPr>
        <w:t xml:space="preserve"> учреждения Республики Дагестан «Многофункциональный центр предоставления государственных и муниципальных услуг в Республике Дагестан», его филиалов и их работников»;</w:t>
      </w:r>
    </w:p>
    <w:p w14:paraId="4C99F1E6" w14:textId="221B3632" w:rsidR="0083300A" w:rsidRDefault="00FC1298" w:rsidP="001626A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hyperlink r:id="rId21" w:history="1">
        <w:r w:rsidR="00683425">
          <w:rPr>
            <w:sz w:val="28"/>
            <w:szCs w:val="28"/>
          </w:rPr>
          <w:t>п</w:t>
        </w:r>
        <w:r w:rsidR="00D05696" w:rsidRPr="00C7446A">
          <w:rPr>
            <w:sz w:val="28"/>
            <w:szCs w:val="28"/>
          </w:rPr>
          <w:t>остановлением</w:t>
        </w:r>
      </w:hyperlink>
      <w:r w:rsidR="00D05696" w:rsidRPr="00C7446A">
        <w:rPr>
          <w:sz w:val="28"/>
          <w:szCs w:val="28"/>
        </w:rPr>
        <w:t xml:space="preserve"> Правительства Российской </w:t>
      </w:r>
      <w:r w:rsidR="00064EC8">
        <w:rPr>
          <w:sz w:val="28"/>
          <w:szCs w:val="28"/>
        </w:rPr>
        <w:t>Федерации от 20 ноября 2012 г.</w:t>
      </w:r>
      <w:r w:rsidR="00D05696" w:rsidRPr="00C7446A">
        <w:rPr>
          <w:sz w:val="28"/>
          <w:szCs w:val="28"/>
        </w:rPr>
        <w:t xml:space="preserve">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</w:t>
      </w:r>
      <w:r w:rsidR="00683425">
        <w:rPr>
          <w:sz w:val="28"/>
          <w:szCs w:val="28"/>
        </w:rPr>
        <w:t>ственных и муниципальных услуг».</w:t>
      </w:r>
    </w:p>
    <w:p w14:paraId="101C833B" w14:textId="77777777" w:rsidR="00D32B4F" w:rsidRDefault="00D32B4F" w:rsidP="006834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0E31E2A" w14:textId="77777777" w:rsidR="00D32B4F" w:rsidRDefault="00D32B4F" w:rsidP="006834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408FFC9" w14:textId="77777777" w:rsidR="00D32B4F" w:rsidRDefault="00D32B4F" w:rsidP="006834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8498348" w14:textId="77777777" w:rsidR="00D32B4F" w:rsidRDefault="00D32B4F" w:rsidP="0068342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13C5794" w14:textId="77777777" w:rsidR="00D32B4F" w:rsidRDefault="00D32B4F" w:rsidP="00EF51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50E1BCDB" w14:textId="77777777" w:rsidR="005754A7" w:rsidRPr="00683425" w:rsidRDefault="005754A7" w:rsidP="00EF51D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tbl>
      <w:tblPr>
        <w:tblStyle w:val="afe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683425" w14:paraId="49F3BFD3" w14:textId="77777777" w:rsidTr="00683425">
        <w:tc>
          <w:tcPr>
            <w:tcW w:w="4785" w:type="dxa"/>
          </w:tcPr>
          <w:p w14:paraId="458EFD61" w14:textId="77777777" w:rsidR="00683425" w:rsidRPr="00B77A21" w:rsidRDefault="00683425" w:rsidP="00683425">
            <w:pPr>
              <w:pStyle w:val="aff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77A2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 1</w:t>
            </w:r>
          </w:p>
          <w:p w14:paraId="199B567F" w14:textId="77777777" w:rsidR="00683425" w:rsidRPr="00B77A21" w:rsidRDefault="00683425" w:rsidP="00683425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B77A21">
              <w:rPr>
                <w:rFonts w:ascii="Times New Roman" w:hAnsi="Times New Roman" w:cs="Times New Roman"/>
                <w:sz w:val="28"/>
                <w:szCs w:val="28"/>
              </w:rPr>
              <w:t xml:space="preserve">к Административному регламенту </w:t>
            </w:r>
          </w:p>
          <w:p w14:paraId="5DD1854D" w14:textId="5FAA7B5B" w:rsidR="00683425" w:rsidRDefault="00683425" w:rsidP="00683425">
            <w:pPr>
              <w:rPr>
                <w:b/>
                <w:bCs/>
                <w:sz w:val="28"/>
                <w:szCs w:val="28"/>
              </w:rPr>
            </w:pPr>
            <w:r w:rsidRPr="00B77A21">
              <w:rPr>
                <w:sz w:val="28"/>
                <w:szCs w:val="28"/>
              </w:rPr>
              <w:t xml:space="preserve">по </w:t>
            </w:r>
            <w:r>
              <w:rPr>
                <w:sz w:val="28"/>
                <w:szCs w:val="28"/>
              </w:rPr>
              <w:t xml:space="preserve">предоставлению государственной </w:t>
            </w:r>
            <w:r w:rsidRPr="00B77A21">
              <w:rPr>
                <w:sz w:val="28"/>
                <w:szCs w:val="28"/>
              </w:rPr>
              <w:t>услуги</w:t>
            </w:r>
          </w:p>
        </w:tc>
      </w:tr>
    </w:tbl>
    <w:p w14:paraId="5E2D20AC" w14:textId="77777777" w:rsidR="00683425" w:rsidRDefault="00683425" w:rsidP="00683425">
      <w:pPr>
        <w:jc w:val="center"/>
        <w:rPr>
          <w:b/>
          <w:bCs/>
          <w:sz w:val="28"/>
          <w:szCs w:val="28"/>
        </w:rPr>
      </w:pPr>
    </w:p>
    <w:p w14:paraId="7FBB7EEA" w14:textId="77777777" w:rsidR="00683425" w:rsidRDefault="00683425" w:rsidP="00683425">
      <w:pPr>
        <w:rPr>
          <w:b/>
          <w:bCs/>
          <w:sz w:val="28"/>
          <w:szCs w:val="28"/>
        </w:rPr>
      </w:pPr>
    </w:p>
    <w:p w14:paraId="7049EC56" w14:textId="77777777" w:rsidR="00683425" w:rsidRPr="00683425" w:rsidRDefault="00683425" w:rsidP="00683425">
      <w:pPr>
        <w:jc w:val="center"/>
        <w:rPr>
          <w:b/>
          <w:bCs/>
          <w:sz w:val="28"/>
          <w:szCs w:val="28"/>
        </w:rPr>
      </w:pPr>
      <w:r w:rsidRPr="00683425">
        <w:rPr>
          <w:b/>
          <w:bCs/>
          <w:sz w:val="28"/>
          <w:szCs w:val="28"/>
        </w:rPr>
        <w:t xml:space="preserve">Таблица 1. Перечень признаков заявителей, </w:t>
      </w:r>
      <w:r w:rsidRPr="00683425">
        <w:rPr>
          <w:b/>
          <w:bCs/>
          <w:sz w:val="28"/>
          <w:szCs w:val="28"/>
        </w:rPr>
        <w:br/>
        <w:t>а также значений признаков, каждая из которых соответствует одному варианту предоставления услуги</w:t>
      </w:r>
    </w:p>
    <w:p w14:paraId="5EFC9B2C" w14:textId="77777777" w:rsidR="00683425" w:rsidRPr="00683425" w:rsidRDefault="00683425" w:rsidP="00683425">
      <w:pPr>
        <w:jc w:val="center"/>
        <w:rPr>
          <w:bCs/>
          <w:sz w:val="28"/>
          <w:szCs w:val="28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118"/>
        <w:gridCol w:w="5500"/>
      </w:tblGrid>
      <w:tr w:rsidR="00683425" w:rsidRPr="00683425" w14:paraId="050A63E1" w14:textId="77777777" w:rsidTr="00683B2E">
        <w:trPr>
          <w:trHeight w:val="815"/>
        </w:trPr>
        <w:tc>
          <w:tcPr>
            <w:tcW w:w="880" w:type="dxa"/>
            <w:shd w:val="clear" w:color="auto" w:fill="auto"/>
            <w:vAlign w:val="center"/>
            <w:hideMark/>
          </w:tcPr>
          <w:p w14:paraId="1BD9D176" w14:textId="77777777" w:rsidR="00683425" w:rsidRPr="00683425" w:rsidRDefault="00683425" w:rsidP="00683B2E">
            <w:pPr>
              <w:jc w:val="center"/>
              <w:rPr>
                <w:bCs/>
                <w:sz w:val="28"/>
                <w:szCs w:val="28"/>
              </w:rPr>
            </w:pPr>
            <w:r w:rsidRPr="00683425">
              <w:rPr>
                <w:bCs/>
                <w:sz w:val="28"/>
                <w:szCs w:val="28"/>
              </w:rPr>
              <w:t xml:space="preserve">№ </w:t>
            </w:r>
          </w:p>
          <w:p w14:paraId="0E45539E" w14:textId="77777777" w:rsidR="00683425" w:rsidRPr="00683425" w:rsidRDefault="00683425" w:rsidP="00683B2E">
            <w:pPr>
              <w:jc w:val="center"/>
              <w:rPr>
                <w:bCs/>
                <w:sz w:val="28"/>
                <w:szCs w:val="28"/>
              </w:rPr>
            </w:pPr>
            <w:proofErr w:type="gramStart"/>
            <w:r w:rsidRPr="00683425">
              <w:rPr>
                <w:bCs/>
                <w:sz w:val="28"/>
                <w:szCs w:val="28"/>
              </w:rPr>
              <w:t>п</w:t>
            </w:r>
            <w:proofErr w:type="gramEnd"/>
            <w:r w:rsidRPr="00683425">
              <w:rPr>
                <w:bCs/>
                <w:sz w:val="28"/>
                <w:szCs w:val="28"/>
              </w:rPr>
              <w:t>/п</w:t>
            </w:r>
          </w:p>
        </w:tc>
        <w:tc>
          <w:tcPr>
            <w:tcW w:w="3118" w:type="dxa"/>
            <w:shd w:val="clear" w:color="auto" w:fill="auto"/>
            <w:vAlign w:val="center"/>
            <w:hideMark/>
          </w:tcPr>
          <w:p w14:paraId="14A58D46" w14:textId="77777777" w:rsidR="00683425" w:rsidRPr="00683425" w:rsidRDefault="00683425" w:rsidP="00683B2E">
            <w:pPr>
              <w:jc w:val="center"/>
              <w:rPr>
                <w:bCs/>
                <w:sz w:val="28"/>
                <w:szCs w:val="28"/>
              </w:rPr>
            </w:pPr>
            <w:r w:rsidRPr="00683425">
              <w:rPr>
                <w:bCs/>
                <w:sz w:val="28"/>
                <w:szCs w:val="28"/>
              </w:rPr>
              <w:t xml:space="preserve">Признак заявителя </w:t>
            </w:r>
            <w:r w:rsidRPr="00683425">
              <w:rPr>
                <w:bCs/>
                <w:sz w:val="28"/>
                <w:szCs w:val="28"/>
              </w:rPr>
              <w:br/>
            </w:r>
          </w:p>
        </w:tc>
        <w:tc>
          <w:tcPr>
            <w:tcW w:w="5500" w:type="dxa"/>
            <w:shd w:val="clear" w:color="auto" w:fill="auto"/>
            <w:vAlign w:val="center"/>
            <w:hideMark/>
          </w:tcPr>
          <w:p w14:paraId="2E2964BD" w14:textId="77777777" w:rsidR="00683425" w:rsidRPr="00683425" w:rsidRDefault="00683425" w:rsidP="00683B2E">
            <w:pPr>
              <w:jc w:val="center"/>
              <w:rPr>
                <w:bCs/>
                <w:sz w:val="28"/>
                <w:szCs w:val="28"/>
              </w:rPr>
            </w:pPr>
            <w:r w:rsidRPr="00683425">
              <w:rPr>
                <w:bCs/>
                <w:sz w:val="28"/>
                <w:szCs w:val="28"/>
              </w:rPr>
              <w:t xml:space="preserve">Значения признака заявителя </w:t>
            </w:r>
            <w:r w:rsidRPr="00683425">
              <w:rPr>
                <w:bCs/>
                <w:sz w:val="28"/>
                <w:szCs w:val="28"/>
              </w:rPr>
              <w:br/>
            </w:r>
          </w:p>
        </w:tc>
      </w:tr>
      <w:tr w:rsidR="00683425" w:rsidRPr="00683425" w14:paraId="7B217F22" w14:textId="77777777" w:rsidTr="00683B2E">
        <w:trPr>
          <w:trHeight w:val="339"/>
        </w:trPr>
        <w:tc>
          <w:tcPr>
            <w:tcW w:w="9498" w:type="dxa"/>
            <w:gridSpan w:val="3"/>
            <w:shd w:val="clear" w:color="auto" w:fill="auto"/>
            <w:vAlign w:val="center"/>
          </w:tcPr>
          <w:p w14:paraId="7AA67192" w14:textId="77777777" w:rsidR="00683425" w:rsidRPr="00683425" w:rsidRDefault="00683425" w:rsidP="00683B2E">
            <w:pPr>
              <w:ind w:firstLine="34"/>
              <w:jc w:val="both"/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 xml:space="preserve">Результат: </w:t>
            </w:r>
          </w:p>
          <w:p w14:paraId="5E5FEF24" w14:textId="77777777" w:rsidR="00683425" w:rsidRPr="00683425" w:rsidRDefault="00683425" w:rsidP="00683B2E">
            <w:pPr>
              <w:ind w:left="34"/>
              <w:jc w:val="both"/>
              <w:rPr>
                <w:spacing w:val="-2"/>
                <w:sz w:val="28"/>
                <w:szCs w:val="28"/>
              </w:rPr>
            </w:pPr>
            <w:r w:rsidRPr="00683425">
              <w:rPr>
                <w:spacing w:val="-2"/>
                <w:sz w:val="28"/>
                <w:szCs w:val="28"/>
              </w:rPr>
              <w:t>заключение на акт государственной историко-культурной экспертизы земельного участка, подлежащего хозяйственному освоению, с указанием сведений:</w:t>
            </w:r>
          </w:p>
          <w:p w14:paraId="216610B8" w14:textId="77777777" w:rsidR="00683425" w:rsidRPr="00683425" w:rsidRDefault="00683425" w:rsidP="00683B2E">
            <w:pPr>
              <w:pStyle w:val="aff"/>
              <w:ind w:left="394"/>
              <w:jc w:val="both"/>
              <w:rPr>
                <w:spacing w:val="-2"/>
                <w:sz w:val="28"/>
                <w:szCs w:val="28"/>
              </w:rPr>
            </w:pPr>
            <w:r w:rsidRPr="00683425">
              <w:rPr>
                <w:spacing w:val="-2"/>
                <w:sz w:val="28"/>
                <w:szCs w:val="28"/>
              </w:rPr>
              <w:t>а) о согласии с выводами, изложенными в заключени</w:t>
            </w:r>
            <w:proofErr w:type="gramStart"/>
            <w:r w:rsidRPr="00683425">
              <w:rPr>
                <w:spacing w:val="-2"/>
                <w:sz w:val="28"/>
                <w:szCs w:val="28"/>
              </w:rPr>
              <w:t>и</w:t>
            </w:r>
            <w:proofErr w:type="gramEnd"/>
            <w:r w:rsidRPr="00683425">
              <w:rPr>
                <w:spacing w:val="-2"/>
                <w:sz w:val="28"/>
                <w:szCs w:val="28"/>
              </w:rPr>
              <w:t xml:space="preserve"> экспертизы;</w:t>
            </w:r>
          </w:p>
          <w:p w14:paraId="639C381C" w14:textId="77777777" w:rsidR="00683425" w:rsidRPr="00683425" w:rsidRDefault="00683425" w:rsidP="00683B2E">
            <w:pPr>
              <w:ind w:left="394"/>
              <w:jc w:val="both"/>
              <w:rPr>
                <w:sz w:val="28"/>
                <w:szCs w:val="28"/>
              </w:rPr>
            </w:pPr>
            <w:r w:rsidRPr="00683425">
              <w:rPr>
                <w:spacing w:val="-2"/>
                <w:sz w:val="28"/>
                <w:szCs w:val="28"/>
              </w:rPr>
              <w:t>б) либо несогласии с выводами, изложенными в заключени</w:t>
            </w:r>
            <w:proofErr w:type="gramStart"/>
            <w:r w:rsidRPr="00683425">
              <w:rPr>
                <w:spacing w:val="-2"/>
                <w:sz w:val="28"/>
                <w:szCs w:val="28"/>
              </w:rPr>
              <w:t>и</w:t>
            </w:r>
            <w:proofErr w:type="gramEnd"/>
            <w:r w:rsidRPr="00683425">
              <w:rPr>
                <w:spacing w:val="-2"/>
                <w:sz w:val="28"/>
                <w:szCs w:val="28"/>
              </w:rPr>
              <w:t xml:space="preserve"> экспертизы.</w:t>
            </w:r>
          </w:p>
        </w:tc>
      </w:tr>
      <w:tr w:rsidR="00683425" w:rsidRPr="00683425" w14:paraId="1FD804FF" w14:textId="77777777" w:rsidTr="00683B2E">
        <w:trPr>
          <w:trHeight w:val="841"/>
        </w:trPr>
        <w:tc>
          <w:tcPr>
            <w:tcW w:w="880" w:type="dxa"/>
            <w:shd w:val="clear" w:color="auto" w:fill="auto"/>
            <w:vAlign w:val="center"/>
          </w:tcPr>
          <w:p w14:paraId="4F1729F2" w14:textId="77777777" w:rsidR="00683425" w:rsidRPr="00683425" w:rsidRDefault="00683425" w:rsidP="00683425">
            <w:pPr>
              <w:numPr>
                <w:ilvl w:val="0"/>
                <w:numId w:val="14"/>
              </w:numPr>
              <w:tabs>
                <w:tab w:val="clear" w:pos="1077"/>
              </w:tabs>
              <w:ind w:right="-536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46B106A6" w14:textId="77777777" w:rsidR="00683425" w:rsidRPr="00683425" w:rsidRDefault="00683425" w:rsidP="00683B2E">
            <w:pPr>
              <w:contextualSpacing/>
              <w:rPr>
                <w:bCs/>
                <w:sz w:val="28"/>
                <w:szCs w:val="28"/>
              </w:rPr>
            </w:pPr>
            <w:r w:rsidRPr="00683425">
              <w:rPr>
                <w:noProof/>
                <w:sz w:val="28"/>
                <w:szCs w:val="28"/>
              </w:rPr>
              <w:t>Категория заявителей</w:t>
            </w:r>
          </w:p>
        </w:tc>
        <w:tc>
          <w:tcPr>
            <w:tcW w:w="5500" w:type="dxa"/>
            <w:shd w:val="clear" w:color="auto" w:fill="auto"/>
          </w:tcPr>
          <w:p w14:paraId="3F24B5B9" w14:textId="77777777" w:rsidR="00683425" w:rsidRPr="00683425" w:rsidRDefault="00683425" w:rsidP="00683B2E">
            <w:pPr>
              <w:rPr>
                <w:noProof/>
                <w:sz w:val="28"/>
                <w:szCs w:val="28"/>
              </w:rPr>
            </w:pPr>
            <w:r w:rsidRPr="00683425">
              <w:rPr>
                <w:noProof/>
                <w:sz w:val="28"/>
                <w:szCs w:val="28"/>
              </w:rPr>
              <w:t>1</w:t>
            </w:r>
            <w:r w:rsidRPr="00683425">
              <w:rPr>
                <w:sz w:val="28"/>
                <w:szCs w:val="28"/>
              </w:rPr>
              <w:t xml:space="preserve">. </w:t>
            </w:r>
            <w:r w:rsidRPr="00683425">
              <w:rPr>
                <w:noProof/>
                <w:sz w:val="28"/>
                <w:szCs w:val="28"/>
              </w:rPr>
              <w:t>Физическое лицо;</w:t>
            </w:r>
          </w:p>
          <w:p w14:paraId="7E5C5BE9" w14:textId="77777777" w:rsidR="00683425" w:rsidRPr="00683425" w:rsidRDefault="00683425" w:rsidP="00683B2E">
            <w:pPr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 xml:space="preserve">2. </w:t>
            </w:r>
            <w:r w:rsidRPr="00683425">
              <w:rPr>
                <w:noProof/>
                <w:sz w:val="28"/>
                <w:szCs w:val="28"/>
              </w:rPr>
              <w:t>Юридическое лицо</w:t>
            </w:r>
            <w:r w:rsidRPr="00683425">
              <w:rPr>
                <w:sz w:val="28"/>
                <w:szCs w:val="28"/>
              </w:rPr>
              <w:t>;</w:t>
            </w:r>
          </w:p>
          <w:p w14:paraId="5B3F03F0" w14:textId="77777777" w:rsidR="00683425" w:rsidRDefault="00D32B4F" w:rsidP="00683425">
            <w:pPr>
              <w:rPr>
                <w:sz w:val="28"/>
                <w:szCs w:val="28"/>
              </w:rPr>
            </w:pPr>
            <w:r w:rsidRPr="00D32B4F">
              <w:rPr>
                <w:sz w:val="28"/>
                <w:szCs w:val="28"/>
              </w:rPr>
              <w:t>3. Индивидуальный предприниматель.</w:t>
            </w:r>
          </w:p>
          <w:p w14:paraId="6234D4E3" w14:textId="01D17340" w:rsidR="00D32B4F" w:rsidRPr="00683425" w:rsidRDefault="00D32B4F" w:rsidP="00683425">
            <w:pPr>
              <w:rPr>
                <w:sz w:val="28"/>
                <w:szCs w:val="28"/>
              </w:rPr>
            </w:pPr>
          </w:p>
        </w:tc>
      </w:tr>
      <w:tr w:rsidR="00683425" w:rsidRPr="00683425" w14:paraId="7BD58F33" w14:textId="77777777" w:rsidTr="00683B2E">
        <w:trPr>
          <w:trHeight w:val="841"/>
        </w:trPr>
        <w:tc>
          <w:tcPr>
            <w:tcW w:w="880" w:type="dxa"/>
            <w:shd w:val="clear" w:color="auto" w:fill="auto"/>
            <w:vAlign w:val="center"/>
          </w:tcPr>
          <w:p w14:paraId="3D448021" w14:textId="77777777" w:rsidR="00683425" w:rsidRPr="00683425" w:rsidRDefault="00683425" w:rsidP="00683425">
            <w:pPr>
              <w:numPr>
                <w:ilvl w:val="0"/>
                <w:numId w:val="14"/>
              </w:numPr>
              <w:tabs>
                <w:tab w:val="clear" w:pos="1077"/>
              </w:tabs>
              <w:ind w:right="-536"/>
              <w:jc w:val="center"/>
              <w:rPr>
                <w:sz w:val="28"/>
                <w:szCs w:val="28"/>
              </w:rPr>
            </w:pPr>
          </w:p>
        </w:tc>
        <w:tc>
          <w:tcPr>
            <w:tcW w:w="3118" w:type="dxa"/>
            <w:shd w:val="clear" w:color="auto" w:fill="auto"/>
            <w:vAlign w:val="center"/>
          </w:tcPr>
          <w:p w14:paraId="5D28B738" w14:textId="77777777" w:rsidR="00683425" w:rsidRDefault="00683425" w:rsidP="00683B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>Заявитель обратился лично или через представителя?</w:t>
            </w:r>
          </w:p>
          <w:p w14:paraId="4380A501" w14:textId="2399C509" w:rsidR="00D32B4F" w:rsidRPr="00683425" w:rsidRDefault="00D32B4F" w:rsidP="00683B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5500" w:type="dxa"/>
            <w:shd w:val="clear" w:color="auto" w:fill="auto"/>
          </w:tcPr>
          <w:p w14:paraId="3946F639" w14:textId="77777777" w:rsidR="00683425" w:rsidRPr="00683425" w:rsidRDefault="00683425" w:rsidP="00683B2E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>1. Обратился лично;</w:t>
            </w:r>
          </w:p>
          <w:p w14:paraId="04D50961" w14:textId="1B86F60B" w:rsidR="00683425" w:rsidRPr="00683425" w:rsidRDefault="00683425" w:rsidP="00D32B4F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683425">
              <w:rPr>
                <w:sz w:val="28"/>
                <w:szCs w:val="28"/>
              </w:rPr>
              <w:t>2. Обратился через представителя</w:t>
            </w:r>
          </w:p>
        </w:tc>
      </w:tr>
    </w:tbl>
    <w:p w14:paraId="48E1E2AA" w14:textId="77777777" w:rsidR="0083300A" w:rsidRDefault="0083300A" w:rsidP="00A23A9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0C9ED297" w14:textId="77777777" w:rsidR="0080479A" w:rsidRDefault="0080479A" w:rsidP="00A23A9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403330DE" w14:textId="77777777" w:rsidR="00FA6FD4" w:rsidRDefault="00FA6FD4" w:rsidP="00A23A9A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14:paraId="76F0A647" w14:textId="77777777" w:rsidR="00DB22EA" w:rsidRDefault="00DB22EA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3EC451CF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0C8342E7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22AA3D16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77F62C10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3A054F0F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78B6C5FE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16D68F6C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4048D64F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455277C1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07C905E7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45F419C7" w14:textId="77777777" w:rsidR="00FB20FD" w:rsidRDefault="00FB20FD" w:rsidP="00275415">
      <w:pPr>
        <w:pStyle w:val="aff0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1CD2194F" w14:textId="77777777" w:rsidR="00301F18" w:rsidRPr="00301F18" w:rsidRDefault="00301F18" w:rsidP="00275415">
      <w:pPr>
        <w:pStyle w:val="aff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bookmarkStart w:id="0" w:name="_GoBack"/>
      <w:bookmarkEnd w:id="0"/>
    </w:p>
    <w:p w14:paraId="0927D946" w14:textId="77777777" w:rsidR="00DB22EA" w:rsidRDefault="00DB22EA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4FA12FED" w14:textId="77777777" w:rsidR="00B77A21" w:rsidRDefault="00B77A21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fe"/>
        <w:tblW w:w="4820" w:type="dxa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20"/>
      </w:tblGrid>
      <w:tr w:rsidR="00275415" w14:paraId="4188E86D" w14:textId="77777777" w:rsidTr="00AA0B19">
        <w:tc>
          <w:tcPr>
            <w:tcW w:w="4820" w:type="dxa"/>
          </w:tcPr>
          <w:p w14:paraId="0A48F690" w14:textId="517320AA" w:rsidR="00AA0B19" w:rsidRPr="00AA0B19" w:rsidRDefault="00AA0B19" w:rsidP="00AA0B19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AA0B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 №</w:t>
            </w:r>
            <w:r w:rsidR="00683425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</w:p>
          <w:p w14:paraId="75E973B6" w14:textId="77777777" w:rsidR="00AA0B19" w:rsidRDefault="00AA0B19" w:rsidP="00AA0B19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AA0B19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44F336C4" w14:textId="180912B8" w:rsidR="00275415" w:rsidRPr="00AA0B19" w:rsidRDefault="00AA0B19" w:rsidP="00AA0B19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AA0B19">
              <w:rPr>
                <w:rFonts w:ascii="Times New Roman" w:hAnsi="Times New Roman" w:cs="Times New Roman"/>
                <w:sz w:val="28"/>
                <w:szCs w:val="28"/>
              </w:rPr>
              <w:t xml:space="preserve">по предоставлению государственной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A0B1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</w:tr>
    </w:tbl>
    <w:p w14:paraId="3C4974AA" w14:textId="77777777" w:rsidR="00275415" w:rsidRPr="00B03094" w:rsidRDefault="00275415" w:rsidP="00275415">
      <w:pPr>
        <w:pStyle w:val="aff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332F8B0" w14:textId="77777777" w:rsidR="009353D0" w:rsidRPr="00D841F2" w:rsidRDefault="00275415" w:rsidP="002754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41F2">
        <w:rPr>
          <w:sz w:val="28"/>
          <w:szCs w:val="28"/>
        </w:rPr>
        <w:t xml:space="preserve">Форма заключения </w:t>
      </w:r>
    </w:p>
    <w:p w14:paraId="690D7A24" w14:textId="357B5EAA" w:rsidR="00275415" w:rsidRPr="00D841F2" w:rsidRDefault="00275415" w:rsidP="00275415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D841F2">
        <w:rPr>
          <w:sz w:val="28"/>
          <w:szCs w:val="28"/>
        </w:rPr>
        <w:t>о наличии объектов культурного наследия на земельном участке</w:t>
      </w:r>
    </w:p>
    <w:p w14:paraId="4513B5DB" w14:textId="77777777" w:rsidR="00275415" w:rsidRDefault="00275415" w:rsidP="00275415">
      <w:pPr>
        <w:widowControl w:val="0"/>
        <w:autoSpaceDE w:val="0"/>
        <w:autoSpaceDN w:val="0"/>
        <w:adjustRightInd w:val="0"/>
        <w:jc w:val="center"/>
        <w:rPr>
          <w:szCs w:val="28"/>
        </w:rPr>
      </w:pPr>
      <w:r w:rsidRPr="00B03094">
        <w:rPr>
          <w:szCs w:val="28"/>
        </w:rPr>
        <w:t>(оформляется на официальном бланке)</w:t>
      </w:r>
    </w:p>
    <w:p w14:paraId="2034794A" w14:textId="77777777" w:rsidR="00275415" w:rsidRPr="00B03094" w:rsidRDefault="00275415" w:rsidP="00275415">
      <w:pPr>
        <w:widowControl w:val="0"/>
        <w:autoSpaceDE w:val="0"/>
        <w:autoSpaceDN w:val="0"/>
        <w:adjustRightInd w:val="0"/>
        <w:jc w:val="center"/>
        <w:rPr>
          <w:szCs w:val="28"/>
        </w:rPr>
      </w:pPr>
    </w:p>
    <w:tbl>
      <w:tblPr>
        <w:tblStyle w:val="afe"/>
        <w:tblW w:w="0" w:type="auto"/>
        <w:tblInd w:w="478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</w:tblGrid>
      <w:tr w:rsidR="00275415" w14:paraId="433AEC78" w14:textId="77777777" w:rsidTr="00AA0B19">
        <w:tc>
          <w:tcPr>
            <w:tcW w:w="4785" w:type="dxa"/>
          </w:tcPr>
          <w:p w14:paraId="181DC07C" w14:textId="161A1A71" w:rsidR="00275415" w:rsidRDefault="00275415" w:rsidP="00290FA1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CD11A0">
              <w:rPr>
                <w:sz w:val="28"/>
                <w:szCs w:val="28"/>
              </w:rPr>
              <w:t>Кому</w:t>
            </w:r>
            <w:r>
              <w:rPr>
                <w:sz w:val="28"/>
                <w:szCs w:val="28"/>
              </w:rPr>
              <w:t>_</w:t>
            </w:r>
            <w:r w:rsidR="00370835">
              <w:rPr>
                <w:sz w:val="28"/>
                <w:szCs w:val="28"/>
              </w:rPr>
              <w:t>___________________________________________________________</w:t>
            </w:r>
          </w:p>
          <w:p w14:paraId="486E1C27" w14:textId="77777777" w:rsidR="00275415" w:rsidRPr="00B03094" w:rsidRDefault="00275415" w:rsidP="00290FA1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proofErr w:type="gramStart"/>
            <w:r w:rsidRPr="00B03094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сведения о заявителе  - ФИО для граждан, полное наименование организации – для юридического лица</w:t>
            </w:r>
            <w:proofErr w:type="gramEnd"/>
          </w:p>
        </w:tc>
      </w:tr>
    </w:tbl>
    <w:p w14:paraId="468E8B70" w14:textId="77777777" w:rsidR="00275415" w:rsidRPr="00B03094" w:rsidRDefault="00275415" w:rsidP="002754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65882B57" w14:textId="77777777" w:rsidR="00275415" w:rsidRPr="00B03094" w:rsidRDefault="00275415" w:rsidP="002754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3094">
        <w:rPr>
          <w:b/>
          <w:sz w:val="28"/>
          <w:szCs w:val="28"/>
        </w:rPr>
        <w:t xml:space="preserve">Заключение </w:t>
      </w:r>
    </w:p>
    <w:p w14:paraId="33F398C6" w14:textId="77777777" w:rsidR="00275415" w:rsidRPr="00B03094" w:rsidRDefault="00275415" w:rsidP="00275415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B03094">
        <w:rPr>
          <w:b/>
          <w:sz w:val="28"/>
          <w:szCs w:val="28"/>
        </w:rPr>
        <w:t>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</w:p>
    <w:p w14:paraId="2338BA8D" w14:textId="77777777" w:rsidR="00275415" w:rsidRPr="00B03094" w:rsidRDefault="00275415" w:rsidP="00275415">
      <w:pPr>
        <w:widowControl w:val="0"/>
        <w:autoSpaceDE w:val="0"/>
        <w:autoSpaceDN w:val="0"/>
        <w:adjustRightInd w:val="0"/>
        <w:ind w:firstLine="720"/>
        <w:jc w:val="both"/>
      </w:pPr>
    </w:p>
    <w:p w14:paraId="3E82C222" w14:textId="4CE7DB9A" w:rsidR="00345AA3" w:rsidRPr="00345AA3" w:rsidRDefault="00275415" w:rsidP="00275415">
      <w:pPr>
        <w:widowControl w:val="0"/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B03094">
        <w:rPr>
          <w:sz w:val="28"/>
          <w:szCs w:val="28"/>
        </w:rPr>
        <w:t xml:space="preserve">На основании заявления </w:t>
      </w:r>
      <w:proofErr w:type="gramStart"/>
      <w:r w:rsidRPr="00B03094">
        <w:rPr>
          <w:sz w:val="28"/>
          <w:szCs w:val="28"/>
        </w:rPr>
        <w:t>от</w:t>
      </w:r>
      <w:proofErr w:type="gramEnd"/>
      <w:r w:rsidRPr="00B03094">
        <w:rPr>
          <w:sz w:val="28"/>
          <w:szCs w:val="28"/>
        </w:rPr>
        <w:t xml:space="preserve"> __________ № ________________ </w:t>
      </w:r>
      <w:proofErr w:type="gramStart"/>
      <w:r w:rsidRPr="00B03094">
        <w:rPr>
          <w:sz w:val="28"/>
          <w:szCs w:val="28"/>
        </w:rPr>
        <w:t>в</w:t>
      </w:r>
      <w:proofErr w:type="gramEnd"/>
      <w:r w:rsidRPr="00B03094">
        <w:rPr>
          <w:sz w:val="28"/>
          <w:szCs w:val="28"/>
        </w:rPr>
        <w:t xml:space="preserve"> отношении ис</w:t>
      </w:r>
      <w:r w:rsidR="00345AA3">
        <w:rPr>
          <w:sz w:val="28"/>
          <w:szCs w:val="28"/>
        </w:rPr>
        <w:t>прашиваемого земельного участка</w:t>
      </w:r>
      <w:r w:rsidR="00345AA3" w:rsidRPr="00345AA3">
        <w:rPr>
          <w:sz w:val="28"/>
          <w:szCs w:val="28"/>
        </w:rPr>
        <w:t xml:space="preserve"> _____________________</w:t>
      </w:r>
    </w:p>
    <w:p w14:paraId="525965CC" w14:textId="395E6273" w:rsidR="00275415" w:rsidRPr="00B03094" w:rsidRDefault="00275415" w:rsidP="00345AA3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094">
        <w:rPr>
          <w:sz w:val="28"/>
          <w:szCs w:val="28"/>
        </w:rPr>
        <w:t>_______________________________</w:t>
      </w:r>
      <w:r w:rsidR="00345AA3" w:rsidRPr="00345AA3">
        <w:rPr>
          <w:sz w:val="28"/>
          <w:szCs w:val="28"/>
        </w:rPr>
        <w:t>_______________________________</w:t>
      </w:r>
      <w:r w:rsidRPr="00B03094">
        <w:rPr>
          <w:sz w:val="28"/>
          <w:szCs w:val="28"/>
        </w:rPr>
        <w:t xml:space="preserve"> </w:t>
      </w:r>
    </w:p>
    <w:p w14:paraId="4AA33440" w14:textId="74CE5D43" w:rsidR="00275415" w:rsidRPr="00B03094" w:rsidRDefault="00275415" w:rsidP="00275415">
      <w:pPr>
        <w:widowControl w:val="0"/>
        <w:autoSpaceDE w:val="0"/>
        <w:autoSpaceDN w:val="0"/>
        <w:adjustRightInd w:val="0"/>
        <w:jc w:val="both"/>
        <w:rPr>
          <w:sz w:val="20"/>
          <w:szCs w:val="20"/>
        </w:rPr>
      </w:pPr>
      <w:r w:rsidRPr="00B03094">
        <w:rPr>
          <w:sz w:val="28"/>
          <w:szCs w:val="28"/>
        </w:rPr>
        <w:t>_________________________________________________________________</w:t>
      </w:r>
      <w:r w:rsidR="00345AA3">
        <w:rPr>
          <w:sz w:val="28"/>
          <w:szCs w:val="28"/>
        </w:rPr>
        <w:t>_</w:t>
      </w:r>
      <w:r w:rsidRPr="00B03094">
        <w:rPr>
          <w:sz w:val="28"/>
          <w:szCs w:val="28"/>
        </w:rPr>
        <w:t xml:space="preserve">, </w:t>
      </w:r>
    </w:p>
    <w:p w14:paraId="72185FBA" w14:textId="77777777" w:rsidR="00275415" w:rsidRPr="00B03094" w:rsidRDefault="00275415" w:rsidP="00275415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 w:rsidRPr="00B03094">
        <w:rPr>
          <w:sz w:val="28"/>
          <w:szCs w:val="28"/>
        </w:rPr>
        <w:t>сообщаем:</w:t>
      </w:r>
    </w:p>
    <w:p w14:paraId="2C1D52AA" w14:textId="77777777" w:rsidR="00275415" w:rsidRPr="00AC7B2A" w:rsidRDefault="00275415" w:rsidP="00AC7B2A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7BF91367" w14:textId="7C9F8925" w:rsidR="00275415" w:rsidRPr="00AC7B2A" w:rsidRDefault="00AC7B2A" w:rsidP="00AC7B2A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B2A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415" w:rsidRPr="00AC7B2A">
        <w:rPr>
          <w:rFonts w:ascii="Times New Roman" w:hAnsi="Times New Roman" w:cs="Times New Roman"/>
          <w:sz w:val="28"/>
          <w:szCs w:val="28"/>
        </w:rPr>
        <w:t>Информация о наличии либо отсутствии объектов культурного наследия, включенных в единый государственный реестр объектов культурного наследия (памятников истории и культуры) народов Российской Федерации (далее – реестр), выявленные объекты культурного наследия либо объекты, обладающие признаками объекта культурного наследия:_______________________________________________</w:t>
      </w:r>
      <w:r w:rsidR="005B6AD5" w:rsidRPr="00AC7B2A">
        <w:rPr>
          <w:rFonts w:ascii="Times New Roman" w:hAnsi="Times New Roman" w:cs="Times New Roman"/>
          <w:sz w:val="28"/>
          <w:szCs w:val="28"/>
        </w:rPr>
        <w:t>________</w:t>
      </w:r>
    </w:p>
    <w:p w14:paraId="14057DE0" w14:textId="7217D4C5" w:rsidR="00275415" w:rsidRPr="00AC7B2A" w:rsidRDefault="00275415" w:rsidP="00AC7B2A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  <w:r w:rsidRPr="00AC7B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</w:t>
      </w:r>
      <w:r w:rsidR="005B6AD5" w:rsidRPr="00AC7B2A"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58EC1E54" w14:textId="52177E47" w:rsidR="005B6AD5" w:rsidRPr="00AC7B2A" w:rsidRDefault="00AC7B2A" w:rsidP="00AC7B2A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B2A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5415" w:rsidRPr="00AC7B2A">
        <w:rPr>
          <w:rFonts w:ascii="Times New Roman" w:hAnsi="Times New Roman" w:cs="Times New Roman"/>
          <w:sz w:val="28"/>
          <w:szCs w:val="28"/>
        </w:rPr>
        <w:t xml:space="preserve">Информация </w:t>
      </w:r>
      <w:r w:rsidR="0080479A" w:rsidRPr="00AC7B2A">
        <w:rPr>
          <w:rFonts w:ascii="Times New Roman" w:hAnsi="Times New Roman" w:cs="Times New Roman"/>
          <w:sz w:val="28"/>
          <w:szCs w:val="28"/>
        </w:rPr>
        <w:t>об отсутствии сведений по наличию или отсутствию объектов культурного наследия, а также о наличии или об отсутствии данных о проведённых историко-культурных исследованиях на земельном участке и необходимости или отсутствии необходимости проведения государственной историко-культурной экспертизы земельного участка</w:t>
      </w:r>
      <w:r w:rsidR="00275415" w:rsidRPr="00AC7B2A">
        <w:rPr>
          <w:rFonts w:ascii="Times New Roman" w:hAnsi="Times New Roman" w:cs="Times New Roman"/>
          <w:sz w:val="28"/>
          <w:szCs w:val="28"/>
        </w:rPr>
        <w:t>:</w:t>
      </w:r>
      <w:r w:rsidR="005B6AD5" w:rsidRPr="00AC7B2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ABC03" w14:textId="103C26DC" w:rsidR="00275415" w:rsidRPr="00AC7B2A" w:rsidRDefault="00275415" w:rsidP="00AC7B2A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  <w:r w:rsidRPr="00AC7B2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_______________________________________________________________________________________________________________________________________________________</w:t>
      </w:r>
      <w:r w:rsidR="005B6AD5" w:rsidRPr="00AC7B2A">
        <w:rPr>
          <w:rFonts w:ascii="Times New Roman" w:hAnsi="Times New Roman" w:cs="Times New Roman"/>
          <w:sz w:val="28"/>
          <w:szCs w:val="28"/>
        </w:rPr>
        <w:t>______________________________________</w:t>
      </w:r>
      <w:r w:rsidRPr="00AC7B2A">
        <w:rPr>
          <w:rFonts w:ascii="Times New Roman" w:hAnsi="Times New Roman" w:cs="Times New Roman"/>
          <w:sz w:val="28"/>
          <w:szCs w:val="28"/>
        </w:rPr>
        <w:t>______</w:t>
      </w:r>
    </w:p>
    <w:p w14:paraId="63CB9D6C" w14:textId="5A3A67A8" w:rsidR="00275415" w:rsidRPr="00AC7B2A" w:rsidRDefault="0080479A" w:rsidP="00AC7B2A">
      <w:pPr>
        <w:pStyle w:val="aff0"/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B2A">
        <w:rPr>
          <w:rFonts w:ascii="Times New Roman" w:hAnsi="Times New Roman" w:cs="Times New Roman"/>
          <w:sz w:val="28"/>
          <w:szCs w:val="28"/>
        </w:rPr>
        <w:t xml:space="preserve">3. </w:t>
      </w:r>
      <w:r w:rsidR="00AC7B2A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C7B2A">
        <w:rPr>
          <w:rFonts w:ascii="Times New Roman" w:hAnsi="Times New Roman" w:cs="Times New Roman"/>
          <w:sz w:val="28"/>
          <w:szCs w:val="28"/>
        </w:rPr>
        <w:t xml:space="preserve">Информация о соответствии планируемого использования земельного участка требованиям к использованию территории в границах защитных зон и в границах территорий объектов культурного наследия, включенных в </w:t>
      </w:r>
      <w:r w:rsidRPr="00AC7B2A">
        <w:rPr>
          <w:rFonts w:ascii="Times New Roman" w:hAnsi="Times New Roman" w:cs="Times New Roman"/>
          <w:sz w:val="28"/>
          <w:szCs w:val="28"/>
        </w:rPr>
        <w:lastRenderedPageBreak/>
        <w:t>реестр, в границах территорий выявленных объектов культурного наследия, в границах зон охраны объектов культурного наследия, включенных в реестр, в границах территорий исторических поселений, имеющих особое значения для истории и культуры Российской Федерации</w:t>
      </w:r>
      <w:r w:rsidR="00275415" w:rsidRPr="00AC7B2A">
        <w:rPr>
          <w:rFonts w:ascii="Times New Roman" w:hAnsi="Times New Roman" w:cs="Times New Roman"/>
          <w:sz w:val="28"/>
          <w:szCs w:val="28"/>
        </w:rPr>
        <w:t>:___________________________________________________________________________________________________________________</w:t>
      </w:r>
      <w:r w:rsidR="00370835" w:rsidRPr="00AC7B2A"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  <w:proofErr w:type="gramEnd"/>
    </w:p>
    <w:p w14:paraId="0A81B252" w14:textId="535F5CB6" w:rsidR="00275415" w:rsidRPr="00AC7B2A" w:rsidRDefault="00AC7B2A" w:rsidP="00AC7B2A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C7B2A">
        <w:rPr>
          <w:rFonts w:ascii="Times New Roman" w:hAnsi="Times New Roman" w:cs="Times New Roman"/>
          <w:sz w:val="28"/>
          <w:szCs w:val="28"/>
        </w:rPr>
        <w:t>4.</w:t>
      </w:r>
      <w:r w:rsidR="00275415" w:rsidRPr="00AC7B2A">
        <w:rPr>
          <w:rFonts w:ascii="Times New Roman" w:hAnsi="Times New Roman" w:cs="Times New Roman"/>
          <w:sz w:val="28"/>
          <w:szCs w:val="28"/>
        </w:rPr>
        <w:t>Дополнительная информация (при наличии) ____________________________________________________________________________________________</w:t>
      </w:r>
      <w:r w:rsidR="00370835" w:rsidRPr="00AC7B2A">
        <w:rPr>
          <w:rFonts w:ascii="Times New Roman" w:hAnsi="Times New Roman" w:cs="Times New Roman"/>
          <w:sz w:val="28"/>
          <w:szCs w:val="28"/>
        </w:rPr>
        <w:t>_____________________________________</w:t>
      </w:r>
    </w:p>
    <w:p w14:paraId="2CA29DFA" w14:textId="77777777" w:rsidR="00275415" w:rsidRDefault="00275415" w:rsidP="00AC7B2A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04835438" w14:textId="77777777" w:rsidR="00AC7B2A" w:rsidRPr="00AC7B2A" w:rsidRDefault="00AC7B2A" w:rsidP="00AC7B2A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75933D69" w14:textId="29783B2F" w:rsidR="00275415" w:rsidRPr="00AC7B2A" w:rsidRDefault="00AC7B2A" w:rsidP="00AC7B2A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</w:t>
      </w:r>
    </w:p>
    <w:p w14:paraId="3C1CC6DC" w14:textId="3D6A0C6C" w:rsidR="00275415" w:rsidRPr="0049003C" w:rsidRDefault="00275415" w:rsidP="0049003C">
      <w:pPr>
        <w:pStyle w:val="aff0"/>
        <w:jc w:val="center"/>
        <w:rPr>
          <w:rFonts w:ascii="Times New Roman" w:hAnsi="Times New Roman" w:cs="Times New Roman"/>
          <w:sz w:val="20"/>
          <w:szCs w:val="20"/>
        </w:rPr>
        <w:sectPr w:rsidR="00275415" w:rsidRPr="0049003C" w:rsidSect="002975AF">
          <w:pgSz w:w="11906" w:h="16838"/>
          <w:pgMar w:top="1134" w:right="850" w:bottom="1134" w:left="1701" w:header="709" w:footer="709" w:gutter="0"/>
          <w:pgNumType w:start="1" w:chapStyle="1"/>
          <w:cols w:space="708"/>
          <w:docGrid w:linePitch="360"/>
        </w:sectPr>
      </w:pPr>
      <w:r w:rsidRPr="00AC7B2A">
        <w:rPr>
          <w:rFonts w:ascii="Times New Roman" w:hAnsi="Times New Roman" w:cs="Times New Roman"/>
          <w:sz w:val="20"/>
          <w:szCs w:val="20"/>
        </w:rPr>
        <w:t xml:space="preserve">(должность, </w:t>
      </w:r>
      <w:r w:rsidR="00AC7B2A" w:rsidRPr="00AC7B2A">
        <w:rPr>
          <w:rFonts w:ascii="Times New Roman" w:hAnsi="Times New Roman" w:cs="Times New Roman"/>
          <w:sz w:val="20"/>
          <w:szCs w:val="20"/>
        </w:rPr>
        <w:t xml:space="preserve">подпись, </w:t>
      </w:r>
      <w:r w:rsidRPr="00AC7B2A">
        <w:rPr>
          <w:rFonts w:ascii="Times New Roman" w:hAnsi="Times New Roman" w:cs="Times New Roman"/>
          <w:sz w:val="20"/>
          <w:szCs w:val="20"/>
        </w:rPr>
        <w:t>Ф.И.О.)</w:t>
      </w:r>
    </w:p>
    <w:p w14:paraId="3705C754" w14:textId="77777777" w:rsidR="00275415" w:rsidRDefault="00275415" w:rsidP="00275415">
      <w:pPr>
        <w:pStyle w:val="aff0"/>
        <w:rPr>
          <w:rFonts w:ascii="Times New Roman" w:hAnsi="Times New Roman" w:cs="Times New Roman"/>
          <w:sz w:val="20"/>
          <w:szCs w:val="20"/>
        </w:rPr>
      </w:pPr>
    </w:p>
    <w:tbl>
      <w:tblPr>
        <w:tblStyle w:val="afe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275415" w14:paraId="65EEF6E3" w14:textId="77777777" w:rsidTr="00AA0B19">
        <w:tc>
          <w:tcPr>
            <w:tcW w:w="4962" w:type="dxa"/>
          </w:tcPr>
          <w:p w14:paraId="57C14E5E" w14:textId="7CDB89EE" w:rsidR="00AA0B19" w:rsidRPr="00AA0B19" w:rsidRDefault="00AA0B19" w:rsidP="00AA0B19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№ </w:t>
            </w:r>
            <w:r w:rsidR="006834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14:paraId="21CBBF77" w14:textId="77777777" w:rsidR="00AA0B19" w:rsidRDefault="00AA0B19" w:rsidP="00AA0B19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AA0B19">
              <w:rPr>
                <w:rFonts w:ascii="Times New Roman" w:hAnsi="Times New Roman" w:cs="Times New Roman"/>
                <w:sz w:val="28"/>
                <w:szCs w:val="28"/>
              </w:rPr>
              <w:t>к Административному регламенту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2B2FDAF0" w14:textId="207CFC58" w:rsidR="00275415" w:rsidRPr="00AA0B19" w:rsidRDefault="00AA0B19" w:rsidP="00AA0B19">
            <w:pPr>
              <w:pStyle w:val="aff0"/>
              <w:rPr>
                <w:rFonts w:ascii="Times New Roman" w:hAnsi="Times New Roman" w:cs="Times New Roman"/>
                <w:sz w:val="28"/>
                <w:szCs w:val="28"/>
              </w:rPr>
            </w:pPr>
            <w:r w:rsidRPr="00AA0B19">
              <w:rPr>
                <w:rFonts w:ascii="Times New Roman" w:hAnsi="Times New Roman" w:cs="Times New Roman"/>
                <w:sz w:val="28"/>
                <w:szCs w:val="28"/>
              </w:rPr>
              <w:t>по предоставлению государственной услуги</w:t>
            </w:r>
          </w:p>
        </w:tc>
      </w:tr>
    </w:tbl>
    <w:p w14:paraId="1B824A2B" w14:textId="77777777" w:rsidR="00275415" w:rsidRDefault="00275415" w:rsidP="00275415">
      <w:pPr>
        <w:tabs>
          <w:tab w:val="left" w:pos="567"/>
        </w:tabs>
        <w:autoSpaceDE w:val="0"/>
        <w:autoSpaceDN w:val="0"/>
        <w:rPr>
          <w:sz w:val="28"/>
          <w:szCs w:val="28"/>
        </w:rPr>
      </w:pPr>
    </w:p>
    <w:p w14:paraId="58EB7AB8" w14:textId="77777777" w:rsidR="009353D0" w:rsidRPr="00D841F2" w:rsidRDefault="00275415" w:rsidP="00275415">
      <w:pPr>
        <w:tabs>
          <w:tab w:val="left" w:pos="567"/>
        </w:tabs>
        <w:autoSpaceDE w:val="0"/>
        <w:autoSpaceDN w:val="0"/>
        <w:ind w:firstLine="567"/>
        <w:jc w:val="center"/>
        <w:rPr>
          <w:sz w:val="28"/>
          <w:szCs w:val="28"/>
        </w:rPr>
      </w:pPr>
      <w:r w:rsidRPr="00D841F2">
        <w:rPr>
          <w:sz w:val="28"/>
          <w:szCs w:val="28"/>
        </w:rPr>
        <w:t xml:space="preserve">Форма заявления </w:t>
      </w:r>
    </w:p>
    <w:p w14:paraId="70641614" w14:textId="5CCFD250" w:rsidR="00275415" w:rsidRPr="00D841F2" w:rsidRDefault="00275415" w:rsidP="00275415">
      <w:pPr>
        <w:tabs>
          <w:tab w:val="left" w:pos="567"/>
        </w:tabs>
        <w:autoSpaceDE w:val="0"/>
        <w:autoSpaceDN w:val="0"/>
        <w:ind w:firstLine="567"/>
        <w:jc w:val="center"/>
        <w:rPr>
          <w:sz w:val="28"/>
          <w:szCs w:val="28"/>
        </w:rPr>
      </w:pPr>
      <w:r w:rsidRPr="00D841F2">
        <w:rPr>
          <w:sz w:val="28"/>
          <w:szCs w:val="28"/>
        </w:rPr>
        <w:t>о предоставлении государственной услуги</w:t>
      </w:r>
    </w:p>
    <w:p w14:paraId="4AB001E3" w14:textId="77777777" w:rsidR="00275415" w:rsidRPr="00C913A7" w:rsidRDefault="00275415" w:rsidP="00275415">
      <w:pPr>
        <w:tabs>
          <w:tab w:val="left" w:pos="567"/>
        </w:tabs>
        <w:autoSpaceDE w:val="0"/>
        <w:autoSpaceDN w:val="0"/>
        <w:ind w:firstLine="567"/>
        <w:jc w:val="right"/>
        <w:rPr>
          <w:sz w:val="28"/>
          <w:szCs w:val="28"/>
        </w:rPr>
      </w:pPr>
    </w:p>
    <w:p w14:paraId="09655149" w14:textId="77777777" w:rsidR="00370835" w:rsidRDefault="00370835" w:rsidP="00275415">
      <w:pPr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Руководителю Агентства по охране культурного наследия </w:t>
      </w:r>
    </w:p>
    <w:p w14:paraId="16216AE9" w14:textId="0EEC1E69" w:rsidR="00275415" w:rsidRDefault="00370835" w:rsidP="00275415">
      <w:pPr>
        <w:autoSpaceDE w:val="0"/>
        <w:autoSpaceDN w:val="0"/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Республики Дагестан </w:t>
      </w:r>
    </w:p>
    <w:p w14:paraId="30BFB856" w14:textId="2646E8FF" w:rsidR="00370835" w:rsidRPr="00C913A7" w:rsidRDefault="00370835" w:rsidP="00275415">
      <w:pPr>
        <w:autoSpaceDE w:val="0"/>
        <w:autoSpaceDN w:val="0"/>
        <w:ind w:left="5103"/>
        <w:jc w:val="center"/>
        <w:rPr>
          <w:sz w:val="20"/>
          <w:szCs w:val="20"/>
        </w:rPr>
      </w:pPr>
      <w:r>
        <w:rPr>
          <w:sz w:val="28"/>
          <w:szCs w:val="28"/>
        </w:rPr>
        <w:t>И.О. Фамилия</w:t>
      </w:r>
    </w:p>
    <w:p w14:paraId="1B0F2871" w14:textId="77777777" w:rsidR="00275415" w:rsidRPr="00C913A7" w:rsidRDefault="00275415" w:rsidP="00275415">
      <w:pPr>
        <w:autoSpaceDE w:val="0"/>
        <w:autoSpaceDN w:val="0"/>
        <w:ind w:left="5103"/>
        <w:rPr>
          <w:sz w:val="28"/>
          <w:szCs w:val="28"/>
        </w:rPr>
      </w:pPr>
    </w:p>
    <w:p w14:paraId="2F8F2894" w14:textId="0DCE4642" w:rsidR="00275415" w:rsidRPr="00C913A7" w:rsidRDefault="0049003C" w:rsidP="00275415">
      <w:pPr>
        <w:autoSpaceDE w:val="0"/>
        <w:autoSpaceDN w:val="0"/>
        <w:ind w:left="5103"/>
        <w:rPr>
          <w:sz w:val="28"/>
          <w:szCs w:val="28"/>
        </w:rPr>
      </w:pPr>
      <w:r>
        <w:rPr>
          <w:sz w:val="28"/>
          <w:szCs w:val="28"/>
        </w:rPr>
        <w:t>от</w:t>
      </w:r>
      <w:r w:rsidR="00275415" w:rsidRPr="00C913A7">
        <w:rPr>
          <w:sz w:val="28"/>
          <w:szCs w:val="28"/>
        </w:rPr>
        <w:t>____________________________</w:t>
      </w:r>
    </w:p>
    <w:p w14:paraId="28B762F7" w14:textId="4D658D93" w:rsidR="00275415" w:rsidRDefault="00275415" w:rsidP="0049003C">
      <w:pPr>
        <w:autoSpaceDE w:val="0"/>
        <w:autoSpaceDN w:val="0"/>
        <w:ind w:left="5103"/>
        <w:jc w:val="center"/>
        <w:rPr>
          <w:sz w:val="20"/>
          <w:szCs w:val="20"/>
        </w:rPr>
      </w:pPr>
      <w:proofErr w:type="gramStart"/>
      <w:r w:rsidRPr="00C913A7">
        <w:rPr>
          <w:sz w:val="20"/>
          <w:szCs w:val="20"/>
        </w:rPr>
        <w:t>(Для физического лица:</w:t>
      </w:r>
      <w:proofErr w:type="gramEnd"/>
      <w:r w:rsidRPr="00C913A7">
        <w:rPr>
          <w:sz w:val="20"/>
          <w:szCs w:val="20"/>
        </w:rPr>
        <w:t xml:space="preserve"> </w:t>
      </w:r>
      <w:proofErr w:type="gramStart"/>
      <w:r w:rsidRPr="00C913A7">
        <w:rPr>
          <w:sz w:val="20"/>
          <w:szCs w:val="20"/>
        </w:rPr>
        <w:t xml:space="preserve">ФИО, наименование документа, удостоверяющего личность серия, номер, дата выдачи, кем выдан, телефон, электронный почтовый адрес; </w:t>
      </w:r>
      <w:proofErr w:type="gramEnd"/>
    </w:p>
    <w:p w14:paraId="1E5C7852" w14:textId="77777777" w:rsidR="00275415" w:rsidRPr="00C913A7" w:rsidRDefault="00275415" w:rsidP="00275415">
      <w:pPr>
        <w:autoSpaceDE w:val="0"/>
        <w:autoSpaceDN w:val="0"/>
        <w:ind w:left="5103"/>
        <w:jc w:val="center"/>
        <w:rPr>
          <w:sz w:val="20"/>
          <w:szCs w:val="20"/>
        </w:rPr>
      </w:pPr>
      <w:r w:rsidRPr="00C913A7">
        <w:rPr>
          <w:sz w:val="20"/>
          <w:szCs w:val="20"/>
        </w:rPr>
        <w:t>Для представителя: дополнительно документ, подтверждающий полномочия представителя;</w:t>
      </w:r>
    </w:p>
    <w:p w14:paraId="5C80AC6B" w14:textId="77777777" w:rsidR="00275415" w:rsidRPr="00C913A7" w:rsidRDefault="00275415" w:rsidP="00275415">
      <w:pPr>
        <w:autoSpaceDE w:val="0"/>
        <w:autoSpaceDN w:val="0"/>
        <w:ind w:left="5103"/>
        <w:jc w:val="center"/>
        <w:rPr>
          <w:sz w:val="20"/>
          <w:szCs w:val="20"/>
        </w:rPr>
      </w:pPr>
      <w:r w:rsidRPr="00C913A7">
        <w:rPr>
          <w:sz w:val="20"/>
          <w:szCs w:val="20"/>
        </w:rPr>
        <w:t>Для ИП: дополнительно ОГРНИП, ИНН;</w:t>
      </w:r>
    </w:p>
    <w:p w14:paraId="4F635B6A" w14:textId="77777777" w:rsidR="00275415" w:rsidRPr="00C913A7" w:rsidRDefault="00275415" w:rsidP="00275415">
      <w:pPr>
        <w:autoSpaceDE w:val="0"/>
        <w:autoSpaceDN w:val="0"/>
        <w:ind w:left="5103"/>
        <w:jc w:val="center"/>
        <w:rPr>
          <w:sz w:val="20"/>
          <w:szCs w:val="20"/>
        </w:rPr>
      </w:pPr>
      <w:proofErr w:type="gramStart"/>
      <w:r w:rsidRPr="00C913A7">
        <w:rPr>
          <w:sz w:val="20"/>
          <w:szCs w:val="20"/>
        </w:rPr>
        <w:t>Для юридического лица: полное наименование, организационно-правовая форма, ИНН, ОГРН)</w:t>
      </w:r>
      <w:proofErr w:type="gramEnd"/>
    </w:p>
    <w:p w14:paraId="4B761495" w14:textId="77777777" w:rsidR="00275415" w:rsidRPr="00C913A7" w:rsidRDefault="00275415" w:rsidP="0049003C">
      <w:pPr>
        <w:autoSpaceDE w:val="0"/>
        <w:autoSpaceDN w:val="0"/>
        <w:rPr>
          <w:sz w:val="28"/>
          <w:szCs w:val="28"/>
        </w:rPr>
      </w:pPr>
    </w:p>
    <w:p w14:paraId="0C007C3D" w14:textId="77777777" w:rsidR="00275415" w:rsidRPr="00C913A7" w:rsidRDefault="00275415" w:rsidP="00275415">
      <w:pPr>
        <w:autoSpaceDE w:val="0"/>
        <w:autoSpaceDN w:val="0"/>
        <w:jc w:val="center"/>
        <w:rPr>
          <w:b/>
          <w:sz w:val="28"/>
          <w:szCs w:val="28"/>
        </w:rPr>
      </w:pPr>
      <w:r w:rsidRPr="00C913A7">
        <w:rPr>
          <w:b/>
          <w:sz w:val="28"/>
          <w:szCs w:val="28"/>
        </w:rPr>
        <w:t xml:space="preserve">Заявление </w:t>
      </w:r>
    </w:p>
    <w:p w14:paraId="09AAD70D" w14:textId="77777777" w:rsidR="00275415" w:rsidRPr="00C913A7" w:rsidRDefault="00275415" w:rsidP="008B7A11">
      <w:pPr>
        <w:autoSpaceDE w:val="0"/>
        <w:autoSpaceDN w:val="0"/>
        <w:jc w:val="center"/>
        <w:rPr>
          <w:b/>
          <w:sz w:val="28"/>
          <w:szCs w:val="28"/>
        </w:rPr>
      </w:pPr>
      <w:r w:rsidRPr="00C913A7">
        <w:rPr>
          <w:b/>
          <w:sz w:val="28"/>
          <w:szCs w:val="28"/>
        </w:rPr>
        <w:t>о выдаче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</w:t>
      </w:r>
    </w:p>
    <w:p w14:paraId="7A08CB9C" w14:textId="77777777" w:rsidR="00275415" w:rsidRPr="00C913A7" w:rsidRDefault="00275415" w:rsidP="00275415">
      <w:pPr>
        <w:jc w:val="both"/>
        <w:rPr>
          <w:sz w:val="28"/>
          <w:szCs w:val="28"/>
        </w:rPr>
      </w:pPr>
    </w:p>
    <w:p w14:paraId="2F4068A1" w14:textId="77777777" w:rsidR="0049003C" w:rsidRDefault="00275415" w:rsidP="0049003C">
      <w:pPr>
        <w:tabs>
          <w:tab w:val="left" w:pos="567"/>
        </w:tabs>
        <w:ind w:firstLine="567"/>
        <w:jc w:val="both"/>
        <w:rPr>
          <w:sz w:val="28"/>
          <w:szCs w:val="28"/>
        </w:rPr>
      </w:pPr>
      <w:r w:rsidRPr="00C913A7">
        <w:rPr>
          <w:sz w:val="28"/>
          <w:szCs w:val="28"/>
        </w:rPr>
        <w:t>Прошу Вас выдать заключение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 объектов культурного наследия, в отношени</w:t>
      </w:r>
      <w:r>
        <w:rPr>
          <w:sz w:val="28"/>
          <w:szCs w:val="28"/>
        </w:rPr>
        <w:t>и земельного участка, расположенного по адресу  ___________________</w:t>
      </w:r>
      <w:r w:rsidR="0049003C">
        <w:rPr>
          <w:sz w:val="28"/>
          <w:szCs w:val="28"/>
        </w:rPr>
        <w:t>______________________</w:t>
      </w:r>
    </w:p>
    <w:p w14:paraId="7FCF9EAE" w14:textId="54FAC77F" w:rsidR="008B7A11" w:rsidRDefault="0049003C" w:rsidP="0049003C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>с кадастровым номером</w:t>
      </w:r>
      <w:r w:rsidR="008B7A11">
        <w:rPr>
          <w:sz w:val="28"/>
          <w:szCs w:val="28"/>
        </w:rPr>
        <w:t>________________</w:t>
      </w:r>
      <w:r>
        <w:rPr>
          <w:sz w:val="28"/>
          <w:szCs w:val="28"/>
        </w:rPr>
        <w:t>___________________________</w:t>
      </w:r>
    </w:p>
    <w:p w14:paraId="219F63CC" w14:textId="09B88551" w:rsidR="00275415" w:rsidRDefault="00275415" w:rsidP="0049003C">
      <w:pPr>
        <w:jc w:val="both"/>
        <w:rPr>
          <w:sz w:val="28"/>
          <w:szCs w:val="28"/>
        </w:rPr>
      </w:pPr>
      <w:r>
        <w:rPr>
          <w:sz w:val="28"/>
          <w:szCs w:val="28"/>
        </w:rPr>
        <w:t>Площад</w:t>
      </w:r>
      <w:r w:rsidR="00370835">
        <w:rPr>
          <w:sz w:val="28"/>
          <w:szCs w:val="28"/>
        </w:rPr>
        <w:t>ь (</w:t>
      </w:r>
      <w:proofErr w:type="spellStart"/>
      <w:r w:rsidR="00370835">
        <w:rPr>
          <w:sz w:val="28"/>
          <w:szCs w:val="28"/>
        </w:rPr>
        <w:t>кв</w:t>
      </w:r>
      <w:proofErr w:type="gramStart"/>
      <w:r w:rsidR="00370835">
        <w:rPr>
          <w:sz w:val="28"/>
          <w:szCs w:val="28"/>
        </w:rPr>
        <w:t>.м</w:t>
      </w:r>
      <w:proofErr w:type="spellEnd"/>
      <w:proofErr w:type="gramEnd"/>
      <w:r w:rsidR="00370835">
        <w:rPr>
          <w:sz w:val="28"/>
          <w:szCs w:val="28"/>
        </w:rPr>
        <w:t>): _________________________</w:t>
      </w:r>
      <w:r w:rsidR="008B7A11">
        <w:rPr>
          <w:sz w:val="28"/>
          <w:szCs w:val="28"/>
        </w:rPr>
        <w:t>__________________________</w:t>
      </w:r>
    </w:p>
    <w:p w14:paraId="1F05DCE3" w14:textId="453C30EE" w:rsidR="008B7A11" w:rsidRDefault="008B7A11" w:rsidP="0049003C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Описание местоположения земельного уча</w:t>
      </w:r>
      <w:r w:rsidR="0049003C">
        <w:rPr>
          <w:sz w:val="28"/>
          <w:szCs w:val="28"/>
        </w:rPr>
        <w:t>стка __________________________</w:t>
      </w:r>
      <w:r>
        <w:rPr>
          <w:sz w:val="28"/>
          <w:szCs w:val="28"/>
        </w:rPr>
        <w:t>__________________________________________________________________</w:t>
      </w:r>
      <w:r w:rsidR="0049003C">
        <w:rPr>
          <w:sz w:val="28"/>
          <w:szCs w:val="28"/>
        </w:rPr>
        <w:t>____________________________________</w:t>
      </w:r>
    </w:p>
    <w:p w14:paraId="79C395CA" w14:textId="77777777" w:rsidR="0049003C" w:rsidRDefault="0049003C" w:rsidP="0049003C">
      <w:pPr>
        <w:ind w:firstLine="567"/>
        <w:jc w:val="both"/>
        <w:rPr>
          <w:sz w:val="28"/>
          <w:szCs w:val="28"/>
        </w:rPr>
      </w:pPr>
    </w:p>
    <w:p w14:paraId="5BD4E97E" w14:textId="5F566503" w:rsidR="00275415" w:rsidRDefault="008B7A11" w:rsidP="00275415">
      <w:pPr>
        <w:autoSpaceDE w:val="0"/>
        <w:autoSpaceDN w:val="0"/>
        <w:rPr>
          <w:iCs/>
          <w:sz w:val="28"/>
          <w:szCs w:val="28"/>
        </w:rPr>
      </w:pPr>
      <w:r>
        <w:rPr>
          <w:iCs/>
          <w:sz w:val="28"/>
          <w:szCs w:val="28"/>
        </w:rPr>
        <w:t>____________________________</w:t>
      </w:r>
      <w:r w:rsidR="0049003C">
        <w:rPr>
          <w:iCs/>
          <w:sz w:val="28"/>
          <w:szCs w:val="28"/>
        </w:rPr>
        <w:t>______________________________________</w:t>
      </w:r>
    </w:p>
    <w:p w14:paraId="120E62F0" w14:textId="4366439A" w:rsidR="00275415" w:rsidRPr="00CE2516" w:rsidRDefault="00275415" w:rsidP="008B7A11">
      <w:pPr>
        <w:tabs>
          <w:tab w:val="left" w:pos="6810"/>
        </w:tabs>
        <w:autoSpaceDE w:val="0"/>
        <w:autoSpaceDN w:val="0"/>
        <w:rPr>
          <w:iCs/>
        </w:rPr>
      </w:pPr>
      <w:r w:rsidRPr="00CE2516">
        <w:rPr>
          <w:iCs/>
        </w:rPr>
        <w:t xml:space="preserve">          </w:t>
      </w:r>
      <w:r w:rsidR="0049003C">
        <w:rPr>
          <w:iCs/>
        </w:rPr>
        <w:t>(дата)</w:t>
      </w:r>
      <w:r w:rsidRPr="00CE2516">
        <w:rPr>
          <w:iCs/>
        </w:rPr>
        <w:t xml:space="preserve">                                   </w:t>
      </w:r>
      <w:r w:rsidR="008B7A11">
        <w:rPr>
          <w:iCs/>
        </w:rPr>
        <w:t xml:space="preserve">                           </w:t>
      </w:r>
      <w:r w:rsidRPr="00CE2516">
        <w:rPr>
          <w:iCs/>
        </w:rPr>
        <w:t>(</w:t>
      </w:r>
      <w:r w:rsidR="008B7A11">
        <w:rPr>
          <w:iCs/>
        </w:rPr>
        <w:t>подпись</w:t>
      </w:r>
      <w:r w:rsidRPr="00CE2516">
        <w:rPr>
          <w:iCs/>
        </w:rPr>
        <w:t>)</w:t>
      </w:r>
      <w:r w:rsidR="008B7A11">
        <w:rPr>
          <w:iCs/>
        </w:rPr>
        <w:tab/>
        <w:t>(расшифровка подписи)</w:t>
      </w:r>
    </w:p>
    <w:p w14:paraId="7C6F30AE" w14:textId="77777777" w:rsidR="00FB20FD" w:rsidRDefault="00FB20FD" w:rsidP="00275415">
      <w:pPr>
        <w:autoSpaceDE w:val="0"/>
        <w:autoSpaceDN w:val="0"/>
        <w:rPr>
          <w:sz w:val="28"/>
          <w:szCs w:val="28"/>
        </w:rPr>
      </w:pPr>
    </w:p>
    <w:tbl>
      <w:tblPr>
        <w:tblStyle w:val="afe"/>
        <w:tblW w:w="0" w:type="auto"/>
        <w:tblInd w:w="52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0"/>
      </w:tblGrid>
      <w:tr w:rsidR="00FB20FD" w14:paraId="6C7DFBF1" w14:textId="77777777" w:rsidTr="00FB20FD">
        <w:tc>
          <w:tcPr>
            <w:tcW w:w="4360" w:type="dxa"/>
          </w:tcPr>
          <w:p w14:paraId="4A13BB6F" w14:textId="19C37506" w:rsidR="00FB20FD" w:rsidRPr="00FB20FD" w:rsidRDefault="00FB20FD" w:rsidP="00FB20FD">
            <w:pPr>
              <w:autoSpaceDE w:val="0"/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4</w:t>
            </w:r>
          </w:p>
          <w:p w14:paraId="720A6371" w14:textId="77777777" w:rsidR="00FB20FD" w:rsidRPr="00FB20FD" w:rsidRDefault="00FB20FD" w:rsidP="00FB20FD">
            <w:pPr>
              <w:autoSpaceDE w:val="0"/>
              <w:autoSpaceDN w:val="0"/>
              <w:rPr>
                <w:sz w:val="28"/>
                <w:szCs w:val="28"/>
              </w:rPr>
            </w:pPr>
            <w:r w:rsidRPr="00FB20FD">
              <w:rPr>
                <w:sz w:val="28"/>
                <w:szCs w:val="28"/>
              </w:rPr>
              <w:t xml:space="preserve">к Административному регламенту </w:t>
            </w:r>
          </w:p>
          <w:p w14:paraId="76CE8980" w14:textId="1395E941" w:rsidR="00FB20FD" w:rsidRDefault="00FB20FD" w:rsidP="00FB20FD">
            <w:pPr>
              <w:autoSpaceDE w:val="0"/>
              <w:autoSpaceDN w:val="0"/>
              <w:rPr>
                <w:sz w:val="28"/>
                <w:szCs w:val="28"/>
              </w:rPr>
            </w:pPr>
            <w:r w:rsidRPr="00FB20FD">
              <w:rPr>
                <w:sz w:val="28"/>
                <w:szCs w:val="28"/>
              </w:rPr>
              <w:t>по предоставлению государственной услуги</w:t>
            </w:r>
          </w:p>
        </w:tc>
      </w:tr>
    </w:tbl>
    <w:p w14:paraId="5F60A223" w14:textId="77777777" w:rsidR="00FB20FD" w:rsidRDefault="00FB20FD" w:rsidP="00275415">
      <w:pPr>
        <w:autoSpaceDE w:val="0"/>
        <w:autoSpaceDN w:val="0"/>
        <w:rPr>
          <w:sz w:val="28"/>
          <w:szCs w:val="28"/>
        </w:rPr>
      </w:pPr>
    </w:p>
    <w:p w14:paraId="6C3F4F51" w14:textId="77777777" w:rsidR="00FB20FD" w:rsidRPr="00D841F2" w:rsidRDefault="00FB20FD" w:rsidP="00FB20FD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 w:rsidRPr="00D841F2">
        <w:rPr>
          <w:rFonts w:ascii="Times New Roman" w:hAnsi="Times New Roman" w:cs="Times New Roman"/>
          <w:sz w:val="28"/>
          <w:szCs w:val="28"/>
        </w:rPr>
        <w:t xml:space="preserve">Форма уведомления </w:t>
      </w:r>
    </w:p>
    <w:p w14:paraId="53D2D26E" w14:textId="77777777" w:rsidR="00FB20FD" w:rsidRPr="00D841F2" w:rsidRDefault="00FB20FD" w:rsidP="00FB20FD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 w:rsidRPr="00D841F2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государственной услуги</w:t>
      </w:r>
    </w:p>
    <w:p w14:paraId="59DFB77A" w14:textId="77777777" w:rsidR="00FB20FD" w:rsidRDefault="00FB20FD" w:rsidP="00FB20FD">
      <w:pPr>
        <w:pStyle w:val="aff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</w:t>
      </w:r>
    </w:p>
    <w:p w14:paraId="768EA446" w14:textId="77777777" w:rsidR="00FB20FD" w:rsidRDefault="00FB20FD" w:rsidP="00FB20FD">
      <w:pPr>
        <w:pStyle w:val="aff0"/>
        <w:jc w:val="center"/>
        <w:rPr>
          <w:rFonts w:ascii="Times New Roman" w:hAnsi="Times New Roman" w:cs="Times New Roman"/>
          <w:sz w:val="20"/>
          <w:szCs w:val="20"/>
        </w:rPr>
      </w:pPr>
      <w:r w:rsidRPr="00E954AC">
        <w:rPr>
          <w:rFonts w:ascii="Times New Roman" w:hAnsi="Times New Roman" w:cs="Times New Roman"/>
          <w:sz w:val="20"/>
          <w:szCs w:val="20"/>
        </w:rPr>
        <w:t>Наименование уполномоченного</w:t>
      </w:r>
      <w:r>
        <w:rPr>
          <w:rFonts w:ascii="Times New Roman" w:hAnsi="Times New Roman" w:cs="Times New Roman"/>
          <w:sz w:val="20"/>
          <w:szCs w:val="20"/>
        </w:rPr>
        <w:t xml:space="preserve"> органа исполнительной власти субъекта Российской Федерации</w:t>
      </w:r>
    </w:p>
    <w:p w14:paraId="59411347" w14:textId="77777777" w:rsidR="00FB20FD" w:rsidRDefault="00FB20FD" w:rsidP="00FB20FD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14:paraId="308D82C1" w14:textId="77777777" w:rsidR="00FB20FD" w:rsidRDefault="00FB20FD" w:rsidP="00FB20FD">
      <w:pPr>
        <w:pStyle w:val="aff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Кому: ____________________________</w:t>
      </w:r>
    </w:p>
    <w:p w14:paraId="3FDDF889" w14:textId="77777777" w:rsidR="00FB20FD" w:rsidRDefault="00FB20FD" w:rsidP="00FB20FD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</w:p>
    <w:p w14:paraId="4194721E" w14:textId="77777777" w:rsidR="00FB20FD" w:rsidRPr="00E954AC" w:rsidRDefault="00FB20FD" w:rsidP="00FB20FD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 w:rsidRPr="00E954AC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14:paraId="76EAB446" w14:textId="77777777" w:rsidR="00FB20FD" w:rsidRPr="00E954AC" w:rsidRDefault="00FB20FD" w:rsidP="00FB20FD">
      <w:pPr>
        <w:pStyle w:val="aff0"/>
        <w:jc w:val="center"/>
        <w:rPr>
          <w:rFonts w:ascii="Times New Roman" w:hAnsi="Times New Roman" w:cs="Times New Roman"/>
          <w:sz w:val="28"/>
          <w:szCs w:val="28"/>
        </w:rPr>
      </w:pPr>
      <w:r w:rsidRPr="00E954AC">
        <w:rPr>
          <w:rFonts w:ascii="Times New Roman" w:hAnsi="Times New Roman" w:cs="Times New Roman"/>
          <w:sz w:val="28"/>
          <w:szCs w:val="28"/>
        </w:rPr>
        <w:t>об отказе в приеме документов, необходимых для предоставления услуги</w:t>
      </w:r>
    </w:p>
    <w:p w14:paraId="2512D74B" w14:textId="77777777" w:rsidR="00FB20FD" w:rsidRDefault="00FB20FD" w:rsidP="00FB20FD">
      <w:pPr>
        <w:pStyle w:val="aff0"/>
        <w:jc w:val="both"/>
        <w:rPr>
          <w:rFonts w:ascii="Times New Roman" w:hAnsi="Times New Roman" w:cs="Times New Roman"/>
          <w:sz w:val="20"/>
          <w:szCs w:val="20"/>
        </w:rPr>
      </w:pPr>
    </w:p>
    <w:p w14:paraId="5EDA2772" w14:textId="77777777" w:rsidR="00FB20FD" w:rsidRDefault="00FB20FD" w:rsidP="00FB20FD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                                            №_____________________</w:t>
      </w:r>
    </w:p>
    <w:p w14:paraId="72281A07" w14:textId="77777777" w:rsidR="00FB20FD" w:rsidRDefault="00FB20FD" w:rsidP="00FB20FD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077B61AD" w14:textId="77777777" w:rsidR="00FB20FD" w:rsidRPr="00E954AC" w:rsidRDefault="00FB20FD" w:rsidP="00FB20FD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954AC">
        <w:rPr>
          <w:rFonts w:ascii="Times New Roman" w:hAnsi="Times New Roman" w:cs="Times New Roman"/>
          <w:sz w:val="28"/>
          <w:szCs w:val="28"/>
        </w:rPr>
        <w:t>По результатам рассмотрения заявления «Выдача заключения о наличии объектов культурного наследия на земельном участке, подлежащем хозяйственному освоению, и о соответствии его планируемого использования утвержденным режимам использования земель и градостроительным регламентам в зонах охраны</w:t>
      </w:r>
      <w:r>
        <w:rPr>
          <w:rFonts w:ascii="Times New Roman" w:hAnsi="Times New Roman" w:cs="Times New Roman"/>
          <w:sz w:val="28"/>
          <w:szCs w:val="28"/>
        </w:rPr>
        <w:t xml:space="preserve"> объектов культурного наследия» </w:t>
      </w:r>
      <w:r w:rsidRPr="00E954AC">
        <w:rPr>
          <w:rFonts w:ascii="Times New Roman" w:hAnsi="Times New Roman" w:cs="Times New Roman"/>
          <w:sz w:val="28"/>
          <w:szCs w:val="28"/>
        </w:rPr>
        <w:t>от</w:t>
      </w:r>
      <w:r>
        <w:rPr>
          <w:rFonts w:ascii="Times New Roman" w:hAnsi="Times New Roman" w:cs="Times New Roman"/>
          <w:sz w:val="28"/>
          <w:szCs w:val="28"/>
        </w:rPr>
        <w:t xml:space="preserve"> _______№______________</w:t>
      </w:r>
      <w:r w:rsidRPr="00E954AC">
        <w:rPr>
          <w:rFonts w:ascii="Times New Roman" w:hAnsi="Times New Roman" w:cs="Times New Roman"/>
          <w:sz w:val="28"/>
          <w:szCs w:val="28"/>
        </w:rPr>
        <w:t xml:space="preserve">  и приложенных к нему документов, на основании</w:t>
      </w:r>
      <w:r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</w:p>
    <w:p w14:paraId="235EE950" w14:textId="77777777" w:rsidR="00FB20FD" w:rsidRDefault="00FB20FD" w:rsidP="00FB20FD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(наименование ад</w:t>
      </w:r>
      <w:r w:rsidRPr="00E954AC">
        <w:rPr>
          <w:rFonts w:ascii="Times New Roman" w:hAnsi="Times New Roman" w:cs="Times New Roman"/>
          <w:sz w:val="28"/>
          <w:szCs w:val="28"/>
        </w:rPr>
        <w:t>министративного регламента</w:t>
      </w:r>
      <w:r>
        <w:rPr>
          <w:rFonts w:ascii="Times New Roman" w:hAnsi="Times New Roman" w:cs="Times New Roman"/>
          <w:sz w:val="28"/>
          <w:szCs w:val="28"/>
        </w:rPr>
        <w:t>) принято решение об отказе в приеме документов по следую</w:t>
      </w:r>
      <w:r w:rsidRPr="00E954AC">
        <w:rPr>
          <w:rFonts w:ascii="Times New Roman" w:hAnsi="Times New Roman" w:cs="Times New Roman"/>
          <w:sz w:val="28"/>
          <w:szCs w:val="28"/>
        </w:rPr>
        <w:t>щим основаниям:</w:t>
      </w:r>
    </w:p>
    <w:tbl>
      <w:tblPr>
        <w:tblStyle w:val="afe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5103"/>
        <w:gridCol w:w="2800"/>
      </w:tblGrid>
      <w:tr w:rsidR="00FB20FD" w:rsidRPr="00370835" w14:paraId="41014524" w14:textId="77777777" w:rsidTr="00055399">
        <w:tc>
          <w:tcPr>
            <w:tcW w:w="1668" w:type="dxa"/>
          </w:tcPr>
          <w:p w14:paraId="0B297623" w14:textId="77777777" w:rsidR="00FB20FD" w:rsidRPr="00104ED3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04ED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14:paraId="50A5C88C" w14:textId="77777777" w:rsidR="00FB20FD" w:rsidRPr="00370835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r w:rsidRPr="00104ED3">
              <w:rPr>
                <w:rFonts w:ascii="Times New Roman" w:hAnsi="Times New Roman" w:cs="Times New Roman"/>
                <w:sz w:val="28"/>
                <w:szCs w:val="28"/>
              </w:rPr>
              <w:t>пункта административного регламента</w:t>
            </w:r>
          </w:p>
        </w:tc>
        <w:tc>
          <w:tcPr>
            <w:tcW w:w="5103" w:type="dxa"/>
          </w:tcPr>
          <w:p w14:paraId="030B86AB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Наименование основания для отказа в предоставлении государственной услуги</w:t>
            </w:r>
          </w:p>
        </w:tc>
        <w:tc>
          <w:tcPr>
            <w:tcW w:w="2800" w:type="dxa"/>
          </w:tcPr>
          <w:p w14:paraId="6C39FF7F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Разъяснение</w:t>
            </w:r>
          </w:p>
          <w:p w14:paraId="080B9FE2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причин отказа в предоставлении государственной услуги</w:t>
            </w:r>
          </w:p>
        </w:tc>
      </w:tr>
      <w:tr w:rsidR="00FB20FD" w:rsidRPr="00370835" w14:paraId="22849984" w14:textId="77777777" w:rsidTr="00055399">
        <w:tc>
          <w:tcPr>
            <w:tcW w:w="1668" w:type="dxa"/>
          </w:tcPr>
          <w:p w14:paraId="68C65E14" w14:textId="77777777" w:rsidR="00FB20FD" w:rsidRPr="00AF04BB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BB">
              <w:rPr>
                <w:rFonts w:ascii="Times New Roman" w:hAnsi="Times New Roman" w:cs="Times New Roman"/>
                <w:sz w:val="28"/>
                <w:szCs w:val="28"/>
              </w:rPr>
              <w:t>25.1</w:t>
            </w:r>
          </w:p>
        </w:tc>
        <w:tc>
          <w:tcPr>
            <w:tcW w:w="5103" w:type="dxa"/>
          </w:tcPr>
          <w:p w14:paraId="1D14039A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Запрос о предоставлении государственной услуги подан в орган государственной власти, орган местного самоуправления или организацию, в полномочия которых не входит предоставление государственной услуги</w:t>
            </w:r>
          </w:p>
        </w:tc>
        <w:tc>
          <w:tcPr>
            <w:tcW w:w="2800" w:type="dxa"/>
          </w:tcPr>
          <w:p w14:paraId="23DAF8B9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FB20FD" w:rsidRPr="00370835" w14:paraId="27F0EB4D" w14:textId="77777777" w:rsidTr="00055399">
        <w:tc>
          <w:tcPr>
            <w:tcW w:w="1668" w:type="dxa"/>
          </w:tcPr>
          <w:p w14:paraId="54021B4B" w14:textId="77777777" w:rsidR="00FB20FD" w:rsidRPr="00AF04BB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BB">
              <w:rPr>
                <w:rFonts w:ascii="Times New Roman" w:hAnsi="Times New Roman" w:cs="Times New Roman"/>
                <w:sz w:val="28"/>
                <w:szCs w:val="28"/>
              </w:rPr>
              <w:t>25.2</w:t>
            </w:r>
          </w:p>
        </w:tc>
        <w:tc>
          <w:tcPr>
            <w:tcW w:w="5103" w:type="dxa"/>
          </w:tcPr>
          <w:p w14:paraId="6FDDEAE1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Некорректное заполнение обязательных полей в форме заявления о предоставлении государственной услуги на ЕПГУ (недостоверное, неправильное либо неполное заполнение)</w:t>
            </w:r>
          </w:p>
        </w:tc>
        <w:tc>
          <w:tcPr>
            <w:tcW w:w="2800" w:type="dxa"/>
          </w:tcPr>
          <w:p w14:paraId="2F88A363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  <w:tr w:rsidR="00FB20FD" w:rsidRPr="00370835" w14:paraId="47501904" w14:textId="77777777" w:rsidTr="00055399">
        <w:tc>
          <w:tcPr>
            <w:tcW w:w="1668" w:type="dxa"/>
          </w:tcPr>
          <w:p w14:paraId="607FB6BF" w14:textId="77777777" w:rsidR="00FB20FD" w:rsidRPr="00AF04BB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BB">
              <w:rPr>
                <w:rFonts w:ascii="Times New Roman" w:hAnsi="Times New Roman" w:cs="Times New Roman"/>
                <w:sz w:val="28"/>
                <w:szCs w:val="28"/>
              </w:rPr>
              <w:t>25.3</w:t>
            </w:r>
          </w:p>
        </w:tc>
        <w:tc>
          <w:tcPr>
            <w:tcW w:w="5103" w:type="dxa"/>
          </w:tcPr>
          <w:p w14:paraId="1E92AC0F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неполного комплекта документов, необходимого для </w:t>
            </w:r>
            <w:r w:rsidRPr="00823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предоставления государственной услуги</w:t>
            </w:r>
          </w:p>
        </w:tc>
        <w:tc>
          <w:tcPr>
            <w:tcW w:w="2800" w:type="dxa"/>
          </w:tcPr>
          <w:p w14:paraId="7BDF79C9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Указывается исчерпывающий </w:t>
            </w:r>
            <w:r w:rsidRPr="008234D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перечень документов, непредставленных заявителем</w:t>
            </w:r>
          </w:p>
        </w:tc>
      </w:tr>
      <w:tr w:rsidR="00FB20FD" w:rsidRPr="00370835" w14:paraId="37F9E80D" w14:textId="77777777" w:rsidTr="00055399">
        <w:tc>
          <w:tcPr>
            <w:tcW w:w="1668" w:type="dxa"/>
          </w:tcPr>
          <w:p w14:paraId="66DC982D" w14:textId="77777777" w:rsidR="00FB20FD" w:rsidRPr="00AF04BB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25.4</w:t>
            </w:r>
          </w:p>
        </w:tc>
        <w:tc>
          <w:tcPr>
            <w:tcW w:w="5103" w:type="dxa"/>
          </w:tcPr>
          <w:p w14:paraId="37C6DB80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документы, необходимые для предоставления государственной услуги, утратили силу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лицом);</w:t>
            </w:r>
          </w:p>
        </w:tc>
        <w:tc>
          <w:tcPr>
            <w:tcW w:w="2800" w:type="dxa"/>
          </w:tcPr>
          <w:p w14:paraId="62DF9F94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утративших силу</w:t>
            </w:r>
          </w:p>
        </w:tc>
      </w:tr>
      <w:tr w:rsidR="00FB20FD" w:rsidRPr="00370835" w14:paraId="2991B442" w14:textId="77777777" w:rsidTr="00055399">
        <w:tc>
          <w:tcPr>
            <w:tcW w:w="1668" w:type="dxa"/>
          </w:tcPr>
          <w:p w14:paraId="09481B29" w14:textId="77777777" w:rsidR="00FB20FD" w:rsidRPr="00AF04BB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BB">
              <w:rPr>
                <w:rFonts w:ascii="Times New Roman" w:hAnsi="Times New Roman" w:cs="Times New Roman"/>
                <w:sz w:val="28"/>
                <w:szCs w:val="28"/>
              </w:rPr>
              <w:t>25.5</w:t>
            </w:r>
          </w:p>
        </w:tc>
        <w:tc>
          <w:tcPr>
            <w:tcW w:w="5103" w:type="dxa"/>
          </w:tcPr>
          <w:p w14:paraId="2E469E9B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Представленные документы имеют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2800" w:type="dxa"/>
          </w:tcPr>
          <w:p w14:paraId="663F6850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подчистки и исправления</w:t>
            </w:r>
          </w:p>
        </w:tc>
      </w:tr>
      <w:tr w:rsidR="00FB20FD" w:rsidRPr="00370835" w14:paraId="0095BE75" w14:textId="77777777" w:rsidTr="00055399">
        <w:tc>
          <w:tcPr>
            <w:tcW w:w="1668" w:type="dxa"/>
          </w:tcPr>
          <w:p w14:paraId="55BD10BB" w14:textId="7ED719B8" w:rsidR="00FB20FD" w:rsidRPr="00AF04BB" w:rsidRDefault="0049003C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B20FD" w:rsidRPr="00AF04BB">
              <w:rPr>
                <w:rFonts w:ascii="Times New Roman" w:hAnsi="Times New Roman" w:cs="Times New Roman"/>
                <w:sz w:val="28"/>
                <w:szCs w:val="28"/>
              </w:rPr>
              <w:t>.6</w:t>
            </w:r>
          </w:p>
        </w:tc>
        <w:tc>
          <w:tcPr>
            <w:tcW w:w="5103" w:type="dxa"/>
          </w:tcPr>
          <w:p w14:paraId="5137BE15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государственной услуги</w:t>
            </w:r>
          </w:p>
        </w:tc>
        <w:tc>
          <w:tcPr>
            <w:tcW w:w="2800" w:type="dxa"/>
          </w:tcPr>
          <w:p w14:paraId="628417E6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Указывается исчерпывающий перечень документов, содержащих повреждения</w:t>
            </w:r>
          </w:p>
        </w:tc>
      </w:tr>
      <w:tr w:rsidR="00FB20FD" w:rsidRPr="00370835" w14:paraId="4926AC3B" w14:textId="77777777" w:rsidTr="00055399">
        <w:tc>
          <w:tcPr>
            <w:tcW w:w="1668" w:type="dxa"/>
          </w:tcPr>
          <w:p w14:paraId="0BB83133" w14:textId="4B699EF0" w:rsidR="00FB20FD" w:rsidRPr="00AF04BB" w:rsidRDefault="0049003C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  <w:r w:rsidR="00FB20FD" w:rsidRPr="00AF04BB">
              <w:rPr>
                <w:rFonts w:ascii="Times New Roman" w:hAnsi="Times New Roman" w:cs="Times New Roman"/>
                <w:sz w:val="28"/>
                <w:szCs w:val="28"/>
              </w:rPr>
              <w:t>.7</w:t>
            </w:r>
          </w:p>
        </w:tc>
        <w:tc>
          <w:tcPr>
            <w:tcW w:w="5103" w:type="dxa"/>
          </w:tcPr>
          <w:p w14:paraId="344428D4" w14:textId="72D9371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Подача запроса о предоставлении государственной услуги и документов, необходимых для предоставления государственной</w:t>
            </w:r>
            <w:r w:rsidR="007143CF">
              <w:rPr>
                <w:rFonts w:ascii="Times New Roman" w:hAnsi="Times New Roman" w:cs="Times New Roman"/>
                <w:sz w:val="28"/>
                <w:szCs w:val="28"/>
              </w:rPr>
              <w:t>, в электронной форме с нарушением установленных требований</w:t>
            </w:r>
          </w:p>
        </w:tc>
        <w:tc>
          <w:tcPr>
            <w:tcW w:w="2800" w:type="dxa"/>
          </w:tcPr>
          <w:p w14:paraId="35DF0DF1" w14:textId="77777777" w:rsidR="00FB20FD" w:rsidRPr="008234D0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234D0">
              <w:rPr>
                <w:rFonts w:ascii="Times New Roman" w:hAnsi="Times New Roman" w:cs="Times New Roman"/>
                <w:sz w:val="28"/>
                <w:szCs w:val="28"/>
              </w:rPr>
              <w:t>Указываются основания такого вывода</w:t>
            </w:r>
          </w:p>
        </w:tc>
      </w:tr>
    </w:tbl>
    <w:p w14:paraId="6BAA3523" w14:textId="77777777" w:rsidR="00FB20FD" w:rsidRDefault="00FB20FD" w:rsidP="00FB20FD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p w14:paraId="7BC57A85" w14:textId="77777777" w:rsidR="00FB20FD" w:rsidRDefault="00FB20FD" w:rsidP="00FB20FD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Дополнительная информация:______________________________________</w:t>
      </w:r>
    </w:p>
    <w:p w14:paraId="61FA356D" w14:textId="77777777" w:rsidR="00FB20FD" w:rsidRPr="00DE5424" w:rsidRDefault="00FB20FD" w:rsidP="00FB20FD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424">
        <w:rPr>
          <w:rFonts w:ascii="Times New Roman" w:hAnsi="Times New Roman" w:cs="Times New Roman"/>
          <w:sz w:val="28"/>
          <w:szCs w:val="28"/>
        </w:rPr>
        <w:t xml:space="preserve">Вы вправе повторно обратиться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DE5424">
        <w:rPr>
          <w:rFonts w:ascii="Times New Roman" w:hAnsi="Times New Roman" w:cs="Times New Roman"/>
          <w:sz w:val="28"/>
          <w:szCs w:val="28"/>
        </w:rPr>
        <w:t xml:space="preserve"> с заявлением о</w:t>
      </w:r>
      <w:r>
        <w:rPr>
          <w:rFonts w:ascii="Times New Roman" w:hAnsi="Times New Roman" w:cs="Times New Roman"/>
          <w:sz w:val="28"/>
          <w:szCs w:val="28"/>
        </w:rPr>
        <w:t xml:space="preserve"> предоставлении государственной</w:t>
      </w:r>
      <w:r w:rsidRPr="00DE5424">
        <w:rPr>
          <w:rFonts w:ascii="Times New Roman" w:hAnsi="Times New Roman" w:cs="Times New Roman"/>
          <w:sz w:val="28"/>
          <w:szCs w:val="28"/>
        </w:rPr>
        <w:t xml:space="preserve"> услуги после устранения указанных нарушений.</w:t>
      </w:r>
    </w:p>
    <w:p w14:paraId="007C0E5B" w14:textId="72D8C802" w:rsidR="00FB20FD" w:rsidRDefault="00FB20FD" w:rsidP="007143CF">
      <w:pPr>
        <w:pStyle w:val="aff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E5424">
        <w:rPr>
          <w:rFonts w:ascii="Times New Roman" w:hAnsi="Times New Roman" w:cs="Times New Roman"/>
          <w:sz w:val="28"/>
          <w:szCs w:val="28"/>
        </w:rPr>
        <w:t xml:space="preserve">Данный отказ может быть обжалован в досудебном порядке путем направления жалобы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Дагнаследие</w:t>
      </w:r>
      <w:proofErr w:type="spellEnd"/>
      <w:r w:rsidRPr="00DE5424">
        <w:rPr>
          <w:rFonts w:ascii="Times New Roman" w:hAnsi="Times New Roman" w:cs="Times New Roman"/>
          <w:sz w:val="28"/>
          <w:szCs w:val="28"/>
        </w:rPr>
        <w:t>, а также в судебном порядке.</w:t>
      </w:r>
    </w:p>
    <w:p w14:paraId="323F7215" w14:textId="77777777" w:rsidR="00FB20FD" w:rsidRDefault="00FB20FD" w:rsidP="00FB20FD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__________________________ </w:t>
      </w:r>
    </w:p>
    <w:tbl>
      <w:tblPr>
        <w:tblStyle w:val="afe"/>
        <w:tblpPr w:leftFromText="180" w:rightFromText="180" w:vertAnchor="text" w:tblpXSpec="righ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785"/>
      </w:tblGrid>
      <w:tr w:rsidR="00FB20FD" w14:paraId="62DAAEFB" w14:textId="77777777" w:rsidTr="00055399">
        <w:trPr>
          <w:trHeight w:val="696"/>
        </w:trPr>
        <w:tc>
          <w:tcPr>
            <w:tcW w:w="4785" w:type="dxa"/>
          </w:tcPr>
          <w:p w14:paraId="47084BDF" w14:textId="77777777" w:rsidR="00FB20FD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245390DA" w14:textId="77777777" w:rsidR="00FB20FD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81B87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</w:t>
            </w:r>
            <w:proofErr w:type="gramStart"/>
            <w:r w:rsidRPr="00781B87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</w:p>
          <w:p w14:paraId="34E8CD78" w14:textId="77777777" w:rsidR="00FB20FD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F04BB">
              <w:rPr>
                <w:rFonts w:ascii="Times New Roman" w:hAnsi="Times New Roman" w:cs="Times New Roman"/>
                <w:sz w:val="28"/>
                <w:szCs w:val="28"/>
              </w:rPr>
              <w:t>электронной подписи</w:t>
            </w:r>
          </w:p>
          <w:p w14:paraId="621F3900" w14:textId="77777777" w:rsidR="00FB20FD" w:rsidRPr="00781B87" w:rsidRDefault="00FB20FD" w:rsidP="00055399">
            <w:pPr>
              <w:pStyle w:val="aff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70E9AE25" w14:textId="017DEC2B" w:rsidR="00FB20FD" w:rsidRPr="007143CF" w:rsidRDefault="00FB20FD" w:rsidP="007143CF">
      <w:pPr>
        <w:pStyle w:val="aff0"/>
        <w:jc w:val="both"/>
        <w:rPr>
          <w:rFonts w:ascii="Times New Roman" w:hAnsi="Times New Roman" w:cs="Times New Roman"/>
          <w:sz w:val="20"/>
          <w:szCs w:val="20"/>
        </w:rPr>
        <w:sectPr w:rsidR="00FB20FD" w:rsidRPr="007143CF" w:rsidSect="00FB20FD">
          <w:pgSz w:w="11906" w:h="16838"/>
          <w:pgMar w:top="1134" w:right="850" w:bottom="1134" w:left="1701" w:header="709" w:footer="709" w:gutter="0"/>
          <w:cols w:space="708"/>
          <w:titlePg/>
          <w:docGrid w:linePitch="360"/>
        </w:sectPr>
      </w:pPr>
      <w:r w:rsidRPr="004F1B47">
        <w:rPr>
          <w:rFonts w:ascii="Times New Roman" w:hAnsi="Times New Roman" w:cs="Times New Roman"/>
          <w:sz w:val="20"/>
          <w:szCs w:val="20"/>
        </w:rPr>
        <w:t>Должность и ФИО сотрудника, принявшего решение</w:t>
      </w:r>
      <w:r w:rsidRPr="004F1B47">
        <w:rPr>
          <w:rFonts w:ascii="Times New Roman" w:hAnsi="Times New Roman" w:cs="Times New Roman"/>
          <w:sz w:val="20"/>
          <w:szCs w:val="20"/>
        </w:rPr>
        <w:br w:type="textWrapping" w:clear="all"/>
      </w:r>
    </w:p>
    <w:p w14:paraId="0EBED5C0" w14:textId="77777777" w:rsidR="0083300A" w:rsidRDefault="0083300A" w:rsidP="00060A20">
      <w:pPr>
        <w:widowControl w:val="0"/>
        <w:tabs>
          <w:tab w:val="left" w:pos="0"/>
        </w:tabs>
        <w:ind w:right="-1" w:firstLine="567"/>
        <w:contextualSpacing/>
        <w:jc w:val="right"/>
        <w:rPr>
          <w:rFonts w:eastAsiaTheme="minorHAnsi"/>
          <w:sz w:val="28"/>
          <w:szCs w:val="28"/>
          <w:lang w:eastAsia="en-US"/>
        </w:rPr>
      </w:pPr>
    </w:p>
    <w:p w14:paraId="4D522D49" w14:textId="7970E234" w:rsidR="00060A20" w:rsidRPr="000805EB" w:rsidRDefault="0049003C" w:rsidP="00060A2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060A20" w:rsidRPr="000805EB">
        <w:rPr>
          <w:sz w:val="28"/>
          <w:szCs w:val="28"/>
        </w:rPr>
        <w:t xml:space="preserve">Приложение № </w:t>
      </w:r>
      <w:r w:rsidR="00683425">
        <w:rPr>
          <w:sz w:val="28"/>
          <w:szCs w:val="28"/>
        </w:rPr>
        <w:t>5</w:t>
      </w:r>
    </w:p>
    <w:p w14:paraId="64A021B5" w14:textId="77777777" w:rsidR="00060A20" w:rsidRPr="000805EB" w:rsidRDefault="00060A20" w:rsidP="00060A2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0805EB">
        <w:rPr>
          <w:sz w:val="28"/>
          <w:szCs w:val="28"/>
        </w:rPr>
        <w:t xml:space="preserve">к Административному регламенту </w:t>
      </w:r>
    </w:p>
    <w:p w14:paraId="6E3A14F0" w14:textId="77777777" w:rsidR="00060A20" w:rsidRPr="000805EB" w:rsidRDefault="00060A20" w:rsidP="00060A2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0805EB">
        <w:rPr>
          <w:sz w:val="28"/>
          <w:szCs w:val="28"/>
        </w:rPr>
        <w:t xml:space="preserve">по предоставлению </w:t>
      </w:r>
      <w:proofErr w:type="gramStart"/>
      <w:r w:rsidRPr="000805EB">
        <w:rPr>
          <w:sz w:val="28"/>
          <w:szCs w:val="28"/>
        </w:rPr>
        <w:t>государственной</w:t>
      </w:r>
      <w:proofErr w:type="gramEnd"/>
    </w:p>
    <w:p w14:paraId="45422283" w14:textId="77777777" w:rsidR="00060A20" w:rsidRPr="000805EB" w:rsidRDefault="00060A20" w:rsidP="00060A20">
      <w:pPr>
        <w:widowControl w:val="0"/>
        <w:tabs>
          <w:tab w:val="left" w:pos="0"/>
        </w:tabs>
        <w:ind w:right="-1" w:firstLine="567"/>
        <w:contextualSpacing/>
        <w:jc w:val="right"/>
        <w:rPr>
          <w:sz w:val="28"/>
          <w:szCs w:val="28"/>
        </w:rPr>
      </w:pPr>
      <w:r w:rsidRPr="000805EB">
        <w:rPr>
          <w:sz w:val="28"/>
          <w:szCs w:val="28"/>
        </w:rPr>
        <w:t xml:space="preserve">услуги </w:t>
      </w:r>
    </w:p>
    <w:p w14:paraId="1532E804" w14:textId="77777777" w:rsidR="00060A20" w:rsidRPr="000805EB" w:rsidRDefault="00060A20" w:rsidP="00060A20">
      <w:pPr>
        <w:widowControl w:val="0"/>
        <w:tabs>
          <w:tab w:val="left" w:pos="567"/>
        </w:tabs>
        <w:ind w:firstLine="426"/>
        <w:jc w:val="center"/>
        <w:rPr>
          <w:b/>
          <w:sz w:val="28"/>
          <w:szCs w:val="28"/>
        </w:rPr>
      </w:pPr>
    </w:p>
    <w:p w14:paraId="5CFB8E8F" w14:textId="77777777" w:rsidR="00060A20" w:rsidRPr="000805EB" w:rsidRDefault="00060A20" w:rsidP="00060A20">
      <w:pPr>
        <w:widowControl w:val="0"/>
        <w:tabs>
          <w:tab w:val="left" w:pos="567"/>
        </w:tabs>
        <w:ind w:firstLine="426"/>
        <w:jc w:val="center"/>
        <w:rPr>
          <w:b/>
          <w:sz w:val="28"/>
          <w:szCs w:val="28"/>
        </w:rPr>
      </w:pPr>
      <w:r w:rsidRPr="000805EB">
        <w:rPr>
          <w:b/>
          <w:sz w:val="28"/>
          <w:szCs w:val="28"/>
        </w:rPr>
        <w:t>Состав, последовательность и сроки выполнения административных процедур (действий) при предоставлении государственной услуги</w:t>
      </w:r>
    </w:p>
    <w:p w14:paraId="3998EB20" w14:textId="77777777" w:rsidR="00060A20" w:rsidRPr="000805EB" w:rsidRDefault="00060A20" w:rsidP="0049003C">
      <w:pPr>
        <w:widowControl w:val="0"/>
        <w:tabs>
          <w:tab w:val="left" w:pos="567"/>
        </w:tabs>
        <w:ind w:right="141" w:firstLine="426"/>
        <w:jc w:val="center"/>
        <w:rPr>
          <w:sz w:val="28"/>
          <w:szCs w:val="28"/>
        </w:rPr>
      </w:pPr>
    </w:p>
    <w:tbl>
      <w:tblPr>
        <w:tblW w:w="5234" w:type="pct"/>
        <w:tblInd w:w="250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7"/>
        <w:gridCol w:w="2914"/>
        <w:gridCol w:w="34"/>
        <w:gridCol w:w="1761"/>
        <w:gridCol w:w="1778"/>
        <w:gridCol w:w="9"/>
        <w:gridCol w:w="218"/>
        <w:gridCol w:w="1480"/>
        <w:gridCol w:w="1735"/>
        <w:gridCol w:w="2659"/>
      </w:tblGrid>
      <w:tr w:rsidR="0049003C" w:rsidRPr="00127CBA" w14:paraId="18A6A6BB" w14:textId="77777777" w:rsidTr="0049003C">
        <w:trPr>
          <w:cantSplit/>
          <w:trHeight w:val="1134"/>
        </w:trPr>
        <w:tc>
          <w:tcPr>
            <w:tcW w:w="560" w:type="pct"/>
            <w:shd w:val="clear" w:color="auto" w:fill="auto"/>
            <w:vAlign w:val="center"/>
          </w:tcPr>
          <w:p w14:paraId="3A810909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Основание для начала административной процедуры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03447304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Содержание административных действий</w:t>
            </w:r>
          </w:p>
        </w:tc>
        <w:tc>
          <w:tcPr>
            <w:tcW w:w="633" w:type="pct"/>
            <w:gridSpan w:val="2"/>
            <w:shd w:val="clear" w:color="auto" w:fill="auto"/>
            <w:vAlign w:val="center"/>
          </w:tcPr>
          <w:p w14:paraId="73FD24A3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Срок выполнения административных действий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5173664B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Должностное лицо, ответственное за выполнение административного действия</w:t>
            </w:r>
          </w:p>
        </w:tc>
        <w:tc>
          <w:tcPr>
            <w:tcW w:w="602" w:type="pct"/>
            <w:gridSpan w:val="3"/>
            <w:shd w:val="clear" w:color="auto" w:fill="auto"/>
            <w:vAlign w:val="center"/>
          </w:tcPr>
          <w:p w14:paraId="53283D5C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Место выполнения административного действия/ используемая информационная система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9C6E4C3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Критерии принятия решения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6E42EDB8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Результат административного действия, способ фиксации</w:t>
            </w:r>
          </w:p>
        </w:tc>
      </w:tr>
      <w:tr w:rsidR="0049003C" w:rsidRPr="00127CBA" w14:paraId="12751C12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blHeader/>
        </w:trPr>
        <w:tc>
          <w:tcPr>
            <w:tcW w:w="560" w:type="pct"/>
            <w:shd w:val="clear" w:color="auto" w:fill="auto"/>
            <w:vAlign w:val="center"/>
          </w:tcPr>
          <w:p w14:paraId="4C570337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1</w:t>
            </w:r>
          </w:p>
        </w:tc>
        <w:tc>
          <w:tcPr>
            <w:tcW w:w="1028" w:type="pct"/>
            <w:shd w:val="clear" w:color="auto" w:fill="auto"/>
            <w:vAlign w:val="center"/>
          </w:tcPr>
          <w:p w14:paraId="4123200F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2</w:t>
            </w:r>
          </w:p>
        </w:tc>
        <w:tc>
          <w:tcPr>
            <w:tcW w:w="633" w:type="pct"/>
            <w:gridSpan w:val="2"/>
            <w:shd w:val="clear" w:color="auto" w:fill="auto"/>
            <w:vAlign w:val="center"/>
          </w:tcPr>
          <w:p w14:paraId="7B91B96F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3</w:t>
            </w:r>
          </w:p>
        </w:tc>
        <w:tc>
          <w:tcPr>
            <w:tcW w:w="627" w:type="pct"/>
            <w:shd w:val="clear" w:color="auto" w:fill="auto"/>
            <w:vAlign w:val="center"/>
          </w:tcPr>
          <w:p w14:paraId="2083DD4C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4</w:t>
            </w:r>
          </w:p>
        </w:tc>
        <w:tc>
          <w:tcPr>
            <w:tcW w:w="602" w:type="pct"/>
            <w:gridSpan w:val="3"/>
            <w:shd w:val="clear" w:color="auto" w:fill="auto"/>
            <w:vAlign w:val="center"/>
          </w:tcPr>
          <w:p w14:paraId="7DCD7DC1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5</w:t>
            </w:r>
          </w:p>
        </w:tc>
        <w:tc>
          <w:tcPr>
            <w:tcW w:w="612" w:type="pct"/>
            <w:shd w:val="clear" w:color="auto" w:fill="auto"/>
            <w:vAlign w:val="center"/>
          </w:tcPr>
          <w:p w14:paraId="4F5E4A73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6</w:t>
            </w:r>
          </w:p>
        </w:tc>
        <w:tc>
          <w:tcPr>
            <w:tcW w:w="938" w:type="pct"/>
            <w:shd w:val="clear" w:color="auto" w:fill="auto"/>
            <w:vAlign w:val="center"/>
          </w:tcPr>
          <w:p w14:paraId="6F5B08FF" w14:textId="77777777" w:rsidR="00060A20" w:rsidRPr="00127CBA" w:rsidRDefault="00060A20" w:rsidP="00C22288">
            <w:pPr>
              <w:jc w:val="center"/>
              <w:rPr>
                <w:rFonts w:eastAsia="Calibri"/>
              </w:rPr>
            </w:pPr>
            <w:r w:rsidRPr="00127CBA">
              <w:rPr>
                <w:rFonts w:eastAsia="Calibri"/>
              </w:rPr>
              <w:t>7</w:t>
            </w:r>
          </w:p>
        </w:tc>
      </w:tr>
      <w:tr w:rsidR="00060A20" w:rsidRPr="00127CBA" w14:paraId="10CFF079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658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31C294B7" w14:textId="77777777" w:rsidR="00060A20" w:rsidRPr="00127CBA" w:rsidRDefault="00060A20" w:rsidP="00060A20">
            <w:pPr>
              <w:pStyle w:val="aff"/>
              <w:numPr>
                <w:ilvl w:val="0"/>
                <w:numId w:val="5"/>
              </w:numPr>
              <w:ind w:left="720"/>
              <w:jc w:val="center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>Прием, проверка документов и регистрация заявления</w:t>
            </w:r>
          </w:p>
        </w:tc>
      </w:tr>
      <w:tr w:rsidR="0049003C" w:rsidRPr="00127CBA" w14:paraId="614B202F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541"/>
        </w:trPr>
        <w:tc>
          <w:tcPr>
            <w:tcW w:w="560" w:type="pct"/>
            <w:vMerge w:val="restart"/>
            <w:shd w:val="clear" w:color="auto" w:fill="auto"/>
          </w:tcPr>
          <w:p w14:paraId="14490A15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 xml:space="preserve">Поступление заявления и документов для предоставления государственной услуги в </w:t>
            </w: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</w:p>
        </w:tc>
        <w:tc>
          <w:tcPr>
            <w:tcW w:w="1040" w:type="pct"/>
            <w:gridSpan w:val="2"/>
            <w:shd w:val="clear" w:color="auto" w:fill="auto"/>
          </w:tcPr>
          <w:p w14:paraId="51147CFA" w14:textId="49713031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Прием и проверка комплектности документов на наличие/отсутствие оснований для отказа в приеме документов, предусмотренных пунктом </w:t>
            </w:r>
            <w:r w:rsidR="00C56A58">
              <w:rPr>
                <w:rFonts w:eastAsia="Calibri"/>
              </w:rPr>
              <w:t>25</w:t>
            </w:r>
            <w:r w:rsidRPr="00127CBA">
              <w:rPr>
                <w:rFonts w:eastAsia="Calibri"/>
              </w:rPr>
              <w:t xml:space="preserve"> Административного регламента</w:t>
            </w:r>
          </w:p>
        </w:tc>
        <w:tc>
          <w:tcPr>
            <w:tcW w:w="621" w:type="pct"/>
            <w:shd w:val="clear" w:color="auto" w:fill="auto"/>
          </w:tcPr>
          <w:p w14:paraId="1A0B6940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1 рабочий день</w:t>
            </w:r>
          </w:p>
          <w:p w14:paraId="42D17B57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630" w:type="pct"/>
            <w:gridSpan w:val="2"/>
            <w:vMerge w:val="restart"/>
            <w:shd w:val="clear" w:color="auto" w:fill="auto"/>
          </w:tcPr>
          <w:p w14:paraId="79759032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t xml:space="preserve">Должностное лицо </w:t>
            </w:r>
            <w:proofErr w:type="spellStart"/>
            <w:r>
              <w:t>Дагнаследия</w:t>
            </w:r>
            <w:proofErr w:type="spellEnd"/>
            <w:r w:rsidRPr="00127CBA">
              <w:t>, ответственное за предоставление государственной услуги</w:t>
            </w:r>
          </w:p>
        </w:tc>
        <w:tc>
          <w:tcPr>
            <w:tcW w:w="599" w:type="pct"/>
            <w:gridSpan w:val="2"/>
            <w:vMerge w:val="restart"/>
            <w:shd w:val="clear" w:color="auto" w:fill="auto"/>
          </w:tcPr>
          <w:p w14:paraId="2E29B4F8" w14:textId="77777777" w:rsidR="00060A20" w:rsidRPr="00127CBA" w:rsidRDefault="00060A20" w:rsidP="00C22288">
            <w:pPr>
              <w:jc w:val="both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 w:rsidRPr="00127CBA">
              <w:rPr>
                <w:rFonts w:eastAsia="Calibri"/>
              </w:rPr>
              <w:t xml:space="preserve"> / ГИС</w:t>
            </w:r>
          </w:p>
          <w:p w14:paraId="111049AA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612" w:type="pct"/>
            <w:shd w:val="clear" w:color="auto" w:fill="auto"/>
          </w:tcPr>
          <w:p w14:paraId="38E6C1BF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–</w:t>
            </w:r>
          </w:p>
          <w:p w14:paraId="07A37EB4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938" w:type="pct"/>
            <w:vMerge w:val="restart"/>
            <w:shd w:val="clear" w:color="auto" w:fill="auto"/>
          </w:tcPr>
          <w:p w14:paraId="2640695A" w14:textId="77777777" w:rsidR="00060A20" w:rsidRDefault="00060A20" w:rsidP="00C22288">
            <w:r w:rsidRPr="00127CBA">
              <w:t xml:space="preserve">Регистрация заявления и документов в ГИС (присвоение номера и датирование); назначение должностного лица, ответственного за предоставление </w:t>
            </w:r>
            <w:r>
              <w:t xml:space="preserve">государственной </w:t>
            </w:r>
            <w:r w:rsidRPr="00127CBA">
              <w:t xml:space="preserve">услуги, и передача ему документов. </w:t>
            </w:r>
          </w:p>
          <w:p w14:paraId="101670BF" w14:textId="77777777" w:rsidR="00060A20" w:rsidRDefault="00060A20" w:rsidP="00C22288">
            <w:r>
              <w:t>___________________</w:t>
            </w:r>
          </w:p>
          <w:p w14:paraId="47F01B10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  <w:r w:rsidRPr="00127CBA">
              <w:lastRenderedPageBreak/>
              <w:t>Направленное заявителю электронное уведомление о недостаточности представленных документов или об отказе в приеме заявления к рассмотрению</w:t>
            </w:r>
          </w:p>
        </w:tc>
      </w:tr>
      <w:tr w:rsidR="0049003C" w:rsidRPr="00127CBA" w14:paraId="6C6C2DC4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541"/>
        </w:trPr>
        <w:tc>
          <w:tcPr>
            <w:tcW w:w="560" w:type="pct"/>
            <w:vMerge/>
            <w:shd w:val="clear" w:color="auto" w:fill="auto"/>
          </w:tcPr>
          <w:p w14:paraId="1A1E9015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1040" w:type="pct"/>
            <w:gridSpan w:val="2"/>
            <w:shd w:val="clear" w:color="auto" w:fill="auto"/>
          </w:tcPr>
          <w:p w14:paraId="218A236A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 случае выявления оснований для отказа в </w:t>
            </w:r>
            <w:r w:rsidRPr="00127CBA">
              <w:rPr>
                <w:rFonts w:eastAsia="Calibri"/>
              </w:rPr>
              <w:lastRenderedPageBreak/>
              <w:t xml:space="preserve">приеме документов, направление заявителю в электронной форме в личный кабинет на ЕПГУ уведомления о недостаточности представленных документов, с указанием на соответствующий документ, предусмотренный пунктом </w:t>
            </w:r>
            <w:r>
              <w:rPr>
                <w:rFonts w:eastAsia="Calibri"/>
              </w:rPr>
              <w:t>21</w:t>
            </w:r>
            <w:r w:rsidRPr="00127CBA">
              <w:rPr>
                <w:rFonts w:eastAsia="Calibri"/>
              </w:rPr>
              <w:t xml:space="preserve"> Административного регламента. Данные недостатки могут быть исправлены заявителем в течение 1 рабочего дня со дня поступления соответствующего уведомления заявителю.</w:t>
            </w:r>
          </w:p>
        </w:tc>
        <w:tc>
          <w:tcPr>
            <w:tcW w:w="621" w:type="pct"/>
            <w:shd w:val="clear" w:color="auto" w:fill="auto"/>
          </w:tcPr>
          <w:p w14:paraId="4B7D4C4F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lastRenderedPageBreak/>
              <w:t>1 рабочий день</w:t>
            </w:r>
          </w:p>
          <w:p w14:paraId="20E55263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189651B8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630" w:type="pct"/>
            <w:gridSpan w:val="2"/>
            <w:vMerge/>
            <w:shd w:val="clear" w:color="auto" w:fill="auto"/>
          </w:tcPr>
          <w:p w14:paraId="59C9CAB2" w14:textId="77777777" w:rsidR="00060A20" w:rsidRPr="00127CBA" w:rsidRDefault="00060A20" w:rsidP="00C22288"/>
        </w:tc>
        <w:tc>
          <w:tcPr>
            <w:tcW w:w="599" w:type="pct"/>
            <w:gridSpan w:val="2"/>
            <w:vMerge/>
            <w:shd w:val="clear" w:color="auto" w:fill="auto"/>
          </w:tcPr>
          <w:p w14:paraId="2D71FA1D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612" w:type="pct"/>
            <w:vMerge w:val="restart"/>
            <w:shd w:val="clear" w:color="auto" w:fill="auto"/>
          </w:tcPr>
          <w:p w14:paraId="0894F026" w14:textId="7E34BE09" w:rsidR="00060A20" w:rsidRPr="00127CBA" w:rsidRDefault="00060A20" w:rsidP="00C56A5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Наличие/отсутствие </w:t>
            </w:r>
            <w:r w:rsidRPr="00127CBA">
              <w:rPr>
                <w:rFonts w:eastAsia="Calibri"/>
              </w:rPr>
              <w:lastRenderedPageBreak/>
              <w:t xml:space="preserve">оснований для отказа в приеме документов, предусмотренных пунктом </w:t>
            </w:r>
            <w:r w:rsidR="00C56A58">
              <w:rPr>
                <w:rFonts w:eastAsia="Calibri"/>
              </w:rPr>
              <w:t xml:space="preserve">25 </w:t>
            </w:r>
            <w:r w:rsidRPr="00127CBA">
              <w:rPr>
                <w:rFonts w:eastAsia="Calibri"/>
              </w:rPr>
              <w:t>Административного регламента</w:t>
            </w:r>
          </w:p>
        </w:tc>
        <w:tc>
          <w:tcPr>
            <w:tcW w:w="938" w:type="pct"/>
            <w:vMerge/>
            <w:shd w:val="clear" w:color="auto" w:fill="auto"/>
          </w:tcPr>
          <w:p w14:paraId="54CD8B77" w14:textId="77777777" w:rsidR="00060A20" w:rsidRPr="00127CBA" w:rsidRDefault="00060A20" w:rsidP="00C22288"/>
        </w:tc>
      </w:tr>
      <w:tr w:rsidR="0049003C" w:rsidRPr="00127CBA" w14:paraId="2BEDB6BC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691"/>
        </w:trPr>
        <w:tc>
          <w:tcPr>
            <w:tcW w:w="560" w:type="pct"/>
            <w:vMerge/>
            <w:shd w:val="clear" w:color="auto" w:fill="auto"/>
          </w:tcPr>
          <w:p w14:paraId="0D24BABB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1040" w:type="pct"/>
            <w:gridSpan w:val="2"/>
            <w:shd w:val="clear" w:color="auto" w:fill="auto"/>
          </w:tcPr>
          <w:p w14:paraId="551C5B98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 случае непредставления в течение указанного срока необходимых документов (сведений из документов), </w:t>
            </w:r>
            <w:r w:rsidRPr="00127CBA">
              <w:rPr>
                <w:rFonts w:eastAsia="Calibri"/>
              </w:rPr>
              <w:br/>
              <w:t xml:space="preserve">не исправления выявленных нарушений, формирование и направление заявителю в электронной форме в личный кабинет на ЕПГУ уведомления об отказе в приеме документов, необходимых для </w:t>
            </w:r>
            <w:r w:rsidRPr="00127CBA">
              <w:rPr>
                <w:rFonts w:eastAsia="Calibri"/>
              </w:rPr>
              <w:lastRenderedPageBreak/>
              <w:t>предоставления государственной услуги, с указанием причин отказа.</w:t>
            </w:r>
          </w:p>
        </w:tc>
        <w:tc>
          <w:tcPr>
            <w:tcW w:w="621" w:type="pct"/>
            <w:shd w:val="clear" w:color="auto" w:fill="auto"/>
          </w:tcPr>
          <w:p w14:paraId="3BF2B0E2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lastRenderedPageBreak/>
              <w:t>1 рабочий день</w:t>
            </w:r>
          </w:p>
        </w:tc>
        <w:tc>
          <w:tcPr>
            <w:tcW w:w="630" w:type="pct"/>
            <w:gridSpan w:val="2"/>
            <w:vMerge/>
            <w:shd w:val="clear" w:color="auto" w:fill="auto"/>
          </w:tcPr>
          <w:p w14:paraId="68789FB2" w14:textId="77777777" w:rsidR="00060A20" w:rsidRPr="00127CBA" w:rsidRDefault="00060A20" w:rsidP="00C22288">
            <w:pPr>
              <w:rPr>
                <w:color w:val="FF0000"/>
              </w:rPr>
            </w:pPr>
          </w:p>
        </w:tc>
        <w:tc>
          <w:tcPr>
            <w:tcW w:w="599" w:type="pct"/>
            <w:gridSpan w:val="2"/>
            <w:vMerge/>
            <w:shd w:val="clear" w:color="auto" w:fill="auto"/>
          </w:tcPr>
          <w:p w14:paraId="76936872" w14:textId="77777777" w:rsidR="00060A20" w:rsidRPr="00127CBA" w:rsidRDefault="00060A20" w:rsidP="00C22288">
            <w:pPr>
              <w:rPr>
                <w:color w:val="FF0000"/>
              </w:rPr>
            </w:pPr>
          </w:p>
        </w:tc>
        <w:tc>
          <w:tcPr>
            <w:tcW w:w="612" w:type="pct"/>
            <w:vMerge/>
            <w:shd w:val="clear" w:color="auto" w:fill="auto"/>
          </w:tcPr>
          <w:p w14:paraId="101AD620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938" w:type="pct"/>
            <w:vMerge/>
            <w:shd w:val="clear" w:color="auto" w:fill="auto"/>
          </w:tcPr>
          <w:p w14:paraId="70955513" w14:textId="77777777" w:rsidR="00060A20" w:rsidRPr="00127CBA" w:rsidRDefault="00060A20" w:rsidP="00C22288">
            <w:pPr>
              <w:rPr>
                <w:color w:val="FF0000"/>
              </w:rPr>
            </w:pPr>
          </w:p>
        </w:tc>
      </w:tr>
      <w:tr w:rsidR="0049003C" w:rsidRPr="00127CBA" w14:paraId="69C18C59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696"/>
        </w:trPr>
        <w:tc>
          <w:tcPr>
            <w:tcW w:w="560" w:type="pct"/>
            <w:vMerge/>
            <w:shd w:val="clear" w:color="auto" w:fill="auto"/>
          </w:tcPr>
          <w:p w14:paraId="59881573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1040" w:type="pct"/>
            <w:gridSpan w:val="2"/>
            <w:shd w:val="clear" w:color="auto" w:fill="auto"/>
          </w:tcPr>
          <w:p w14:paraId="54ABBDBC" w14:textId="3F41B0C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 случае отсутствия оснований для отказа в приеме документов, предусмотренных пунктом </w:t>
            </w:r>
            <w:r w:rsidR="00C56A58">
              <w:rPr>
                <w:rFonts w:eastAsia="Calibri"/>
              </w:rPr>
              <w:t>25</w:t>
            </w:r>
            <w:r>
              <w:rPr>
                <w:rFonts w:eastAsia="Calibri"/>
              </w:rPr>
              <w:t xml:space="preserve"> </w:t>
            </w:r>
            <w:r w:rsidRPr="00127CBA">
              <w:rPr>
                <w:rFonts w:eastAsia="Calibri"/>
              </w:rPr>
              <w:t>Административного регламента, регистрация заявления в электронной базе данных по учету документов</w:t>
            </w:r>
          </w:p>
        </w:tc>
        <w:tc>
          <w:tcPr>
            <w:tcW w:w="621" w:type="pct"/>
            <w:shd w:val="clear" w:color="auto" w:fill="auto"/>
          </w:tcPr>
          <w:p w14:paraId="5B9AB0C8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>1 рабочий день</w:t>
            </w:r>
          </w:p>
        </w:tc>
        <w:tc>
          <w:tcPr>
            <w:tcW w:w="630" w:type="pct"/>
            <w:gridSpan w:val="2"/>
            <w:vMerge/>
            <w:shd w:val="clear" w:color="auto" w:fill="auto"/>
          </w:tcPr>
          <w:p w14:paraId="587CE08A" w14:textId="77777777" w:rsidR="00060A20" w:rsidRPr="00127CBA" w:rsidRDefault="00060A20" w:rsidP="00C22288">
            <w:pPr>
              <w:rPr>
                <w:color w:val="FF0000"/>
              </w:rPr>
            </w:pPr>
          </w:p>
        </w:tc>
        <w:tc>
          <w:tcPr>
            <w:tcW w:w="599" w:type="pct"/>
            <w:gridSpan w:val="2"/>
            <w:vMerge/>
            <w:shd w:val="clear" w:color="auto" w:fill="auto"/>
          </w:tcPr>
          <w:p w14:paraId="49BEFFF3" w14:textId="77777777" w:rsidR="00060A20" w:rsidRPr="00127CBA" w:rsidRDefault="00060A20" w:rsidP="00C22288">
            <w:pPr>
              <w:rPr>
                <w:color w:val="FF0000"/>
              </w:rPr>
            </w:pPr>
          </w:p>
        </w:tc>
        <w:tc>
          <w:tcPr>
            <w:tcW w:w="612" w:type="pct"/>
            <w:vMerge/>
            <w:shd w:val="clear" w:color="auto" w:fill="auto"/>
          </w:tcPr>
          <w:p w14:paraId="3F6DE3BF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938" w:type="pct"/>
            <w:vMerge/>
            <w:shd w:val="clear" w:color="auto" w:fill="auto"/>
          </w:tcPr>
          <w:p w14:paraId="75C6E163" w14:textId="77777777" w:rsidR="00060A20" w:rsidRPr="00127CBA" w:rsidRDefault="00060A20" w:rsidP="00C22288">
            <w:pPr>
              <w:rPr>
                <w:color w:val="FF0000"/>
              </w:rPr>
            </w:pPr>
          </w:p>
        </w:tc>
      </w:tr>
      <w:tr w:rsidR="00060A20" w:rsidRPr="00127CBA" w14:paraId="39853496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822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1321610" w14:textId="77777777" w:rsidR="00060A20" w:rsidRPr="00127CBA" w:rsidRDefault="00060A20" w:rsidP="00060A20">
            <w:pPr>
              <w:pStyle w:val="aff"/>
              <w:numPr>
                <w:ilvl w:val="0"/>
                <w:numId w:val="2"/>
              </w:numPr>
              <w:jc w:val="center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>Рассмотрение документов и сведений</w:t>
            </w:r>
          </w:p>
        </w:tc>
      </w:tr>
      <w:tr w:rsidR="0049003C" w:rsidRPr="00127CBA" w14:paraId="3581A42C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864"/>
        </w:trPr>
        <w:tc>
          <w:tcPr>
            <w:tcW w:w="560" w:type="pct"/>
            <w:shd w:val="clear" w:color="auto" w:fill="auto"/>
          </w:tcPr>
          <w:p w14:paraId="463F30FD" w14:textId="77777777" w:rsidR="00060A20" w:rsidRPr="00127CBA" w:rsidRDefault="00060A20" w:rsidP="00C22288">
            <w:r w:rsidRPr="00127CBA">
              <w:t>Комплект зарегистрированных документов, поступивших должностному лицу,</w:t>
            </w:r>
          </w:p>
          <w:p w14:paraId="0147333B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  <w:proofErr w:type="gramStart"/>
            <w:r w:rsidRPr="00127CBA">
              <w:t>ответственному</w:t>
            </w:r>
            <w:proofErr w:type="gramEnd"/>
            <w:r w:rsidRPr="00127CBA">
              <w:t xml:space="preserve"> за предоставление государственной услуги</w:t>
            </w:r>
          </w:p>
        </w:tc>
        <w:tc>
          <w:tcPr>
            <w:tcW w:w="1028" w:type="pct"/>
            <w:shd w:val="clear" w:color="auto" w:fill="auto"/>
          </w:tcPr>
          <w:p w14:paraId="2384FF54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Проведение проверки соответствия документов и сведений требованиям нормативных правовых актов предоставления государственной услуги </w:t>
            </w:r>
          </w:p>
        </w:tc>
        <w:tc>
          <w:tcPr>
            <w:tcW w:w="633" w:type="pct"/>
            <w:gridSpan w:val="2"/>
            <w:shd w:val="clear" w:color="auto" w:fill="auto"/>
          </w:tcPr>
          <w:p w14:paraId="40440964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3 рабочих дня</w:t>
            </w:r>
          </w:p>
          <w:p w14:paraId="0D291870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707" w:type="pct"/>
            <w:gridSpan w:val="3"/>
            <w:shd w:val="clear" w:color="auto" w:fill="auto"/>
          </w:tcPr>
          <w:p w14:paraId="7C9B270C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t xml:space="preserve">Должностное лицо </w:t>
            </w:r>
            <w:proofErr w:type="spellStart"/>
            <w:r>
              <w:t>Дагнаследия</w:t>
            </w:r>
            <w:proofErr w:type="spellEnd"/>
            <w:r w:rsidRPr="00127CBA">
              <w:t>, ответственное з</w:t>
            </w:r>
            <w:r>
              <w:t xml:space="preserve">а предоставление государственной </w:t>
            </w:r>
            <w:r w:rsidRPr="00127CBA">
              <w:t>услуги</w:t>
            </w:r>
          </w:p>
        </w:tc>
        <w:tc>
          <w:tcPr>
            <w:tcW w:w="522" w:type="pct"/>
            <w:shd w:val="clear" w:color="auto" w:fill="auto"/>
          </w:tcPr>
          <w:p w14:paraId="6735F78F" w14:textId="77777777" w:rsidR="00060A20" w:rsidRPr="00127CBA" w:rsidRDefault="00060A20" w:rsidP="00C2228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 w:rsidRPr="00127CBA">
              <w:rPr>
                <w:rFonts w:eastAsia="Calibri"/>
              </w:rPr>
              <w:t xml:space="preserve"> / ГИС</w:t>
            </w:r>
          </w:p>
        </w:tc>
        <w:tc>
          <w:tcPr>
            <w:tcW w:w="612" w:type="pct"/>
            <w:shd w:val="clear" w:color="auto" w:fill="auto"/>
          </w:tcPr>
          <w:p w14:paraId="1C672110" w14:textId="645F05B2" w:rsidR="00060A20" w:rsidRPr="00127CBA" w:rsidRDefault="00060A20" w:rsidP="00C22288">
            <w:pPr>
              <w:rPr>
                <w:rFonts w:eastAsia="Calibri"/>
              </w:rPr>
            </w:pPr>
            <w:r w:rsidRPr="00127CBA">
              <w:t>Основания отказа в предоставлении государственной услуги отсутствуют в соответствии с пунктом</w:t>
            </w:r>
            <w:r w:rsidR="00C56A58">
              <w:t xml:space="preserve"> 29</w:t>
            </w:r>
            <w:r w:rsidRPr="00127CBA">
              <w:t xml:space="preserve"> Административного регламента</w:t>
            </w:r>
          </w:p>
        </w:tc>
        <w:tc>
          <w:tcPr>
            <w:tcW w:w="938" w:type="pct"/>
            <w:shd w:val="clear" w:color="auto" w:fill="auto"/>
          </w:tcPr>
          <w:p w14:paraId="3B6C1CCF" w14:textId="6F6B0651" w:rsidR="00060A20" w:rsidRDefault="00060A20" w:rsidP="00C22288">
            <w:r w:rsidRPr="00127CBA">
              <w:rPr>
                <w:rFonts w:eastAsia="Calibri"/>
              </w:rPr>
              <w:t xml:space="preserve">Проект результата предоставления государственной услуги по форме, приведенной в приложении № </w:t>
            </w:r>
            <w:r w:rsidR="002651D6">
              <w:rPr>
                <w:rFonts w:eastAsia="Calibri"/>
              </w:rPr>
              <w:t>2</w:t>
            </w:r>
            <w:r>
              <w:rPr>
                <w:rFonts w:eastAsia="Calibri"/>
              </w:rPr>
              <w:br/>
            </w:r>
            <w:r w:rsidRPr="00127CBA">
              <w:rPr>
                <w:rFonts w:eastAsia="Calibri"/>
              </w:rPr>
              <w:t xml:space="preserve">к </w:t>
            </w:r>
            <w:r w:rsidRPr="00127CBA">
              <w:t>Административному регламенту</w:t>
            </w:r>
          </w:p>
          <w:p w14:paraId="3D99FB4E" w14:textId="77777777" w:rsidR="00060A20" w:rsidRDefault="00060A20" w:rsidP="00C22288"/>
          <w:p w14:paraId="574AAB76" w14:textId="77777777" w:rsidR="00060A20" w:rsidRDefault="00060A20" w:rsidP="00C22288"/>
          <w:p w14:paraId="66A0BCAF" w14:textId="77777777" w:rsidR="00060A20" w:rsidRDefault="00060A20" w:rsidP="00C22288"/>
          <w:p w14:paraId="3F737837" w14:textId="77777777" w:rsidR="00060A20" w:rsidRDefault="00060A20" w:rsidP="00C22288"/>
          <w:p w14:paraId="4BD7AC5F" w14:textId="77777777" w:rsidR="00060A20" w:rsidRDefault="00060A20" w:rsidP="00C22288"/>
          <w:p w14:paraId="2BFCA2E9" w14:textId="77777777" w:rsidR="00060A20" w:rsidRDefault="00060A20" w:rsidP="00C22288"/>
          <w:p w14:paraId="16029BCA" w14:textId="77777777" w:rsidR="00060A20" w:rsidRDefault="00060A20" w:rsidP="00C22288"/>
          <w:p w14:paraId="7D1F515F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</w:tr>
      <w:tr w:rsidR="00060A20" w:rsidRPr="00127CBA" w14:paraId="65202C84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591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4983ECCC" w14:textId="77777777" w:rsidR="00060A20" w:rsidRPr="00127CBA" w:rsidRDefault="00060A20" w:rsidP="00060A20">
            <w:pPr>
              <w:pStyle w:val="aff"/>
              <w:numPr>
                <w:ilvl w:val="0"/>
                <w:numId w:val="2"/>
              </w:numPr>
              <w:jc w:val="center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 xml:space="preserve">Принятие решения о предоставлении </w:t>
            </w:r>
            <w:r w:rsidRPr="00127CBA">
              <w:t>государственной услуги</w:t>
            </w:r>
          </w:p>
        </w:tc>
      </w:tr>
      <w:tr w:rsidR="0049003C" w:rsidRPr="00127CBA" w14:paraId="28DA9B82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408"/>
        </w:trPr>
        <w:tc>
          <w:tcPr>
            <w:tcW w:w="560" w:type="pct"/>
            <w:vMerge w:val="restart"/>
            <w:shd w:val="clear" w:color="auto" w:fill="auto"/>
          </w:tcPr>
          <w:p w14:paraId="1E58BF10" w14:textId="77777777" w:rsidR="00060A20" w:rsidRPr="00127CBA" w:rsidRDefault="00060A20" w:rsidP="00C22288">
            <w:pPr>
              <w:ind w:left="34"/>
              <w:rPr>
                <w:rFonts w:eastAsia="Calibri"/>
              </w:rPr>
            </w:pPr>
            <w:r w:rsidRPr="00127CBA">
              <w:rPr>
                <w:rFonts w:eastAsia="Calibri"/>
              </w:rPr>
              <w:lastRenderedPageBreak/>
              <w:t>Соответствие документов и сведений требованиям нормативных правовых актов предоставления государственной</w:t>
            </w:r>
            <w:r>
              <w:rPr>
                <w:rFonts w:eastAsia="Calibri"/>
              </w:rPr>
              <w:t xml:space="preserve"> </w:t>
            </w:r>
            <w:r w:rsidRPr="00127CBA">
              <w:rPr>
                <w:rFonts w:eastAsia="Calibri"/>
              </w:rPr>
              <w:t xml:space="preserve">услуги </w:t>
            </w:r>
          </w:p>
          <w:p w14:paraId="4DA68CFF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</w:p>
          <w:p w14:paraId="097BF7B8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1028" w:type="pct"/>
            <w:shd w:val="clear" w:color="auto" w:fill="auto"/>
          </w:tcPr>
          <w:p w14:paraId="73DB0297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Принятие решения о предоставлении государственной услуги </w:t>
            </w:r>
          </w:p>
          <w:p w14:paraId="33FF5643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633" w:type="pct"/>
            <w:gridSpan w:val="2"/>
            <w:vMerge w:val="restart"/>
            <w:shd w:val="clear" w:color="auto" w:fill="auto"/>
          </w:tcPr>
          <w:p w14:paraId="659D2879" w14:textId="77777777" w:rsidR="00060A20" w:rsidRPr="00127CBA" w:rsidRDefault="00060A20" w:rsidP="00C22288">
            <w:pPr>
              <w:rPr>
                <w:rFonts w:eastAsia="Calibri"/>
              </w:rPr>
            </w:pPr>
            <w:r>
              <w:rPr>
                <w:rFonts w:eastAsia="Calibri"/>
              </w:rPr>
              <w:t>1 рабочий день</w:t>
            </w:r>
          </w:p>
        </w:tc>
        <w:tc>
          <w:tcPr>
            <w:tcW w:w="707" w:type="pct"/>
            <w:gridSpan w:val="3"/>
            <w:vMerge w:val="restart"/>
            <w:shd w:val="clear" w:color="auto" w:fill="auto"/>
          </w:tcPr>
          <w:p w14:paraId="59268585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Должностное лицо </w:t>
            </w:r>
            <w:proofErr w:type="spellStart"/>
            <w:r>
              <w:rPr>
                <w:rFonts w:eastAsia="Calibri"/>
              </w:rPr>
              <w:t>Дагнаследия</w:t>
            </w:r>
            <w:proofErr w:type="spellEnd"/>
            <w:r w:rsidRPr="00127CBA">
              <w:rPr>
                <w:rFonts w:eastAsia="Calibri"/>
              </w:rPr>
              <w:t>, ответственное за предоставление государственной услуги;</w:t>
            </w:r>
          </w:p>
          <w:p w14:paraId="35DD17CF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Руководитель </w:t>
            </w:r>
            <w:proofErr w:type="spellStart"/>
            <w:r>
              <w:rPr>
                <w:rFonts w:eastAsia="Calibri"/>
              </w:rPr>
              <w:t>Дагнаследия</w:t>
            </w:r>
            <w:proofErr w:type="spellEnd"/>
            <w:r w:rsidRPr="00127CBA">
              <w:rPr>
                <w:rFonts w:eastAsia="Calibri"/>
              </w:rPr>
              <w:t xml:space="preserve"> или иное уполномоченное им лицо</w:t>
            </w:r>
          </w:p>
          <w:p w14:paraId="7DE72787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27E46340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7FC055CE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10A8AB96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31CB54C3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607F8A50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17EA1839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0AB01189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1F9D6B8B" w14:textId="77777777" w:rsidR="00060A20" w:rsidRPr="00127CBA" w:rsidRDefault="00060A20" w:rsidP="00C22288">
            <w:pPr>
              <w:rPr>
                <w:rFonts w:eastAsia="Calibri"/>
              </w:rPr>
            </w:pPr>
          </w:p>
          <w:p w14:paraId="753384DE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522" w:type="pct"/>
            <w:vMerge w:val="restart"/>
            <w:shd w:val="clear" w:color="auto" w:fill="auto"/>
          </w:tcPr>
          <w:p w14:paraId="547D1C87" w14:textId="77777777" w:rsidR="00060A20" w:rsidRPr="00127CBA" w:rsidRDefault="00060A20" w:rsidP="00C22288">
            <w:pPr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 w:rsidRPr="00127CBA">
              <w:rPr>
                <w:rFonts w:eastAsia="Calibri"/>
              </w:rPr>
              <w:t xml:space="preserve"> / ГИС</w:t>
            </w:r>
          </w:p>
        </w:tc>
        <w:tc>
          <w:tcPr>
            <w:tcW w:w="612" w:type="pct"/>
            <w:vMerge w:val="restart"/>
            <w:shd w:val="clear" w:color="auto" w:fill="auto"/>
          </w:tcPr>
          <w:p w14:paraId="5EBC45D3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–</w:t>
            </w:r>
          </w:p>
          <w:p w14:paraId="77CFA73C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938" w:type="pct"/>
            <w:vMerge w:val="restart"/>
            <w:shd w:val="clear" w:color="auto" w:fill="auto"/>
          </w:tcPr>
          <w:p w14:paraId="744FA51A" w14:textId="518F73D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В соответствии с принятым решением о предоставлении государственной услуги формир</w:t>
            </w:r>
            <w:r>
              <w:rPr>
                <w:rFonts w:eastAsia="Calibri"/>
              </w:rPr>
              <w:t>уется</w:t>
            </w:r>
            <w:r w:rsidRPr="00127CBA">
              <w:rPr>
                <w:rFonts w:eastAsia="Calibri"/>
              </w:rPr>
              <w:t xml:space="preserve"> результат предоставления государственной услуги по форме, приведенной в приложении № </w:t>
            </w:r>
            <w:r w:rsidR="002651D6">
              <w:rPr>
                <w:rFonts w:eastAsia="Calibri"/>
              </w:rPr>
              <w:t>2</w:t>
            </w:r>
            <w:r w:rsidRPr="00127CBA">
              <w:rPr>
                <w:rFonts w:eastAsia="Calibri"/>
              </w:rPr>
              <w:t xml:space="preserve"> к </w:t>
            </w:r>
            <w:r w:rsidRPr="00127CBA">
              <w:t>Административному регламенту</w:t>
            </w:r>
            <w:r w:rsidRPr="00127CBA">
              <w:rPr>
                <w:rFonts w:eastAsia="Calibri"/>
              </w:rPr>
              <w:t xml:space="preserve">, подписанный усиленной квалифицированной подписью руководителем </w:t>
            </w:r>
            <w:proofErr w:type="spellStart"/>
            <w:r>
              <w:rPr>
                <w:rFonts w:eastAsia="Calibri"/>
              </w:rPr>
              <w:t>Дагнаследия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27CBA">
              <w:rPr>
                <w:rFonts w:eastAsia="Calibri"/>
              </w:rPr>
              <w:t xml:space="preserve"> или иного уполномоченного им лица. </w:t>
            </w:r>
          </w:p>
          <w:p w14:paraId="2E7DBD79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</w:tr>
      <w:tr w:rsidR="0049003C" w:rsidRPr="00127CBA" w14:paraId="1C4D4B3A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3864"/>
        </w:trPr>
        <w:tc>
          <w:tcPr>
            <w:tcW w:w="560" w:type="pct"/>
            <w:vMerge/>
            <w:shd w:val="clear" w:color="auto" w:fill="auto"/>
          </w:tcPr>
          <w:p w14:paraId="658C87D1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1028" w:type="pct"/>
            <w:shd w:val="clear" w:color="auto" w:fill="auto"/>
          </w:tcPr>
          <w:p w14:paraId="5B43429A" w14:textId="264A86AF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Формирование результата предоставления государственной услуги по форме, приведенной в приложении № </w:t>
            </w:r>
            <w:r w:rsidR="002651D6">
              <w:rPr>
                <w:rFonts w:eastAsia="Calibri"/>
              </w:rPr>
              <w:t>2</w:t>
            </w:r>
            <w:r w:rsidRPr="00127CBA">
              <w:rPr>
                <w:rFonts w:eastAsia="Calibri"/>
              </w:rPr>
              <w:t xml:space="preserve"> к </w:t>
            </w:r>
            <w:r w:rsidRPr="00127CBA">
              <w:t>Административному регламенту</w:t>
            </w:r>
            <w:r w:rsidRPr="00127CBA">
              <w:rPr>
                <w:rFonts w:eastAsia="Calibri"/>
              </w:rPr>
              <w:t xml:space="preserve">, </w:t>
            </w:r>
            <w:proofErr w:type="gramStart"/>
            <w:r w:rsidRPr="00127CBA">
              <w:rPr>
                <w:rFonts w:eastAsia="Calibri"/>
              </w:rPr>
              <w:t>подписанный</w:t>
            </w:r>
            <w:proofErr w:type="gramEnd"/>
            <w:r w:rsidRPr="00127CBA">
              <w:rPr>
                <w:rFonts w:eastAsia="Calibri"/>
              </w:rPr>
              <w:t xml:space="preserve"> усиленной квалифицированной подписью руководителем </w:t>
            </w:r>
            <w:proofErr w:type="spellStart"/>
            <w:r>
              <w:rPr>
                <w:rFonts w:eastAsia="Calibri"/>
              </w:rPr>
              <w:t>Дагнаследия</w:t>
            </w:r>
            <w:proofErr w:type="spellEnd"/>
            <w:r>
              <w:rPr>
                <w:rFonts w:eastAsia="Calibri"/>
              </w:rPr>
              <w:t xml:space="preserve"> </w:t>
            </w:r>
            <w:r w:rsidRPr="00127CBA">
              <w:rPr>
                <w:rFonts w:eastAsia="Calibri"/>
              </w:rPr>
              <w:t xml:space="preserve"> или иного уполномоченного им лиц</w:t>
            </w:r>
          </w:p>
          <w:p w14:paraId="3E5EFA71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633" w:type="pct"/>
            <w:gridSpan w:val="2"/>
            <w:vMerge/>
            <w:shd w:val="clear" w:color="auto" w:fill="auto"/>
          </w:tcPr>
          <w:p w14:paraId="5CBA9B7D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707" w:type="pct"/>
            <w:gridSpan w:val="3"/>
            <w:vMerge/>
            <w:shd w:val="clear" w:color="auto" w:fill="auto"/>
          </w:tcPr>
          <w:p w14:paraId="7DEBED76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522" w:type="pct"/>
            <w:vMerge/>
            <w:shd w:val="clear" w:color="auto" w:fill="auto"/>
          </w:tcPr>
          <w:p w14:paraId="5F01CD03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612" w:type="pct"/>
            <w:vMerge/>
            <w:shd w:val="clear" w:color="auto" w:fill="auto"/>
          </w:tcPr>
          <w:p w14:paraId="6322E3C0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  <w:tc>
          <w:tcPr>
            <w:tcW w:w="938" w:type="pct"/>
            <w:vMerge/>
            <w:shd w:val="clear" w:color="auto" w:fill="auto"/>
          </w:tcPr>
          <w:p w14:paraId="4C8819A9" w14:textId="77777777" w:rsidR="00060A20" w:rsidRPr="00127CBA" w:rsidRDefault="00060A20" w:rsidP="00C22288">
            <w:pPr>
              <w:rPr>
                <w:rFonts w:eastAsia="Calibri"/>
                <w:color w:val="FF0000"/>
              </w:rPr>
            </w:pPr>
          </w:p>
        </w:tc>
      </w:tr>
      <w:tr w:rsidR="00060A20" w:rsidRPr="00127CBA" w14:paraId="60297CDC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647"/>
        </w:trPr>
        <w:tc>
          <w:tcPr>
            <w:tcW w:w="5000" w:type="pct"/>
            <w:gridSpan w:val="10"/>
            <w:shd w:val="clear" w:color="auto" w:fill="auto"/>
            <w:vAlign w:val="center"/>
          </w:tcPr>
          <w:p w14:paraId="5C4BB9F3" w14:textId="3922376A" w:rsidR="00060A20" w:rsidRPr="00127CBA" w:rsidRDefault="0049003C" w:rsidP="0049003C">
            <w:pPr>
              <w:jc w:val="center"/>
              <w:rPr>
                <w:rFonts w:eastAsia="Calibri"/>
                <w:color w:val="FF0000"/>
              </w:rPr>
            </w:pPr>
            <w:r>
              <w:t>4.</w:t>
            </w:r>
            <w:r w:rsidR="00060A20" w:rsidRPr="00127CBA">
              <w:t>Направление (выдача) результата предоставления государственной услуги</w:t>
            </w:r>
          </w:p>
        </w:tc>
      </w:tr>
      <w:tr w:rsidR="0049003C" w:rsidRPr="00127CBA" w14:paraId="6FFD48ED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1140"/>
        </w:trPr>
        <w:tc>
          <w:tcPr>
            <w:tcW w:w="560" w:type="pct"/>
            <w:vMerge w:val="restart"/>
            <w:shd w:val="clear" w:color="auto" w:fill="auto"/>
          </w:tcPr>
          <w:p w14:paraId="32A7FF1B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  <w:r w:rsidRPr="00127CBA">
              <w:rPr>
                <w:rFonts w:eastAsia="Calibri"/>
              </w:rPr>
              <w:t xml:space="preserve">Формирование результата государственной услуги, </w:t>
            </w:r>
            <w:r w:rsidRPr="00127CBA">
              <w:rPr>
                <w:rFonts w:eastAsia="Calibri"/>
              </w:rPr>
              <w:lastRenderedPageBreak/>
              <w:t xml:space="preserve">указанного </w:t>
            </w:r>
            <w:r w:rsidRPr="00127CBA">
              <w:rPr>
                <w:rFonts w:eastAsia="Calibri"/>
              </w:rPr>
              <w:br/>
              <w:t xml:space="preserve">в пункте </w:t>
            </w:r>
            <w:r>
              <w:rPr>
                <w:rFonts w:eastAsia="Calibri"/>
              </w:rPr>
              <w:t>16</w:t>
            </w:r>
            <w:r w:rsidRPr="00127CBA">
              <w:rPr>
                <w:rFonts w:eastAsia="Calibri"/>
              </w:rPr>
              <w:t xml:space="preserve"> Административного регламента, </w:t>
            </w:r>
            <w:r w:rsidRPr="00127CBA">
              <w:rPr>
                <w:rFonts w:eastAsia="Calibri"/>
              </w:rPr>
              <w:br/>
              <w:t xml:space="preserve">в форме электронного документа </w:t>
            </w:r>
          </w:p>
        </w:tc>
        <w:tc>
          <w:tcPr>
            <w:tcW w:w="1028" w:type="pct"/>
            <w:shd w:val="clear" w:color="auto" w:fill="auto"/>
          </w:tcPr>
          <w:p w14:paraId="71F279F5" w14:textId="77777777" w:rsidR="00060A20" w:rsidRPr="00127CBA" w:rsidRDefault="00060A20" w:rsidP="00C22288">
            <w:pPr>
              <w:ind w:left="32"/>
              <w:rPr>
                <w:rFonts w:eastAsia="Calibri"/>
              </w:rPr>
            </w:pPr>
            <w:r w:rsidRPr="00127CBA">
              <w:rPr>
                <w:rFonts w:eastAsia="Calibri"/>
              </w:rPr>
              <w:lastRenderedPageBreak/>
              <w:t>Регистрация результата предоставления государственной услуги в ГИС</w:t>
            </w:r>
          </w:p>
          <w:p w14:paraId="7E3DB352" w14:textId="77777777" w:rsidR="00060A20" w:rsidRPr="00127CBA" w:rsidRDefault="00060A20" w:rsidP="00C22288">
            <w:pPr>
              <w:ind w:left="32"/>
              <w:rPr>
                <w:rFonts w:eastAsia="Calibri"/>
              </w:rPr>
            </w:pPr>
          </w:p>
        </w:tc>
        <w:tc>
          <w:tcPr>
            <w:tcW w:w="633" w:type="pct"/>
            <w:gridSpan w:val="2"/>
            <w:shd w:val="clear" w:color="auto" w:fill="auto"/>
          </w:tcPr>
          <w:p w14:paraId="201552CB" w14:textId="77777777" w:rsidR="00060A20" w:rsidRPr="00127CBA" w:rsidRDefault="00060A20" w:rsidP="00C22288">
            <w:pPr>
              <w:ind w:left="29"/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После окончания процедуры принятия решения </w:t>
            </w:r>
            <w:r w:rsidRPr="00127CBA">
              <w:rPr>
                <w:rFonts w:eastAsia="Calibri"/>
              </w:rPr>
              <w:br/>
            </w:r>
            <w:r w:rsidRPr="00127CBA">
              <w:rPr>
                <w:rFonts w:eastAsia="Calibri"/>
              </w:rPr>
              <w:lastRenderedPageBreak/>
              <w:t xml:space="preserve">(в общий срок предоставления </w:t>
            </w:r>
            <w:proofErr w:type="gramStart"/>
            <w:r w:rsidRPr="00127CBA">
              <w:rPr>
                <w:rFonts w:eastAsia="Calibri"/>
              </w:rPr>
              <w:t>государстве</w:t>
            </w:r>
            <w:r>
              <w:rPr>
                <w:rFonts w:eastAsia="Calibri"/>
              </w:rPr>
              <w:t>-</w:t>
            </w:r>
            <w:proofErr w:type="spellStart"/>
            <w:r w:rsidRPr="00127CBA">
              <w:rPr>
                <w:rFonts w:eastAsia="Calibri"/>
              </w:rPr>
              <w:t>нной</w:t>
            </w:r>
            <w:proofErr w:type="spellEnd"/>
            <w:proofErr w:type="gramEnd"/>
            <w:r w:rsidRPr="00127CBA">
              <w:rPr>
                <w:rFonts w:eastAsia="Calibri"/>
              </w:rPr>
              <w:t xml:space="preserve"> услуги не включается)</w:t>
            </w:r>
          </w:p>
        </w:tc>
        <w:tc>
          <w:tcPr>
            <w:tcW w:w="707" w:type="pct"/>
            <w:gridSpan w:val="3"/>
            <w:shd w:val="clear" w:color="auto" w:fill="auto"/>
          </w:tcPr>
          <w:p w14:paraId="6D15EEEA" w14:textId="77777777" w:rsidR="00060A20" w:rsidRPr="00127CBA" w:rsidRDefault="00060A20" w:rsidP="00C22288">
            <w:pPr>
              <w:ind w:left="28"/>
              <w:rPr>
                <w:rFonts w:eastAsia="Calibri"/>
              </w:rPr>
            </w:pPr>
            <w:r w:rsidRPr="00127CBA">
              <w:lastRenderedPageBreak/>
              <w:t xml:space="preserve">Должностное лицо </w:t>
            </w:r>
            <w:proofErr w:type="spellStart"/>
            <w:r>
              <w:t>Дагнаследия</w:t>
            </w:r>
            <w:proofErr w:type="spellEnd"/>
            <w:r w:rsidRPr="00127CBA">
              <w:t xml:space="preserve">, ответственное за предоставление </w:t>
            </w:r>
            <w:r w:rsidRPr="00127CBA">
              <w:lastRenderedPageBreak/>
              <w:t>государственной услуги</w:t>
            </w:r>
          </w:p>
        </w:tc>
        <w:tc>
          <w:tcPr>
            <w:tcW w:w="522" w:type="pct"/>
            <w:shd w:val="clear" w:color="auto" w:fill="auto"/>
          </w:tcPr>
          <w:p w14:paraId="7D7B778C" w14:textId="77777777" w:rsidR="00060A20" w:rsidRPr="00127CBA" w:rsidRDefault="00060A20" w:rsidP="00C22288">
            <w:pPr>
              <w:ind w:left="28"/>
              <w:rPr>
                <w:rFonts w:eastAsia="Calibri"/>
              </w:rPr>
            </w:pPr>
            <w:proofErr w:type="spellStart"/>
            <w:r>
              <w:rPr>
                <w:rFonts w:eastAsia="Calibri"/>
              </w:rPr>
              <w:lastRenderedPageBreak/>
              <w:t>Дагнаследие</w:t>
            </w:r>
            <w:proofErr w:type="spellEnd"/>
            <w:r w:rsidRPr="00127CBA">
              <w:rPr>
                <w:rFonts w:eastAsia="Calibri"/>
              </w:rPr>
              <w:t xml:space="preserve"> / ГИС</w:t>
            </w:r>
          </w:p>
        </w:tc>
        <w:tc>
          <w:tcPr>
            <w:tcW w:w="612" w:type="pct"/>
            <w:shd w:val="clear" w:color="auto" w:fill="auto"/>
          </w:tcPr>
          <w:p w14:paraId="04A62F79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>–</w:t>
            </w:r>
          </w:p>
        </w:tc>
        <w:tc>
          <w:tcPr>
            <w:tcW w:w="938" w:type="pct"/>
            <w:shd w:val="clear" w:color="auto" w:fill="auto"/>
          </w:tcPr>
          <w:p w14:paraId="7677E0F0" w14:textId="77777777" w:rsidR="00060A20" w:rsidRPr="00127CBA" w:rsidRDefault="00060A20" w:rsidP="00C22288">
            <w:pPr>
              <w:ind w:left="47"/>
              <w:rPr>
                <w:rFonts w:eastAsia="Calibri"/>
              </w:rPr>
            </w:pPr>
            <w:r w:rsidRPr="00127CBA">
              <w:rPr>
                <w:rFonts w:eastAsia="Calibri"/>
              </w:rPr>
              <w:t>Внесение сведений о конечном результате предоставления государственной услуги в ГИС</w:t>
            </w:r>
          </w:p>
        </w:tc>
      </w:tr>
      <w:tr w:rsidR="0049003C" w:rsidRPr="00127CBA" w14:paraId="773E736A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809"/>
        </w:trPr>
        <w:tc>
          <w:tcPr>
            <w:tcW w:w="560" w:type="pct"/>
            <w:vMerge/>
            <w:shd w:val="clear" w:color="auto" w:fill="auto"/>
          </w:tcPr>
          <w:p w14:paraId="62E3A21C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1028" w:type="pct"/>
            <w:shd w:val="clear" w:color="auto" w:fill="auto"/>
          </w:tcPr>
          <w:p w14:paraId="51CEE94F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Направление в многофункциональный центр результата государственной услуги, указанного </w:t>
            </w:r>
            <w:r w:rsidRPr="00127CBA">
              <w:rPr>
                <w:rFonts w:eastAsia="Calibri"/>
              </w:rPr>
              <w:br/>
              <w:t xml:space="preserve">в пункте </w:t>
            </w:r>
            <w:r>
              <w:rPr>
                <w:rFonts w:eastAsia="Calibri"/>
              </w:rPr>
              <w:t>16</w:t>
            </w:r>
            <w:r w:rsidRPr="00127CBA">
              <w:rPr>
                <w:rFonts w:eastAsia="Calibri"/>
              </w:rPr>
              <w:t xml:space="preserve"> Административного регламента, в форме электронного документа, подписанного усиленной квалифицированной электронной подписью уполномоченного должностного лица </w:t>
            </w:r>
            <w:proofErr w:type="spellStart"/>
            <w:r>
              <w:rPr>
                <w:rFonts w:eastAsia="Calibri"/>
              </w:rPr>
              <w:t>Дагнаследия</w:t>
            </w:r>
            <w:proofErr w:type="spellEnd"/>
          </w:p>
          <w:p w14:paraId="09D94D13" w14:textId="77777777" w:rsidR="00060A20" w:rsidRPr="00127CBA" w:rsidRDefault="00060A20" w:rsidP="00C22288">
            <w:pPr>
              <w:rPr>
                <w:rFonts w:ascii="Calibri" w:eastAsia="Calibri" w:hAnsi="Calibri"/>
              </w:rPr>
            </w:pPr>
          </w:p>
        </w:tc>
        <w:tc>
          <w:tcPr>
            <w:tcW w:w="633" w:type="pct"/>
            <w:gridSpan w:val="2"/>
            <w:shd w:val="clear" w:color="auto" w:fill="auto"/>
          </w:tcPr>
          <w:p w14:paraId="706E8F6A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 сроки, установленные соглашением о взаимодействии между </w:t>
            </w:r>
            <w:proofErr w:type="spellStart"/>
            <w:r>
              <w:rPr>
                <w:rFonts w:eastAsia="Calibri"/>
              </w:rPr>
              <w:t>Дагнаследием</w:t>
            </w:r>
            <w:proofErr w:type="spellEnd"/>
            <w:r w:rsidRPr="00127CBA">
              <w:rPr>
                <w:rFonts w:eastAsia="Calibri"/>
              </w:rPr>
              <w:t xml:space="preserve"> и многофункциональным центром</w:t>
            </w:r>
          </w:p>
        </w:tc>
        <w:tc>
          <w:tcPr>
            <w:tcW w:w="707" w:type="pct"/>
            <w:gridSpan w:val="3"/>
            <w:shd w:val="clear" w:color="auto" w:fill="auto"/>
          </w:tcPr>
          <w:p w14:paraId="5C80DA94" w14:textId="77777777" w:rsidR="00060A20" w:rsidRPr="00127CBA" w:rsidRDefault="00060A20" w:rsidP="00C22288">
            <w:pPr>
              <w:rPr>
                <w:rFonts w:ascii="Calibri" w:eastAsia="Calibri" w:hAnsi="Calibri"/>
              </w:rPr>
            </w:pPr>
            <w:r w:rsidRPr="00127CBA">
              <w:t xml:space="preserve">Должностное лицо </w:t>
            </w:r>
            <w:proofErr w:type="spellStart"/>
            <w:r>
              <w:t>Дагнаследия</w:t>
            </w:r>
            <w:proofErr w:type="spellEnd"/>
            <w:r w:rsidRPr="00127CBA">
              <w:t>, ответственное за предоставление государственно</w:t>
            </w:r>
            <w:r>
              <w:t>й</w:t>
            </w:r>
            <w:r w:rsidRPr="00127CBA">
              <w:t xml:space="preserve"> услуги</w:t>
            </w:r>
          </w:p>
        </w:tc>
        <w:tc>
          <w:tcPr>
            <w:tcW w:w="522" w:type="pct"/>
            <w:shd w:val="clear" w:color="auto" w:fill="auto"/>
          </w:tcPr>
          <w:p w14:paraId="564E5062" w14:textId="77777777" w:rsidR="00060A20" w:rsidRPr="00127CBA" w:rsidRDefault="00060A20" w:rsidP="00C22288">
            <w:pPr>
              <w:rPr>
                <w:rFonts w:ascii="Calibri" w:eastAsia="Calibri" w:hAnsi="Calibri"/>
              </w:rPr>
            </w:pPr>
            <w:proofErr w:type="spellStart"/>
            <w:r>
              <w:rPr>
                <w:rFonts w:eastAsia="Calibri"/>
              </w:rPr>
              <w:t>Дагнаследие</w:t>
            </w:r>
            <w:proofErr w:type="spellEnd"/>
            <w:r w:rsidRPr="00127CBA">
              <w:rPr>
                <w:rFonts w:eastAsia="Calibri"/>
              </w:rPr>
              <w:t xml:space="preserve"> / АИС МФЦ</w:t>
            </w:r>
          </w:p>
        </w:tc>
        <w:tc>
          <w:tcPr>
            <w:tcW w:w="612" w:type="pct"/>
            <w:shd w:val="clear" w:color="auto" w:fill="auto"/>
          </w:tcPr>
          <w:p w14:paraId="156E99AB" w14:textId="77777777" w:rsidR="00060A20" w:rsidRPr="00127CBA" w:rsidRDefault="00060A20" w:rsidP="00C22288">
            <w:pPr>
              <w:rPr>
                <w:rFonts w:ascii="Calibri" w:eastAsia="Calibri" w:hAnsi="Calibri"/>
              </w:rPr>
            </w:pPr>
            <w:r>
              <w:rPr>
                <w:rFonts w:eastAsia="Calibri"/>
              </w:rPr>
              <w:t>Указание заявителем в з</w:t>
            </w:r>
            <w:r w:rsidRPr="00127CBA">
              <w:rPr>
                <w:rFonts w:eastAsia="Calibri"/>
              </w:rPr>
              <w:t xml:space="preserve">апросе способа выдачи результата государственной услуги в </w:t>
            </w:r>
            <w:proofErr w:type="spellStart"/>
            <w:proofErr w:type="gramStart"/>
            <w:r w:rsidRPr="00127CBA">
              <w:rPr>
                <w:rFonts w:eastAsia="Calibri"/>
              </w:rPr>
              <w:t>многофункцио</w:t>
            </w:r>
            <w:r>
              <w:rPr>
                <w:rFonts w:eastAsia="Calibri"/>
              </w:rPr>
              <w:t>-</w:t>
            </w:r>
            <w:r w:rsidRPr="00127CBA">
              <w:rPr>
                <w:rFonts w:eastAsia="Calibri"/>
              </w:rPr>
              <w:t>нальном</w:t>
            </w:r>
            <w:proofErr w:type="spellEnd"/>
            <w:proofErr w:type="gramEnd"/>
            <w:r>
              <w:rPr>
                <w:rFonts w:eastAsia="Calibri"/>
              </w:rPr>
              <w:t xml:space="preserve"> центре, а также подача з</w:t>
            </w:r>
            <w:r w:rsidRPr="00127CBA">
              <w:rPr>
                <w:rFonts w:eastAsia="Calibri"/>
              </w:rPr>
              <w:t xml:space="preserve">апроса через </w:t>
            </w:r>
            <w:proofErr w:type="spellStart"/>
            <w:r w:rsidRPr="00127CBA">
              <w:rPr>
                <w:rFonts w:eastAsia="Calibri"/>
              </w:rPr>
              <w:t>многофункцио</w:t>
            </w:r>
            <w:r>
              <w:rPr>
                <w:rFonts w:eastAsia="Calibri"/>
              </w:rPr>
              <w:t>-</w:t>
            </w:r>
            <w:r w:rsidRPr="00127CBA">
              <w:rPr>
                <w:rFonts w:eastAsia="Calibri"/>
              </w:rPr>
              <w:t>нальный</w:t>
            </w:r>
            <w:proofErr w:type="spellEnd"/>
            <w:r w:rsidRPr="00127CBA">
              <w:rPr>
                <w:rFonts w:eastAsia="Calibri"/>
              </w:rPr>
              <w:t xml:space="preserve"> центр</w:t>
            </w:r>
          </w:p>
        </w:tc>
        <w:tc>
          <w:tcPr>
            <w:tcW w:w="938" w:type="pct"/>
            <w:shd w:val="clear" w:color="auto" w:fill="auto"/>
          </w:tcPr>
          <w:p w14:paraId="4F09F556" w14:textId="77777777" w:rsidR="00060A20" w:rsidRPr="00127CBA" w:rsidRDefault="00060A20" w:rsidP="00C22288">
            <w:pPr>
              <w:rPr>
                <w:rFonts w:eastAsia="Calibri"/>
              </w:rPr>
            </w:pPr>
            <w:r w:rsidRPr="00127CBA">
              <w:rPr>
                <w:rFonts w:eastAsia="Calibri"/>
              </w:rPr>
              <w:t xml:space="preserve">выдача результата государственной услуги заявителю в форме бумажного документа, подтверждающего содержание электронного документа, заверенного печатью многофункционального центра; </w:t>
            </w:r>
          </w:p>
          <w:p w14:paraId="4C15B145" w14:textId="77777777" w:rsidR="00060A20" w:rsidRPr="00127CBA" w:rsidRDefault="00060A20" w:rsidP="00C22288">
            <w:pPr>
              <w:rPr>
                <w:rFonts w:ascii="Calibri" w:eastAsia="Calibri" w:hAnsi="Calibri"/>
              </w:rPr>
            </w:pPr>
            <w:r w:rsidRPr="00127CBA">
              <w:rPr>
                <w:rFonts w:eastAsia="Calibri"/>
              </w:rPr>
              <w:t>внесение сведений в ГИС о выдаче результата государственной услуги</w:t>
            </w:r>
          </w:p>
        </w:tc>
      </w:tr>
      <w:tr w:rsidR="0049003C" w:rsidRPr="00127CBA" w14:paraId="279787F2" w14:textId="77777777" w:rsidTr="0049003C">
        <w:tblPrEx>
          <w:tblBorders>
            <w:bottom w:val="single" w:sz="4" w:space="0" w:color="auto"/>
          </w:tblBorders>
          <w:tblLook w:val="0480" w:firstRow="0" w:lastRow="0" w:firstColumn="1" w:lastColumn="0" w:noHBand="0" w:noVBand="1"/>
        </w:tblPrEx>
        <w:trPr>
          <w:trHeight w:val="243"/>
        </w:trPr>
        <w:tc>
          <w:tcPr>
            <w:tcW w:w="560" w:type="pct"/>
            <w:vMerge/>
            <w:shd w:val="clear" w:color="auto" w:fill="auto"/>
          </w:tcPr>
          <w:p w14:paraId="31DE910F" w14:textId="77777777" w:rsidR="00060A20" w:rsidRPr="00127CBA" w:rsidRDefault="00060A20" w:rsidP="00C22288">
            <w:pPr>
              <w:ind w:left="34"/>
              <w:rPr>
                <w:rFonts w:eastAsia="Calibri"/>
                <w:color w:val="FF0000"/>
              </w:rPr>
            </w:pPr>
          </w:p>
        </w:tc>
        <w:tc>
          <w:tcPr>
            <w:tcW w:w="1028" w:type="pct"/>
            <w:shd w:val="clear" w:color="auto" w:fill="auto"/>
          </w:tcPr>
          <w:p w14:paraId="426FC77D" w14:textId="77777777" w:rsidR="00060A20" w:rsidRPr="00127CBA" w:rsidRDefault="00060A20" w:rsidP="00C22288">
            <w:pPr>
              <w:ind w:left="32"/>
              <w:rPr>
                <w:rFonts w:eastAsia="Calibri"/>
              </w:rPr>
            </w:pPr>
            <w:r w:rsidRPr="00127CBA">
              <w:rPr>
                <w:rFonts w:eastAsia="Calibri"/>
              </w:rPr>
              <w:t>Направление заявителю результата предоставления государственной услуги в личный кабинет на ЕПГУ</w:t>
            </w:r>
          </w:p>
        </w:tc>
        <w:tc>
          <w:tcPr>
            <w:tcW w:w="633" w:type="pct"/>
            <w:gridSpan w:val="2"/>
            <w:shd w:val="clear" w:color="auto" w:fill="auto"/>
          </w:tcPr>
          <w:p w14:paraId="5544D47C" w14:textId="5B358FA2" w:rsidR="00060A20" w:rsidRPr="00127CBA" w:rsidRDefault="00060A20" w:rsidP="00C22288">
            <w:pPr>
              <w:ind w:left="29"/>
              <w:rPr>
                <w:rFonts w:eastAsia="Calibri"/>
              </w:rPr>
            </w:pPr>
            <w:r w:rsidRPr="00127CBA">
              <w:rPr>
                <w:rFonts w:eastAsia="Calibri"/>
              </w:rPr>
              <w:t>В день регистрации результата предоставления государственной услуги</w:t>
            </w:r>
          </w:p>
        </w:tc>
        <w:tc>
          <w:tcPr>
            <w:tcW w:w="707" w:type="pct"/>
            <w:gridSpan w:val="3"/>
            <w:shd w:val="clear" w:color="auto" w:fill="auto"/>
          </w:tcPr>
          <w:p w14:paraId="4C987D3A" w14:textId="77777777" w:rsidR="00060A20" w:rsidRPr="00127CBA" w:rsidRDefault="00060A20" w:rsidP="00C22288">
            <w:pPr>
              <w:ind w:left="28"/>
              <w:rPr>
                <w:rFonts w:eastAsia="Calibri"/>
              </w:rPr>
            </w:pPr>
            <w:r w:rsidRPr="00127CBA">
              <w:t xml:space="preserve">должностное лицо </w:t>
            </w:r>
            <w:proofErr w:type="spellStart"/>
            <w:r>
              <w:t>Дагнаследия</w:t>
            </w:r>
            <w:proofErr w:type="spellEnd"/>
            <w:r w:rsidRPr="00127CBA">
              <w:t>, ответственное за предоставление государственно</w:t>
            </w:r>
            <w:r>
              <w:t>й</w:t>
            </w:r>
            <w:r w:rsidRPr="00127CBA">
              <w:t xml:space="preserve"> услуги</w:t>
            </w:r>
          </w:p>
        </w:tc>
        <w:tc>
          <w:tcPr>
            <w:tcW w:w="522" w:type="pct"/>
            <w:shd w:val="clear" w:color="auto" w:fill="auto"/>
          </w:tcPr>
          <w:p w14:paraId="1108EE4B" w14:textId="77777777" w:rsidR="00060A20" w:rsidRPr="00127CBA" w:rsidRDefault="00060A20" w:rsidP="00C22288">
            <w:pPr>
              <w:ind w:left="28"/>
              <w:rPr>
                <w:rFonts w:eastAsia="Calibri"/>
              </w:rPr>
            </w:pPr>
            <w:r w:rsidRPr="00127CBA">
              <w:rPr>
                <w:rFonts w:eastAsia="Calibri"/>
              </w:rPr>
              <w:t>ГИС</w:t>
            </w:r>
          </w:p>
        </w:tc>
        <w:tc>
          <w:tcPr>
            <w:tcW w:w="612" w:type="pct"/>
            <w:shd w:val="clear" w:color="auto" w:fill="auto"/>
          </w:tcPr>
          <w:p w14:paraId="1EAA6D05" w14:textId="77777777" w:rsidR="00060A20" w:rsidRPr="00127CBA" w:rsidRDefault="00060A20" w:rsidP="00C22288">
            <w:pPr>
              <w:rPr>
                <w:rFonts w:eastAsia="Calibri"/>
              </w:rPr>
            </w:pPr>
          </w:p>
        </w:tc>
        <w:tc>
          <w:tcPr>
            <w:tcW w:w="938" w:type="pct"/>
            <w:shd w:val="clear" w:color="auto" w:fill="auto"/>
          </w:tcPr>
          <w:p w14:paraId="0B250E05" w14:textId="77777777" w:rsidR="00060A20" w:rsidRPr="00127CBA" w:rsidRDefault="00060A20" w:rsidP="00C22288">
            <w:pPr>
              <w:autoSpaceDE w:val="0"/>
              <w:autoSpaceDN w:val="0"/>
              <w:adjustRightInd w:val="0"/>
              <w:jc w:val="both"/>
              <w:outlineLvl w:val="0"/>
              <w:rPr>
                <w:rFonts w:eastAsia="Calibri"/>
              </w:rPr>
            </w:pPr>
            <w:r w:rsidRPr="00127CBA">
              <w:t>Результат государственной услуги, направленный заявителю в личный кабинет на ЕПГУ</w:t>
            </w:r>
          </w:p>
        </w:tc>
      </w:tr>
    </w:tbl>
    <w:p w14:paraId="43743042" w14:textId="2F1FCB3A" w:rsidR="00275415" w:rsidRDefault="00275415" w:rsidP="00275415">
      <w:pPr>
        <w:pStyle w:val="aff0"/>
        <w:jc w:val="both"/>
        <w:rPr>
          <w:rFonts w:ascii="Times New Roman" w:hAnsi="Times New Roman" w:cs="Times New Roman"/>
          <w:sz w:val="28"/>
          <w:szCs w:val="28"/>
        </w:rPr>
      </w:pPr>
    </w:p>
    <w:sectPr w:rsidR="00275415" w:rsidSect="0049003C">
      <w:pgSz w:w="16838" w:h="11906" w:orient="landscape"/>
      <w:pgMar w:top="1134" w:right="1812" w:bottom="1134" w:left="1701" w:header="425" w:footer="709" w:gutter="0"/>
      <w:pgNumType w:start="45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D348A2" w14:textId="77777777" w:rsidR="00FC1298" w:rsidRDefault="00FC1298">
      <w:r>
        <w:separator/>
      </w:r>
    </w:p>
  </w:endnote>
  <w:endnote w:type="continuationSeparator" w:id="0">
    <w:p w14:paraId="01663253" w14:textId="77777777" w:rsidR="00FC1298" w:rsidRDefault="00FC12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1">
    <w:altName w:val="Times New Roman"/>
    <w:charset w:val="00"/>
    <w:family w:val="auto"/>
    <w:pitch w:val="variable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AFC179" w14:textId="70FFF7D1" w:rsidR="00055399" w:rsidRDefault="00055399" w:rsidP="00321FDC">
    <w:pPr>
      <w:pStyle w:val="af8"/>
      <w:ind w:left="360"/>
    </w:pPr>
  </w:p>
  <w:p w14:paraId="0ED2B72A" w14:textId="6900108E" w:rsidR="00055399" w:rsidRDefault="00055399" w:rsidP="00321FDC">
    <w:pPr>
      <w:pStyle w:val="af8"/>
      <w:ind w:left="14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E9075F5" w14:textId="2B5B417C" w:rsidR="00055399" w:rsidRDefault="00055399">
    <w:pPr>
      <w:pStyle w:val="af8"/>
      <w:jc w:val="right"/>
    </w:pPr>
  </w:p>
  <w:p w14:paraId="3DD46F5A" w14:textId="77777777" w:rsidR="00055399" w:rsidRDefault="00055399">
    <w:pPr>
      <w:pStyle w:val="af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6160120" w14:textId="77777777" w:rsidR="00FC1298" w:rsidRDefault="00FC1298">
      <w:r>
        <w:separator/>
      </w:r>
    </w:p>
  </w:footnote>
  <w:footnote w:type="continuationSeparator" w:id="0">
    <w:p w14:paraId="45BE4D52" w14:textId="77777777" w:rsidR="00FC1298" w:rsidRDefault="00FC12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F5E853" w14:textId="6C8EEE50" w:rsidR="00055399" w:rsidRPr="00003F00" w:rsidRDefault="00055399" w:rsidP="00003F00">
    <w:pPr>
      <w:pStyle w:val="a6"/>
      <w:jc w:val="center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5777"/>
    <w:multiLevelType w:val="hybridMultilevel"/>
    <w:tmpl w:val="039CC726"/>
    <w:lvl w:ilvl="0" w:tplc="8A5C907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2">
    <w:nsid w:val="23E06EDB"/>
    <w:multiLevelType w:val="hybridMultilevel"/>
    <w:tmpl w:val="7F3EFB8E"/>
    <w:lvl w:ilvl="0" w:tplc="0A98BFC6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F6452B4"/>
    <w:multiLevelType w:val="hybridMultilevel"/>
    <w:tmpl w:val="88C6A8AA"/>
    <w:lvl w:ilvl="0" w:tplc="6D748BD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347C4707"/>
    <w:multiLevelType w:val="hybridMultilevel"/>
    <w:tmpl w:val="F5928DD4"/>
    <w:lvl w:ilvl="0" w:tplc="84C05BB2">
      <w:start w:val="2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16B35"/>
    <w:multiLevelType w:val="hybridMultilevel"/>
    <w:tmpl w:val="3C501514"/>
    <w:lvl w:ilvl="0" w:tplc="BF26BD6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3B323875"/>
    <w:multiLevelType w:val="hybridMultilevel"/>
    <w:tmpl w:val="4A84042A"/>
    <w:lvl w:ilvl="0" w:tplc="A72A91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C890DA4"/>
    <w:multiLevelType w:val="multilevel"/>
    <w:tmpl w:val="7AD4B0EA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3E4C3C2A"/>
    <w:multiLevelType w:val="hybridMultilevel"/>
    <w:tmpl w:val="B5701F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F8B1737"/>
    <w:multiLevelType w:val="hybridMultilevel"/>
    <w:tmpl w:val="8826AD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FC0114E"/>
    <w:multiLevelType w:val="hybridMultilevel"/>
    <w:tmpl w:val="7136B5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AF5CA9"/>
    <w:multiLevelType w:val="hybridMultilevel"/>
    <w:tmpl w:val="1B968C7A"/>
    <w:lvl w:ilvl="0" w:tplc="92AECAAC">
      <w:start w:val="5"/>
      <w:numFmt w:val="decimal"/>
      <w:lvlText w:val="%1."/>
      <w:lvlJc w:val="left"/>
      <w:pPr>
        <w:ind w:left="702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2">
    <w:nsid w:val="6A2A2306"/>
    <w:multiLevelType w:val="hybridMultilevel"/>
    <w:tmpl w:val="8BB079E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73E156C8"/>
    <w:multiLevelType w:val="hybridMultilevel"/>
    <w:tmpl w:val="DE9ED27C"/>
    <w:lvl w:ilvl="0" w:tplc="233AD09E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14">
    <w:nsid w:val="7B6D497C"/>
    <w:multiLevelType w:val="hybridMultilevel"/>
    <w:tmpl w:val="EF507D1C"/>
    <w:lvl w:ilvl="0" w:tplc="0419000F">
      <w:start w:val="2"/>
      <w:numFmt w:val="decimal"/>
      <w:lvlText w:val="%1."/>
      <w:lvlJc w:val="left"/>
      <w:pPr>
        <w:ind w:left="70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14"/>
  </w:num>
  <w:num w:numId="4">
    <w:abstractNumId w:val="11"/>
  </w:num>
  <w:num w:numId="5">
    <w:abstractNumId w:val="2"/>
  </w:num>
  <w:num w:numId="6">
    <w:abstractNumId w:val="13"/>
  </w:num>
  <w:num w:numId="7">
    <w:abstractNumId w:val="6"/>
  </w:num>
  <w:num w:numId="8">
    <w:abstractNumId w:val="9"/>
  </w:num>
  <w:num w:numId="9">
    <w:abstractNumId w:val="10"/>
  </w:num>
  <w:num w:numId="10">
    <w:abstractNumId w:val="5"/>
  </w:num>
  <w:num w:numId="11">
    <w:abstractNumId w:val="12"/>
  </w:num>
  <w:num w:numId="12">
    <w:abstractNumId w:val="8"/>
  </w:num>
  <w:num w:numId="13">
    <w:abstractNumId w:val="0"/>
  </w:num>
  <w:num w:numId="14">
    <w:abstractNumId w:val="7"/>
  </w:num>
  <w:num w:numId="1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0F4"/>
    <w:rsid w:val="0000071D"/>
    <w:rsid w:val="00000796"/>
    <w:rsid w:val="000008BA"/>
    <w:rsid w:val="00001AB3"/>
    <w:rsid w:val="00001EB9"/>
    <w:rsid w:val="00001FE1"/>
    <w:rsid w:val="00002059"/>
    <w:rsid w:val="00002EAB"/>
    <w:rsid w:val="00003035"/>
    <w:rsid w:val="000030CF"/>
    <w:rsid w:val="00003979"/>
    <w:rsid w:val="00003F00"/>
    <w:rsid w:val="000044FB"/>
    <w:rsid w:val="00004592"/>
    <w:rsid w:val="00005CBA"/>
    <w:rsid w:val="00006016"/>
    <w:rsid w:val="00006395"/>
    <w:rsid w:val="00006610"/>
    <w:rsid w:val="00006670"/>
    <w:rsid w:val="000069D9"/>
    <w:rsid w:val="00007546"/>
    <w:rsid w:val="00007805"/>
    <w:rsid w:val="00007AEA"/>
    <w:rsid w:val="00007F11"/>
    <w:rsid w:val="00010444"/>
    <w:rsid w:val="00010EF6"/>
    <w:rsid w:val="000113A4"/>
    <w:rsid w:val="0001177C"/>
    <w:rsid w:val="000148CB"/>
    <w:rsid w:val="000151BD"/>
    <w:rsid w:val="000151FF"/>
    <w:rsid w:val="00015E42"/>
    <w:rsid w:val="000162E6"/>
    <w:rsid w:val="0001732C"/>
    <w:rsid w:val="0002045C"/>
    <w:rsid w:val="00021D22"/>
    <w:rsid w:val="00022154"/>
    <w:rsid w:val="00022A5B"/>
    <w:rsid w:val="00023109"/>
    <w:rsid w:val="00023D04"/>
    <w:rsid w:val="00023D3E"/>
    <w:rsid w:val="0002427B"/>
    <w:rsid w:val="000248FA"/>
    <w:rsid w:val="00024A4E"/>
    <w:rsid w:val="00024E96"/>
    <w:rsid w:val="000264D0"/>
    <w:rsid w:val="00026E62"/>
    <w:rsid w:val="00027613"/>
    <w:rsid w:val="0003073A"/>
    <w:rsid w:val="00030AE6"/>
    <w:rsid w:val="00031001"/>
    <w:rsid w:val="000310B8"/>
    <w:rsid w:val="000314B3"/>
    <w:rsid w:val="000315E8"/>
    <w:rsid w:val="00032D3F"/>
    <w:rsid w:val="000333D9"/>
    <w:rsid w:val="00033C68"/>
    <w:rsid w:val="00034C62"/>
    <w:rsid w:val="0003507B"/>
    <w:rsid w:val="0003526F"/>
    <w:rsid w:val="00035F51"/>
    <w:rsid w:val="0003640E"/>
    <w:rsid w:val="000365CE"/>
    <w:rsid w:val="0003723B"/>
    <w:rsid w:val="000372F3"/>
    <w:rsid w:val="00040336"/>
    <w:rsid w:val="00040859"/>
    <w:rsid w:val="00040BF2"/>
    <w:rsid w:val="00040CCE"/>
    <w:rsid w:val="00040DF9"/>
    <w:rsid w:val="000414A8"/>
    <w:rsid w:val="00041DD8"/>
    <w:rsid w:val="0004286C"/>
    <w:rsid w:val="00042AE5"/>
    <w:rsid w:val="00043316"/>
    <w:rsid w:val="00045830"/>
    <w:rsid w:val="00047B1C"/>
    <w:rsid w:val="000503EB"/>
    <w:rsid w:val="0005092E"/>
    <w:rsid w:val="000509AC"/>
    <w:rsid w:val="0005235F"/>
    <w:rsid w:val="000525DE"/>
    <w:rsid w:val="000528A4"/>
    <w:rsid w:val="00054C10"/>
    <w:rsid w:val="00055399"/>
    <w:rsid w:val="00055C5F"/>
    <w:rsid w:val="000566D8"/>
    <w:rsid w:val="0005710E"/>
    <w:rsid w:val="000576FF"/>
    <w:rsid w:val="00060A20"/>
    <w:rsid w:val="00061751"/>
    <w:rsid w:val="000618C4"/>
    <w:rsid w:val="0006221E"/>
    <w:rsid w:val="000636FA"/>
    <w:rsid w:val="0006419F"/>
    <w:rsid w:val="000641DD"/>
    <w:rsid w:val="00064842"/>
    <w:rsid w:val="00064E6D"/>
    <w:rsid w:val="00064EC8"/>
    <w:rsid w:val="00065493"/>
    <w:rsid w:val="00066C5C"/>
    <w:rsid w:val="0006703D"/>
    <w:rsid w:val="0006792B"/>
    <w:rsid w:val="00070129"/>
    <w:rsid w:val="000727D8"/>
    <w:rsid w:val="0007280F"/>
    <w:rsid w:val="00072E0D"/>
    <w:rsid w:val="00072F1D"/>
    <w:rsid w:val="00072F9C"/>
    <w:rsid w:val="00073B7A"/>
    <w:rsid w:val="00076E2C"/>
    <w:rsid w:val="000770AB"/>
    <w:rsid w:val="00077189"/>
    <w:rsid w:val="00077A19"/>
    <w:rsid w:val="000805EB"/>
    <w:rsid w:val="000812B4"/>
    <w:rsid w:val="000815C7"/>
    <w:rsid w:val="00081665"/>
    <w:rsid w:val="00082D50"/>
    <w:rsid w:val="00083415"/>
    <w:rsid w:val="000835FC"/>
    <w:rsid w:val="00083D56"/>
    <w:rsid w:val="00083E61"/>
    <w:rsid w:val="000855C0"/>
    <w:rsid w:val="00085E81"/>
    <w:rsid w:val="00087E69"/>
    <w:rsid w:val="0009067A"/>
    <w:rsid w:val="00090B34"/>
    <w:rsid w:val="00090DB8"/>
    <w:rsid w:val="00090FCD"/>
    <w:rsid w:val="000919C6"/>
    <w:rsid w:val="00091A88"/>
    <w:rsid w:val="00091CF3"/>
    <w:rsid w:val="00091EC7"/>
    <w:rsid w:val="0009340D"/>
    <w:rsid w:val="000943B0"/>
    <w:rsid w:val="00096299"/>
    <w:rsid w:val="000975AC"/>
    <w:rsid w:val="000A0224"/>
    <w:rsid w:val="000A13D8"/>
    <w:rsid w:val="000A1A4C"/>
    <w:rsid w:val="000A1B73"/>
    <w:rsid w:val="000A20F9"/>
    <w:rsid w:val="000A239F"/>
    <w:rsid w:val="000A257C"/>
    <w:rsid w:val="000A28BA"/>
    <w:rsid w:val="000A2B13"/>
    <w:rsid w:val="000A5696"/>
    <w:rsid w:val="000A631A"/>
    <w:rsid w:val="000A65F1"/>
    <w:rsid w:val="000A6E54"/>
    <w:rsid w:val="000A6F3B"/>
    <w:rsid w:val="000A712F"/>
    <w:rsid w:val="000A7331"/>
    <w:rsid w:val="000B0194"/>
    <w:rsid w:val="000B14AE"/>
    <w:rsid w:val="000B14FF"/>
    <w:rsid w:val="000B2C15"/>
    <w:rsid w:val="000B2DFD"/>
    <w:rsid w:val="000B2F43"/>
    <w:rsid w:val="000B39DE"/>
    <w:rsid w:val="000B3A15"/>
    <w:rsid w:val="000B4657"/>
    <w:rsid w:val="000B4ED8"/>
    <w:rsid w:val="000B52EC"/>
    <w:rsid w:val="000B6D30"/>
    <w:rsid w:val="000C0F06"/>
    <w:rsid w:val="000C1A88"/>
    <w:rsid w:val="000C1D90"/>
    <w:rsid w:val="000C32D4"/>
    <w:rsid w:val="000C36E5"/>
    <w:rsid w:val="000C4168"/>
    <w:rsid w:val="000C44E2"/>
    <w:rsid w:val="000C450E"/>
    <w:rsid w:val="000C4A20"/>
    <w:rsid w:val="000C5058"/>
    <w:rsid w:val="000C5122"/>
    <w:rsid w:val="000C6D9C"/>
    <w:rsid w:val="000C748E"/>
    <w:rsid w:val="000C7B76"/>
    <w:rsid w:val="000C7FDA"/>
    <w:rsid w:val="000D0392"/>
    <w:rsid w:val="000D07B3"/>
    <w:rsid w:val="000D18EA"/>
    <w:rsid w:val="000D20C8"/>
    <w:rsid w:val="000D25A6"/>
    <w:rsid w:val="000D261A"/>
    <w:rsid w:val="000D438D"/>
    <w:rsid w:val="000D6374"/>
    <w:rsid w:val="000D6735"/>
    <w:rsid w:val="000D7415"/>
    <w:rsid w:val="000E0411"/>
    <w:rsid w:val="000E16D3"/>
    <w:rsid w:val="000E1A55"/>
    <w:rsid w:val="000E1AAD"/>
    <w:rsid w:val="000E2253"/>
    <w:rsid w:val="000E287E"/>
    <w:rsid w:val="000E2EC4"/>
    <w:rsid w:val="000E3A55"/>
    <w:rsid w:val="000E530C"/>
    <w:rsid w:val="000E5575"/>
    <w:rsid w:val="000E5F7F"/>
    <w:rsid w:val="000E6118"/>
    <w:rsid w:val="000E61CD"/>
    <w:rsid w:val="000E64AF"/>
    <w:rsid w:val="000E7978"/>
    <w:rsid w:val="000F0296"/>
    <w:rsid w:val="000F218D"/>
    <w:rsid w:val="000F27DF"/>
    <w:rsid w:val="000F281D"/>
    <w:rsid w:val="000F3F88"/>
    <w:rsid w:val="000F48C2"/>
    <w:rsid w:val="000F4FD9"/>
    <w:rsid w:val="000F6B8A"/>
    <w:rsid w:val="000F6C38"/>
    <w:rsid w:val="000F6DD0"/>
    <w:rsid w:val="000F718E"/>
    <w:rsid w:val="000F76F7"/>
    <w:rsid w:val="000F7ACF"/>
    <w:rsid w:val="00101E4D"/>
    <w:rsid w:val="0010207D"/>
    <w:rsid w:val="001037ED"/>
    <w:rsid w:val="00103C3B"/>
    <w:rsid w:val="001041CB"/>
    <w:rsid w:val="00104BAB"/>
    <w:rsid w:val="00104C86"/>
    <w:rsid w:val="00104ED3"/>
    <w:rsid w:val="001051DD"/>
    <w:rsid w:val="00105391"/>
    <w:rsid w:val="00106CD8"/>
    <w:rsid w:val="001071D3"/>
    <w:rsid w:val="00107CA8"/>
    <w:rsid w:val="00110686"/>
    <w:rsid w:val="00110A3D"/>
    <w:rsid w:val="00110BAA"/>
    <w:rsid w:val="00111C4F"/>
    <w:rsid w:val="00112382"/>
    <w:rsid w:val="001129CD"/>
    <w:rsid w:val="00113E0F"/>
    <w:rsid w:val="0011456E"/>
    <w:rsid w:val="001150B4"/>
    <w:rsid w:val="001151D2"/>
    <w:rsid w:val="00115922"/>
    <w:rsid w:val="00116996"/>
    <w:rsid w:val="00116C78"/>
    <w:rsid w:val="00116DE8"/>
    <w:rsid w:val="00117035"/>
    <w:rsid w:val="001178F5"/>
    <w:rsid w:val="00117D63"/>
    <w:rsid w:val="00120026"/>
    <w:rsid w:val="00120031"/>
    <w:rsid w:val="001201A3"/>
    <w:rsid w:val="0012030D"/>
    <w:rsid w:val="001204AA"/>
    <w:rsid w:val="00120755"/>
    <w:rsid w:val="001209B1"/>
    <w:rsid w:val="001210DF"/>
    <w:rsid w:val="00121B1B"/>
    <w:rsid w:val="00121DEB"/>
    <w:rsid w:val="00121FAB"/>
    <w:rsid w:val="001220C5"/>
    <w:rsid w:val="001224D6"/>
    <w:rsid w:val="001230C2"/>
    <w:rsid w:val="00123EEF"/>
    <w:rsid w:val="00124C00"/>
    <w:rsid w:val="00125434"/>
    <w:rsid w:val="00125D9F"/>
    <w:rsid w:val="00125EC4"/>
    <w:rsid w:val="00126663"/>
    <w:rsid w:val="001275C5"/>
    <w:rsid w:val="00127857"/>
    <w:rsid w:val="00127BDA"/>
    <w:rsid w:val="00127CBA"/>
    <w:rsid w:val="00127D0E"/>
    <w:rsid w:val="00130012"/>
    <w:rsid w:val="00131088"/>
    <w:rsid w:val="0013200E"/>
    <w:rsid w:val="00132547"/>
    <w:rsid w:val="00132791"/>
    <w:rsid w:val="001329B9"/>
    <w:rsid w:val="0013314E"/>
    <w:rsid w:val="00133903"/>
    <w:rsid w:val="00133D04"/>
    <w:rsid w:val="00133E74"/>
    <w:rsid w:val="00134164"/>
    <w:rsid w:val="00134907"/>
    <w:rsid w:val="0013498E"/>
    <w:rsid w:val="00135211"/>
    <w:rsid w:val="001359E2"/>
    <w:rsid w:val="00136583"/>
    <w:rsid w:val="00136662"/>
    <w:rsid w:val="001369A1"/>
    <w:rsid w:val="00137DA6"/>
    <w:rsid w:val="00140BDC"/>
    <w:rsid w:val="00140D74"/>
    <w:rsid w:val="00141459"/>
    <w:rsid w:val="00141FBA"/>
    <w:rsid w:val="00142919"/>
    <w:rsid w:val="00142A5B"/>
    <w:rsid w:val="00143EE2"/>
    <w:rsid w:val="001440F2"/>
    <w:rsid w:val="001449B8"/>
    <w:rsid w:val="00145188"/>
    <w:rsid w:val="00146DD6"/>
    <w:rsid w:val="00146ED8"/>
    <w:rsid w:val="00147755"/>
    <w:rsid w:val="00147DD3"/>
    <w:rsid w:val="0015051B"/>
    <w:rsid w:val="0015114E"/>
    <w:rsid w:val="00151F21"/>
    <w:rsid w:val="0015348B"/>
    <w:rsid w:val="001540EE"/>
    <w:rsid w:val="00154787"/>
    <w:rsid w:val="00154A30"/>
    <w:rsid w:val="00154EBC"/>
    <w:rsid w:val="00155A81"/>
    <w:rsid w:val="00155F27"/>
    <w:rsid w:val="00157000"/>
    <w:rsid w:val="00157598"/>
    <w:rsid w:val="00157776"/>
    <w:rsid w:val="00157AFE"/>
    <w:rsid w:val="001607C5"/>
    <w:rsid w:val="00160A5F"/>
    <w:rsid w:val="00160ED9"/>
    <w:rsid w:val="00161C0B"/>
    <w:rsid w:val="00161CBD"/>
    <w:rsid w:val="001620C5"/>
    <w:rsid w:val="001623E7"/>
    <w:rsid w:val="001626A8"/>
    <w:rsid w:val="001629C8"/>
    <w:rsid w:val="00162D58"/>
    <w:rsid w:val="00162FDA"/>
    <w:rsid w:val="00163CA4"/>
    <w:rsid w:val="001644CB"/>
    <w:rsid w:val="001644F3"/>
    <w:rsid w:val="00164767"/>
    <w:rsid w:val="00164796"/>
    <w:rsid w:val="00164903"/>
    <w:rsid w:val="00164A14"/>
    <w:rsid w:val="00164A9E"/>
    <w:rsid w:val="00164FE1"/>
    <w:rsid w:val="00165262"/>
    <w:rsid w:val="00167C86"/>
    <w:rsid w:val="00170577"/>
    <w:rsid w:val="00170C67"/>
    <w:rsid w:val="0017185C"/>
    <w:rsid w:val="001723F0"/>
    <w:rsid w:val="00172EDE"/>
    <w:rsid w:val="001747C9"/>
    <w:rsid w:val="00174875"/>
    <w:rsid w:val="00174EE2"/>
    <w:rsid w:val="00175968"/>
    <w:rsid w:val="00175C91"/>
    <w:rsid w:val="00175DDC"/>
    <w:rsid w:val="0017645F"/>
    <w:rsid w:val="0018062B"/>
    <w:rsid w:val="00181D79"/>
    <w:rsid w:val="00182F9F"/>
    <w:rsid w:val="001836A4"/>
    <w:rsid w:val="0018392E"/>
    <w:rsid w:val="00183DD4"/>
    <w:rsid w:val="00185DB2"/>
    <w:rsid w:val="00185F4E"/>
    <w:rsid w:val="00186A9E"/>
    <w:rsid w:val="00186C98"/>
    <w:rsid w:val="00186F62"/>
    <w:rsid w:val="00187CF8"/>
    <w:rsid w:val="001907F1"/>
    <w:rsid w:val="00190BB3"/>
    <w:rsid w:val="00190BE1"/>
    <w:rsid w:val="001913A6"/>
    <w:rsid w:val="001913C5"/>
    <w:rsid w:val="001923DA"/>
    <w:rsid w:val="00193313"/>
    <w:rsid w:val="00193335"/>
    <w:rsid w:val="00193417"/>
    <w:rsid w:val="00193980"/>
    <w:rsid w:val="00193AEF"/>
    <w:rsid w:val="001941C4"/>
    <w:rsid w:val="00194319"/>
    <w:rsid w:val="001943F4"/>
    <w:rsid w:val="00194706"/>
    <w:rsid w:val="0019477A"/>
    <w:rsid w:val="00194D06"/>
    <w:rsid w:val="00195EF7"/>
    <w:rsid w:val="0019653F"/>
    <w:rsid w:val="001976EE"/>
    <w:rsid w:val="00197F29"/>
    <w:rsid w:val="001A007A"/>
    <w:rsid w:val="001A00A4"/>
    <w:rsid w:val="001A1190"/>
    <w:rsid w:val="001A2353"/>
    <w:rsid w:val="001A2373"/>
    <w:rsid w:val="001A2B68"/>
    <w:rsid w:val="001A32DB"/>
    <w:rsid w:val="001A42B2"/>
    <w:rsid w:val="001A4B80"/>
    <w:rsid w:val="001A5769"/>
    <w:rsid w:val="001A61CB"/>
    <w:rsid w:val="001A62B4"/>
    <w:rsid w:val="001A654F"/>
    <w:rsid w:val="001A688D"/>
    <w:rsid w:val="001A6C3D"/>
    <w:rsid w:val="001A6FBF"/>
    <w:rsid w:val="001A7798"/>
    <w:rsid w:val="001B0C6D"/>
    <w:rsid w:val="001B14E4"/>
    <w:rsid w:val="001B1C68"/>
    <w:rsid w:val="001B1D67"/>
    <w:rsid w:val="001B2777"/>
    <w:rsid w:val="001B2F65"/>
    <w:rsid w:val="001B3B32"/>
    <w:rsid w:val="001B3F1D"/>
    <w:rsid w:val="001B4598"/>
    <w:rsid w:val="001B4D6D"/>
    <w:rsid w:val="001B4ED6"/>
    <w:rsid w:val="001B50EF"/>
    <w:rsid w:val="001B53BE"/>
    <w:rsid w:val="001B68A7"/>
    <w:rsid w:val="001B6B89"/>
    <w:rsid w:val="001B6E05"/>
    <w:rsid w:val="001B706B"/>
    <w:rsid w:val="001B799C"/>
    <w:rsid w:val="001B7E51"/>
    <w:rsid w:val="001C0C4C"/>
    <w:rsid w:val="001C1144"/>
    <w:rsid w:val="001C1761"/>
    <w:rsid w:val="001C184D"/>
    <w:rsid w:val="001C1EC8"/>
    <w:rsid w:val="001C3418"/>
    <w:rsid w:val="001C3469"/>
    <w:rsid w:val="001C3A26"/>
    <w:rsid w:val="001C4476"/>
    <w:rsid w:val="001C4B0B"/>
    <w:rsid w:val="001C6B28"/>
    <w:rsid w:val="001C7723"/>
    <w:rsid w:val="001D0E5E"/>
    <w:rsid w:val="001D1738"/>
    <w:rsid w:val="001D17C9"/>
    <w:rsid w:val="001D18BE"/>
    <w:rsid w:val="001D2D76"/>
    <w:rsid w:val="001D2F71"/>
    <w:rsid w:val="001D3064"/>
    <w:rsid w:val="001D3B28"/>
    <w:rsid w:val="001D462F"/>
    <w:rsid w:val="001D4A96"/>
    <w:rsid w:val="001D5095"/>
    <w:rsid w:val="001D5630"/>
    <w:rsid w:val="001D563B"/>
    <w:rsid w:val="001D6436"/>
    <w:rsid w:val="001D65C1"/>
    <w:rsid w:val="001D7235"/>
    <w:rsid w:val="001D753C"/>
    <w:rsid w:val="001D75DA"/>
    <w:rsid w:val="001D7744"/>
    <w:rsid w:val="001D78E2"/>
    <w:rsid w:val="001E0CED"/>
    <w:rsid w:val="001E0F01"/>
    <w:rsid w:val="001E1A19"/>
    <w:rsid w:val="001E2AE5"/>
    <w:rsid w:val="001E2E98"/>
    <w:rsid w:val="001E33AA"/>
    <w:rsid w:val="001E371D"/>
    <w:rsid w:val="001E39A7"/>
    <w:rsid w:val="001E3A6B"/>
    <w:rsid w:val="001E3A6F"/>
    <w:rsid w:val="001E4E6F"/>
    <w:rsid w:val="001E52E2"/>
    <w:rsid w:val="001E56C5"/>
    <w:rsid w:val="001E63AA"/>
    <w:rsid w:val="001E64FA"/>
    <w:rsid w:val="001F30DE"/>
    <w:rsid w:val="001F3169"/>
    <w:rsid w:val="001F318F"/>
    <w:rsid w:val="001F4513"/>
    <w:rsid w:val="001F5114"/>
    <w:rsid w:val="001F6CE6"/>
    <w:rsid w:val="002008EC"/>
    <w:rsid w:val="00200F18"/>
    <w:rsid w:val="00200FB4"/>
    <w:rsid w:val="00200FE0"/>
    <w:rsid w:val="00202B7D"/>
    <w:rsid w:val="0020303C"/>
    <w:rsid w:val="0020397C"/>
    <w:rsid w:val="00203ACE"/>
    <w:rsid w:val="00205126"/>
    <w:rsid w:val="0020515B"/>
    <w:rsid w:val="002065FB"/>
    <w:rsid w:val="0020674C"/>
    <w:rsid w:val="00206B8D"/>
    <w:rsid w:val="00206C57"/>
    <w:rsid w:val="00206FC5"/>
    <w:rsid w:val="0020710C"/>
    <w:rsid w:val="0020780E"/>
    <w:rsid w:val="00207CFB"/>
    <w:rsid w:val="00207FC6"/>
    <w:rsid w:val="002104D3"/>
    <w:rsid w:val="00210CFE"/>
    <w:rsid w:val="0021183D"/>
    <w:rsid w:val="00212283"/>
    <w:rsid w:val="0021242C"/>
    <w:rsid w:val="00212999"/>
    <w:rsid w:val="002133B0"/>
    <w:rsid w:val="002136A1"/>
    <w:rsid w:val="002137B4"/>
    <w:rsid w:val="00213CE2"/>
    <w:rsid w:val="0021495F"/>
    <w:rsid w:val="00214B1B"/>
    <w:rsid w:val="00214F03"/>
    <w:rsid w:val="00215E65"/>
    <w:rsid w:val="002160FE"/>
    <w:rsid w:val="002162DB"/>
    <w:rsid w:val="0021643C"/>
    <w:rsid w:val="00216C7B"/>
    <w:rsid w:val="00216FC2"/>
    <w:rsid w:val="00217F5A"/>
    <w:rsid w:val="0022005E"/>
    <w:rsid w:val="00220606"/>
    <w:rsid w:val="00220B68"/>
    <w:rsid w:val="00220EED"/>
    <w:rsid w:val="002213B7"/>
    <w:rsid w:val="00221DA8"/>
    <w:rsid w:val="00223138"/>
    <w:rsid w:val="00223AF9"/>
    <w:rsid w:val="00223B89"/>
    <w:rsid w:val="00224829"/>
    <w:rsid w:val="00224AE3"/>
    <w:rsid w:val="00225B54"/>
    <w:rsid w:val="0022638F"/>
    <w:rsid w:val="0022737E"/>
    <w:rsid w:val="00230773"/>
    <w:rsid w:val="00230B25"/>
    <w:rsid w:val="00230D7E"/>
    <w:rsid w:val="002319D5"/>
    <w:rsid w:val="00231B9B"/>
    <w:rsid w:val="00232E11"/>
    <w:rsid w:val="002338EF"/>
    <w:rsid w:val="00234299"/>
    <w:rsid w:val="00234771"/>
    <w:rsid w:val="0023498B"/>
    <w:rsid w:val="002352A1"/>
    <w:rsid w:val="00236988"/>
    <w:rsid w:val="0023698C"/>
    <w:rsid w:val="00236D3D"/>
    <w:rsid w:val="00237039"/>
    <w:rsid w:val="00237579"/>
    <w:rsid w:val="002407A4"/>
    <w:rsid w:val="002411B3"/>
    <w:rsid w:val="00242517"/>
    <w:rsid w:val="00242A82"/>
    <w:rsid w:val="002466EA"/>
    <w:rsid w:val="00246A5B"/>
    <w:rsid w:val="00247182"/>
    <w:rsid w:val="00250F7F"/>
    <w:rsid w:val="0025194A"/>
    <w:rsid w:val="0025200D"/>
    <w:rsid w:val="002543B6"/>
    <w:rsid w:val="00254B03"/>
    <w:rsid w:val="00255748"/>
    <w:rsid w:val="00256873"/>
    <w:rsid w:val="002575D1"/>
    <w:rsid w:val="00257F8A"/>
    <w:rsid w:val="00260C5E"/>
    <w:rsid w:val="002616AA"/>
    <w:rsid w:val="002623E2"/>
    <w:rsid w:val="00262CA7"/>
    <w:rsid w:val="00263148"/>
    <w:rsid w:val="00263575"/>
    <w:rsid w:val="0026366B"/>
    <w:rsid w:val="00264A28"/>
    <w:rsid w:val="00265194"/>
    <w:rsid w:val="002651D6"/>
    <w:rsid w:val="0026556B"/>
    <w:rsid w:val="002657DE"/>
    <w:rsid w:val="00265FA6"/>
    <w:rsid w:val="00266FA2"/>
    <w:rsid w:val="00267103"/>
    <w:rsid w:val="002717E1"/>
    <w:rsid w:val="00272FCE"/>
    <w:rsid w:val="002732FF"/>
    <w:rsid w:val="002737E3"/>
    <w:rsid w:val="002750A5"/>
    <w:rsid w:val="00275415"/>
    <w:rsid w:val="00275485"/>
    <w:rsid w:val="00275558"/>
    <w:rsid w:val="00276804"/>
    <w:rsid w:val="00276C1B"/>
    <w:rsid w:val="0027720D"/>
    <w:rsid w:val="002774BD"/>
    <w:rsid w:val="002805EE"/>
    <w:rsid w:val="00280812"/>
    <w:rsid w:val="0028104F"/>
    <w:rsid w:val="00281D49"/>
    <w:rsid w:val="00281E11"/>
    <w:rsid w:val="002828C2"/>
    <w:rsid w:val="00283546"/>
    <w:rsid w:val="00285116"/>
    <w:rsid w:val="0028622E"/>
    <w:rsid w:val="00286A00"/>
    <w:rsid w:val="00286A0A"/>
    <w:rsid w:val="00287097"/>
    <w:rsid w:val="002871D8"/>
    <w:rsid w:val="00290E61"/>
    <w:rsid w:val="00290FA1"/>
    <w:rsid w:val="00292064"/>
    <w:rsid w:val="00294361"/>
    <w:rsid w:val="002959FD"/>
    <w:rsid w:val="00296B9E"/>
    <w:rsid w:val="002972C1"/>
    <w:rsid w:val="002975AF"/>
    <w:rsid w:val="00297724"/>
    <w:rsid w:val="00297F0D"/>
    <w:rsid w:val="002A1A83"/>
    <w:rsid w:val="002A305A"/>
    <w:rsid w:val="002A32CE"/>
    <w:rsid w:val="002A36E5"/>
    <w:rsid w:val="002A5F86"/>
    <w:rsid w:val="002A7253"/>
    <w:rsid w:val="002B0270"/>
    <w:rsid w:val="002B0EA3"/>
    <w:rsid w:val="002B12FE"/>
    <w:rsid w:val="002B2183"/>
    <w:rsid w:val="002B2820"/>
    <w:rsid w:val="002B2E7E"/>
    <w:rsid w:val="002B360A"/>
    <w:rsid w:val="002B3C03"/>
    <w:rsid w:val="002B4C1A"/>
    <w:rsid w:val="002B504C"/>
    <w:rsid w:val="002B5248"/>
    <w:rsid w:val="002B54DC"/>
    <w:rsid w:val="002C1A19"/>
    <w:rsid w:val="002C1B93"/>
    <w:rsid w:val="002C1EA0"/>
    <w:rsid w:val="002C2A43"/>
    <w:rsid w:val="002C34E7"/>
    <w:rsid w:val="002C3E94"/>
    <w:rsid w:val="002C4409"/>
    <w:rsid w:val="002C4613"/>
    <w:rsid w:val="002C49DB"/>
    <w:rsid w:val="002C5108"/>
    <w:rsid w:val="002C5B6A"/>
    <w:rsid w:val="002C6020"/>
    <w:rsid w:val="002C62DA"/>
    <w:rsid w:val="002C6DA9"/>
    <w:rsid w:val="002C6F0D"/>
    <w:rsid w:val="002D0164"/>
    <w:rsid w:val="002D0D1D"/>
    <w:rsid w:val="002D11A5"/>
    <w:rsid w:val="002D3104"/>
    <w:rsid w:val="002D385A"/>
    <w:rsid w:val="002D3ED3"/>
    <w:rsid w:val="002D42E4"/>
    <w:rsid w:val="002D5251"/>
    <w:rsid w:val="002D5D95"/>
    <w:rsid w:val="002D62CA"/>
    <w:rsid w:val="002D68D8"/>
    <w:rsid w:val="002D6989"/>
    <w:rsid w:val="002D6D14"/>
    <w:rsid w:val="002D7174"/>
    <w:rsid w:val="002D73FD"/>
    <w:rsid w:val="002D7A86"/>
    <w:rsid w:val="002E11E0"/>
    <w:rsid w:val="002E1853"/>
    <w:rsid w:val="002E208E"/>
    <w:rsid w:val="002E224C"/>
    <w:rsid w:val="002E31CA"/>
    <w:rsid w:val="002E339D"/>
    <w:rsid w:val="002E49F4"/>
    <w:rsid w:val="002E70B2"/>
    <w:rsid w:val="002E7F50"/>
    <w:rsid w:val="002F07FE"/>
    <w:rsid w:val="002F128D"/>
    <w:rsid w:val="002F1484"/>
    <w:rsid w:val="002F2141"/>
    <w:rsid w:val="002F2656"/>
    <w:rsid w:val="002F2E5E"/>
    <w:rsid w:val="002F41E9"/>
    <w:rsid w:val="002F4BA4"/>
    <w:rsid w:val="002F5FF3"/>
    <w:rsid w:val="002F6ED9"/>
    <w:rsid w:val="002F7029"/>
    <w:rsid w:val="002F7A1C"/>
    <w:rsid w:val="0030117F"/>
    <w:rsid w:val="0030144C"/>
    <w:rsid w:val="00301F18"/>
    <w:rsid w:val="0030207B"/>
    <w:rsid w:val="00302811"/>
    <w:rsid w:val="003029E5"/>
    <w:rsid w:val="00304D05"/>
    <w:rsid w:val="00304F00"/>
    <w:rsid w:val="00305846"/>
    <w:rsid w:val="00305AE1"/>
    <w:rsid w:val="00306035"/>
    <w:rsid w:val="00306949"/>
    <w:rsid w:val="00306BEE"/>
    <w:rsid w:val="00306EB4"/>
    <w:rsid w:val="00307732"/>
    <w:rsid w:val="00307748"/>
    <w:rsid w:val="00307952"/>
    <w:rsid w:val="00307D80"/>
    <w:rsid w:val="003112FE"/>
    <w:rsid w:val="00312618"/>
    <w:rsid w:val="00312B6E"/>
    <w:rsid w:val="00312B8A"/>
    <w:rsid w:val="00312D6E"/>
    <w:rsid w:val="0031350A"/>
    <w:rsid w:val="00313798"/>
    <w:rsid w:val="00313F0F"/>
    <w:rsid w:val="00314137"/>
    <w:rsid w:val="00314E74"/>
    <w:rsid w:val="00314F90"/>
    <w:rsid w:val="00315699"/>
    <w:rsid w:val="00316358"/>
    <w:rsid w:val="00317CE4"/>
    <w:rsid w:val="00320A96"/>
    <w:rsid w:val="0032112B"/>
    <w:rsid w:val="0032113E"/>
    <w:rsid w:val="003218D5"/>
    <w:rsid w:val="00321933"/>
    <w:rsid w:val="00321FDC"/>
    <w:rsid w:val="00322D2D"/>
    <w:rsid w:val="00323569"/>
    <w:rsid w:val="00323886"/>
    <w:rsid w:val="00323B93"/>
    <w:rsid w:val="00324478"/>
    <w:rsid w:val="00325168"/>
    <w:rsid w:val="00325732"/>
    <w:rsid w:val="0032595D"/>
    <w:rsid w:val="00325B71"/>
    <w:rsid w:val="00325C3F"/>
    <w:rsid w:val="00325EAE"/>
    <w:rsid w:val="0033021F"/>
    <w:rsid w:val="0033065F"/>
    <w:rsid w:val="00331427"/>
    <w:rsid w:val="00332616"/>
    <w:rsid w:val="00332AD1"/>
    <w:rsid w:val="00332E50"/>
    <w:rsid w:val="0033306A"/>
    <w:rsid w:val="003335F5"/>
    <w:rsid w:val="003364FD"/>
    <w:rsid w:val="00337C8A"/>
    <w:rsid w:val="00337F3C"/>
    <w:rsid w:val="00340724"/>
    <w:rsid w:val="00340B1C"/>
    <w:rsid w:val="00340B8F"/>
    <w:rsid w:val="0034277B"/>
    <w:rsid w:val="00342A40"/>
    <w:rsid w:val="00343048"/>
    <w:rsid w:val="00343411"/>
    <w:rsid w:val="0034364E"/>
    <w:rsid w:val="003437B7"/>
    <w:rsid w:val="003441B2"/>
    <w:rsid w:val="00344897"/>
    <w:rsid w:val="00344AFE"/>
    <w:rsid w:val="00344C44"/>
    <w:rsid w:val="00345AA3"/>
    <w:rsid w:val="003463B5"/>
    <w:rsid w:val="003472FE"/>
    <w:rsid w:val="00347768"/>
    <w:rsid w:val="0035051C"/>
    <w:rsid w:val="00350D01"/>
    <w:rsid w:val="00350E65"/>
    <w:rsid w:val="0035270B"/>
    <w:rsid w:val="003527A7"/>
    <w:rsid w:val="00353E1B"/>
    <w:rsid w:val="00354023"/>
    <w:rsid w:val="0035472A"/>
    <w:rsid w:val="00355044"/>
    <w:rsid w:val="003560DE"/>
    <w:rsid w:val="003627C9"/>
    <w:rsid w:val="00362B81"/>
    <w:rsid w:val="00363592"/>
    <w:rsid w:val="003637B5"/>
    <w:rsid w:val="003639F9"/>
    <w:rsid w:val="0036439F"/>
    <w:rsid w:val="00364EAC"/>
    <w:rsid w:val="0036599B"/>
    <w:rsid w:val="00366885"/>
    <w:rsid w:val="0036697F"/>
    <w:rsid w:val="00366B5A"/>
    <w:rsid w:val="00367A35"/>
    <w:rsid w:val="00367D99"/>
    <w:rsid w:val="00370835"/>
    <w:rsid w:val="00370C8C"/>
    <w:rsid w:val="00372E0C"/>
    <w:rsid w:val="0037360C"/>
    <w:rsid w:val="00373B13"/>
    <w:rsid w:val="00374E57"/>
    <w:rsid w:val="00374F4E"/>
    <w:rsid w:val="0037600E"/>
    <w:rsid w:val="00376D39"/>
    <w:rsid w:val="003803BA"/>
    <w:rsid w:val="0038457C"/>
    <w:rsid w:val="00384980"/>
    <w:rsid w:val="003877E2"/>
    <w:rsid w:val="00390DAE"/>
    <w:rsid w:val="00391A71"/>
    <w:rsid w:val="0039310B"/>
    <w:rsid w:val="00393116"/>
    <w:rsid w:val="003944D7"/>
    <w:rsid w:val="003949CD"/>
    <w:rsid w:val="00394EBE"/>
    <w:rsid w:val="00395367"/>
    <w:rsid w:val="00395749"/>
    <w:rsid w:val="00395EDC"/>
    <w:rsid w:val="00395F8B"/>
    <w:rsid w:val="00396829"/>
    <w:rsid w:val="00396CAC"/>
    <w:rsid w:val="003975FC"/>
    <w:rsid w:val="00397EAC"/>
    <w:rsid w:val="003A0104"/>
    <w:rsid w:val="003A160B"/>
    <w:rsid w:val="003A2415"/>
    <w:rsid w:val="003A2F42"/>
    <w:rsid w:val="003A305B"/>
    <w:rsid w:val="003A3173"/>
    <w:rsid w:val="003A3540"/>
    <w:rsid w:val="003A360D"/>
    <w:rsid w:val="003A4F21"/>
    <w:rsid w:val="003A547B"/>
    <w:rsid w:val="003A62E5"/>
    <w:rsid w:val="003A6489"/>
    <w:rsid w:val="003A6955"/>
    <w:rsid w:val="003A6CC5"/>
    <w:rsid w:val="003A6F12"/>
    <w:rsid w:val="003A774C"/>
    <w:rsid w:val="003A77C9"/>
    <w:rsid w:val="003A7AD4"/>
    <w:rsid w:val="003A7F28"/>
    <w:rsid w:val="003B0C50"/>
    <w:rsid w:val="003B0D40"/>
    <w:rsid w:val="003B0F53"/>
    <w:rsid w:val="003B123B"/>
    <w:rsid w:val="003B158A"/>
    <w:rsid w:val="003B1696"/>
    <w:rsid w:val="003B1950"/>
    <w:rsid w:val="003B29A7"/>
    <w:rsid w:val="003B2C68"/>
    <w:rsid w:val="003B4C67"/>
    <w:rsid w:val="003B5F82"/>
    <w:rsid w:val="003B6346"/>
    <w:rsid w:val="003B6C39"/>
    <w:rsid w:val="003B733C"/>
    <w:rsid w:val="003B7AF3"/>
    <w:rsid w:val="003C097D"/>
    <w:rsid w:val="003C1F16"/>
    <w:rsid w:val="003C2C87"/>
    <w:rsid w:val="003C3064"/>
    <w:rsid w:val="003C4552"/>
    <w:rsid w:val="003C4837"/>
    <w:rsid w:val="003C4D6C"/>
    <w:rsid w:val="003C4DEF"/>
    <w:rsid w:val="003C4FE9"/>
    <w:rsid w:val="003C55E0"/>
    <w:rsid w:val="003C5B50"/>
    <w:rsid w:val="003C62D4"/>
    <w:rsid w:val="003C6EDF"/>
    <w:rsid w:val="003C77EE"/>
    <w:rsid w:val="003C7E95"/>
    <w:rsid w:val="003D00E5"/>
    <w:rsid w:val="003D0BAE"/>
    <w:rsid w:val="003D10D1"/>
    <w:rsid w:val="003D14AD"/>
    <w:rsid w:val="003D155E"/>
    <w:rsid w:val="003D20E5"/>
    <w:rsid w:val="003D2373"/>
    <w:rsid w:val="003D25A4"/>
    <w:rsid w:val="003D27BC"/>
    <w:rsid w:val="003D313B"/>
    <w:rsid w:val="003D3D36"/>
    <w:rsid w:val="003D3E78"/>
    <w:rsid w:val="003D4041"/>
    <w:rsid w:val="003D5741"/>
    <w:rsid w:val="003D59E8"/>
    <w:rsid w:val="003D5DD4"/>
    <w:rsid w:val="003E038F"/>
    <w:rsid w:val="003E0D23"/>
    <w:rsid w:val="003E17C5"/>
    <w:rsid w:val="003E2ED6"/>
    <w:rsid w:val="003E2EF3"/>
    <w:rsid w:val="003E3798"/>
    <w:rsid w:val="003E39CB"/>
    <w:rsid w:val="003E4677"/>
    <w:rsid w:val="003E4678"/>
    <w:rsid w:val="003E4D2E"/>
    <w:rsid w:val="003E4D92"/>
    <w:rsid w:val="003E5169"/>
    <w:rsid w:val="003E51CA"/>
    <w:rsid w:val="003E54FC"/>
    <w:rsid w:val="003E5F7E"/>
    <w:rsid w:val="003E6D96"/>
    <w:rsid w:val="003E777B"/>
    <w:rsid w:val="003F0870"/>
    <w:rsid w:val="003F181D"/>
    <w:rsid w:val="003F1AFD"/>
    <w:rsid w:val="003F2138"/>
    <w:rsid w:val="003F2EDA"/>
    <w:rsid w:val="003F333C"/>
    <w:rsid w:val="003F3A20"/>
    <w:rsid w:val="003F3BEF"/>
    <w:rsid w:val="003F424C"/>
    <w:rsid w:val="003F510D"/>
    <w:rsid w:val="003F564F"/>
    <w:rsid w:val="003F5ADC"/>
    <w:rsid w:val="003F5B58"/>
    <w:rsid w:val="003F65EC"/>
    <w:rsid w:val="003F6712"/>
    <w:rsid w:val="003F798C"/>
    <w:rsid w:val="004008DF"/>
    <w:rsid w:val="00401D34"/>
    <w:rsid w:val="004020C6"/>
    <w:rsid w:val="004022F7"/>
    <w:rsid w:val="00402366"/>
    <w:rsid w:val="00402719"/>
    <w:rsid w:val="00402F31"/>
    <w:rsid w:val="0040408E"/>
    <w:rsid w:val="004042B4"/>
    <w:rsid w:val="004047D6"/>
    <w:rsid w:val="00405710"/>
    <w:rsid w:val="004063DF"/>
    <w:rsid w:val="00406BA1"/>
    <w:rsid w:val="00407067"/>
    <w:rsid w:val="0041110C"/>
    <w:rsid w:val="00411404"/>
    <w:rsid w:val="00411721"/>
    <w:rsid w:val="004117A7"/>
    <w:rsid w:val="00411AD1"/>
    <w:rsid w:val="00411AFF"/>
    <w:rsid w:val="004125D4"/>
    <w:rsid w:val="004131C1"/>
    <w:rsid w:val="00413492"/>
    <w:rsid w:val="00414330"/>
    <w:rsid w:val="0041462E"/>
    <w:rsid w:val="004146B7"/>
    <w:rsid w:val="00414F3C"/>
    <w:rsid w:val="004150E3"/>
    <w:rsid w:val="0041654D"/>
    <w:rsid w:val="004170DA"/>
    <w:rsid w:val="00420646"/>
    <w:rsid w:val="00421934"/>
    <w:rsid w:val="00421F96"/>
    <w:rsid w:val="00421FD1"/>
    <w:rsid w:val="0042206E"/>
    <w:rsid w:val="0042213D"/>
    <w:rsid w:val="0042244B"/>
    <w:rsid w:val="00422AB6"/>
    <w:rsid w:val="0042423E"/>
    <w:rsid w:val="00424D39"/>
    <w:rsid w:val="004250B2"/>
    <w:rsid w:val="00425C59"/>
    <w:rsid w:val="00425CA1"/>
    <w:rsid w:val="00425F39"/>
    <w:rsid w:val="00426DF9"/>
    <w:rsid w:val="00426F28"/>
    <w:rsid w:val="00426FF2"/>
    <w:rsid w:val="004275D5"/>
    <w:rsid w:val="00427DC6"/>
    <w:rsid w:val="0043030F"/>
    <w:rsid w:val="00431144"/>
    <w:rsid w:val="004316F0"/>
    <w:rsid w:val="00432243"/>
    <w:rsid w:val="00432533"/>
    <w:rsid w:val="00433105"/>
    <w:rsid w:val="00433B1B"/>
    <w:rsid w:val="00434A4E"/>
    <w:rsid w:val="00434A60"/>
    <w:rsid w:val="004355E3"/>
    <w:rsid w:val="00435BA4"/>
    <w:rsid w:val="00435F83"/>
    <w:rsid w:val="00435FE8"/>
    <w:rsid w:val="00436061"/>
    <w:rsid w:val="004377B0"/>
    <w:rsid w:val="00437C2A"/>
    <w:rsid w:val="004406C7"/>
    <w:rsid w:val="00440CF6"/>
    <w:rsid w:val="00441A2D"/>
    <w:rsid w:val="00442D4B"/>
    <w:rsid w:val="0044354C"/>
    <w:rsid w:val="0044578B"/>
    <w:rsid w:val="00446205"/>
    <w:rsid w:val="00446A9E"/>
    <w:rsid w:val="0044787F"/>
    <w:rsid w:val="00450391"/>
    <w:rsid w:val="0045053C"/>
    <w:rsid w:val="00451069"/>
    <w:rsid w:val="00451180"/>
    <w:rsid w:val="00451255"/>
    <w:rsid w:val="0045242F"/>
    <w:rsid w:val="00453DF3"/>
    <w:rsid w:val="004559F8"/>
    <w:rsid w:val="00456316"/>
    <w:rsid w:val="004567A0"/>
    <w:rsid w:val="004568CC"/>
    <w:rsid w:val="00456A37"/>
    <w:rsid w:val="004578DC"/>
    <w:rsid w:val="00460165"/>
    <w:rsid w:val="0046057E"/>
    <w:rsid w:val="00460FA9"/>
    <w:rsid w:val="00462A18"/>
    <w:rsid w:val="00462D9C"/>
    <w:rsid w:val="00462E64"/>
    <w:rsid w:val="004645AB"/>
    <w:rsid w:val="00464E68"/>
    <w:rsid w:val="004654D7"/>
    <w:rsid w:val="00465A17"/>
    <w:rsid w:val="00465C2F"/>
    <w:rsid w:val="00466949"/>
    <w:rsid w:val="00466B13"/>
    <w:rsid w:val="00470C40"/>
    <w:rsid w:val="00472538"/>
    <w:rsid w:val="00472EC5"/>
    <w:rsid w:val="00473372"/>
    <w:rsid w:val="004744EA"/>
    <w:rsid w:val="00474863"/>
    <w:rsid w:val="004753A9"/>
    <w:rsid w:val="00475D24"/>
    <w:rsid w:val="004768CF"/>
    <w:rsid w:val="004800CE"/>
    <w:rsid w:val="00480193"/>
    <w:rsid w:val="0048050C"/>
    <w:rsid w:val="00481475"/>
    <w:rsid w:val="00483789"/>
    <w:rsid w:val="004837E6"/>
    <w:rsid w:val="004840A9"/>
    <w:rsid w:val="004847F8"/>
    <w:rsid w:val="00484F89"/>
    <w:rsid w:val="00485CD0"/>
    <w:rsid w:val="00486746"/>
    <w:rsid w:val="0048717A"/>
    <w:rsid w:val="004879C9"/>
    <w:rsid w:val="00487C03"/>
    <w:rsid w:val="0049003C"/>
    <w:rsid w:val="00491D55"/>
    <w:rsid w:val="00491D68"/>
    <w:rsid w:val="00492BFA"/>
    <w:rsid w:val="004935C1"/>
    <w:rsid w:val="00494173"/>
    <w:rsid w:val="00494743"/>
    <w:rsid w:val="00495025"/>
    <w:rsid w:val="004961B9"/>
    <w:rsid w:val="00497329"/>
    <w:rsid w:val="00497694"/>
    <w:rsid w:val="00497920"/>
    <w:rsid w:val="004A1224"/>
    <w:rsid w:val="004A1E80"/>
    <w:rsid w:val="004A263A"/>
    <w:rsid w:val="004A3441"/>
    <w:rsid w:val="004A3D9F"/>
    <w:rsid w:val="004A4A8F"/>
    <w:rsid w:val="004A4B64"/>
    <w:rsid w:val="004A4BEB"/>
    <w:rsid w:val="004A6911"/>
    <w:rsid w:val="004A796F"/>
    <w:rsid w:val="004B18BE"/>
    <w:rsid w:val="004B2C9C"/>
    <w:rsid w:val="004B3CA5"/>
    <w:rsid w:val="004B4892"/>
    <w:rsid w:val="004B4DDC"/>
    <w:rsid w:val="004B4FDF"/>
    <w:rsid w:val="004B5910"/>
    <w:rsid w:val="004B59D8"/>
    <w:rsid w:val="004B5DA3"/>
    <w:rsid w:val="004B6C6E"/>
    <w:rsid w:val="004B744F"/>
    <w:rsid w:val="004B78C8"/>
    <w:rsid w:val="004B7D91"/>
    <w:rsid w:val="004C0F17"/>
    <w:rsid w:val="004C33EF"/>
    <w:rsid w:val="004C39BB"/>
    <w:rsid w:val="004C3BF4"/>
    <w:rsid w:val="004C3C90"/>
    <w:rsid w:val="004C400C"/>
    <w:rsid w:val="004C6B7E"/>
    <w:rsid w:val="004C6CAD"/>
    <w:rsid w:val="004C6F4A"/>
    <w:rsid w:val="004C71AF"/>
    <w:rsid w:val="004C7DD2"/>
    <w:rsid w:val="004C7E36"/>
    <w:rsid w:val="004D1694"/>
    <w:rsid w:val="004D1BA9"/>
    <w:rsid w:val="004D1E59"/>
    <w:rsid w:val="004D213B"/>
    <w:rsid w:val="004D3765"/>
    <w:rsid w:val="004D3CD8"/>
    <w:rsid w:val="004D44E2"/>
    <w:rsid w:val="004D462F"/>
    <w:rsid w:val="004D4A65"/>
    <w:rsid w:val="004D6A2B"/>
    <w:rsid w:val="004D6A5C"/>
    <w:rsid w:val="004D6FEA"/>
    <w:rsid w:val="004D7612"/>
    <w:rsid w:val="004D7654"/>
    <w:rsid w:val="004D7B85"/>
    <w:rsid w:val="004E0242"/>
    <w:rsid w:val="004E0FD0"/>
    <w:rsid w:val="004E16DF"/>
    <w:rsid w:val="004E2619"/>
    <w:rsid w:val="004E2B04"/>
    <w:rsid w:val="004E2D40"/>
    <w:rsid w:val="004E48B9"/>
    <w:rsid w:val="004E4EA1"/>
    <w:rsid w:val="004E5826"/>
    <w:rsid w:val="004E5F5B"/>
    <w:rsid w:val="004E6557"/>
    <w:rsid w:val="004E7A8E"/>
    <w:rsid w:val="004E7D62"/>
    <w:rsid w:val="004E7E24"/>
    <w:rsid w:val="004F0331"/>
    <w:rsid w:val="004F03C1"/>
    <w:rsid w:val="004F0A19"/>
    <w:rsid w:val="004F1AD0"/>
    <w:rsid w:val="004F2A22"/>
    <w:rsid w:val="004F3524"/>
    <w:rsid w:val="004F453E"/>
    <w:rsid w:val="004F4F89"/>
    <w:rsid w:val="004F4F99"/>
    <w:rsid w:val="004F6986"/>
    <w:rsid w:val="004F71C3"/>
    <w:rsid w:val="004F74E3"/>
    <w:rsid w:val="004F752F"/>
    <w:rsid w:val="004F76F8"/>
    <w:rsid w:val="004F7A9F"/>
    <w:rsid w:val="004F7FC6"/>
    <w:rsid w:val="005002F3"/>
    <w:rsid w:val="0050071D"/>
    <w:rsid w:val="00501003"/>
    <w:rsid w:val="005016BD"/>
    <w:rsid w:val="00501924"/>
    <w:rsid w:val="00503079"/>
    <w:rsid w:val="00503114"/>
    <w:rsid w:val="00503275"/>
    <w:rsid w:val="00503483"/>
    <w:rsid w:val="0050374F"/>
    <w:rsid w:val="00503FD8"/>
    <w:rsid w:val="005062C0"/>
    <w:rsid w:val="00507498"/>
    <w:rsid w:val="005103D6"/>
    <w:rsid w:val="00510705"/>
    <w:rsid w:val="00511F6F"/>
    <w:rsid w:val="005125F1"/>
    <w:rsid w:val="00512631"/>
    <w:rsid w:val="00513F10"/>
    <w:rsid w:val="00514503"/>
    <w:rsid w:val="00515A7B"/>
    <w:rsid w:val="00515E51"/>
    <w:rsid w:val="00517BC3"/>
    <w:rsid w:val="005212AA"/>
    <w:rsid w:val="00521897"/>
    <w:rsid w:val="00521C2F"/>
    <w:rsid w:val="00521CF6"/>
    <w:rsid w:val="00523C20"/>
    <w:rsid w:val="00523CDA"/>
    <w:rsid w:val="0052640D"/>
    <w:rsid w:val="00526793"/>
    <w:rsid w:val="005275E4"/>
    <w:rsid w:val="00530DA7"/>
    <w:rsid w:val="00530EFF"/>
    <w:rsid w:val="00531A6F"/>
    <w:rsid w:val="00531D42"/>
    <w:rsid w:val="00531E45"/>
    <w:rsid w:val="005326F1"/>
    <w:rsid w:val="005336A9"/>
    <w:rsid w:val="00533E6B"/>
    <w:rsid w:val="00535A6F"/>
    <w:rsid w:val="00540F89"/>
    <w:rsid w:val="00543153"/>
    <w:rsid w:val="005454B0"/>
    <w:rsid w:val="0054579A"/>
    <w:rsid w:val="00545C1D"/>
    <w:rsid w:val="0054782C"/>
    <w:rsid w:val="0054790D"/>
    <w:rsid w:val="00547DF7"/>
    <w:rsid w:val="005501AB"/>
    <w:rsid w:val="00550F4B"/>
    <w:rsid w:val="0055230F"/>
    <w:rsid w:val="00552A04"/>
    <w:rsid w:val="00553B05"/>
    <w:rsid w:val="00553CBA"/>
    <w:rsid w:val="00554260"/>
    <w:rsid w:val="00555638"/>
    <w:rsid w:val="005557BA"/>
    <w:rsid w:val="00557A95"/>
    <w:rsid w:val="00561E77"/>
    <w:rsid w:val="00562584"/>
    <w:rsid w:val="005628B6"/>
    <w:rsid w:val="00562D9D"/>
    <w:rsid w:val="00563C66"/>
    <w:rsid w:val="00564CA4"/>
    <w:rsid w:val="00564F95"/>
    <w:rsid w:val="00565BCC"/>
    <w:rsid w:val="00566C00"/>
    <w:rsid w:val="00566E59"/>
    <w:rsid w:val="00566ECF"/>
    <w:rsid w:val="005675CC"/>
    <w:rsid w:val="005679EC"/>
    <w:rsid w:val="00567CFA"/>
    <w:rsid w:val="00567D44"/>
    <w:rsid w:val="00570979"/>
    <w:rsid w:val="00571602"/>
    <w:rsid w:val="005718C0"/>
    <w:rsid w:val="0057325C"/>
    <w:rsid w:val="00573915"/>
    <w:rsid w:val="0057460D"/>
    <w:rsid w:val="005754A7"/>
    <w:rsid w:val="005774BC"/>
    <w:rsid w:val="00577BF6"/>
    <w:rsid w:val="00577F41"/>
    <w:rsid w:val="0058026E"/>
    <w:rsid w:val="00580408"/>
    <w:rsid w:val="005810B0"/>
    <w:rsid w:val="00581F06"/>
    <w:rsid w:val="005821CF"/>
    <w:rsid w:val="005824D3"/>
    <w:rsid w:val="00582564"/>
    <w:rsid w:val="00584193"/>
    <w:rsid w:val="005841F9"/>
    <w:rsid w:val="0058514C"/>
    <w:rsid w:val="005860C6"/>
    <w:rsid w:val="00586319"/>
    <w:rsid w:val="005863CE"/>
    <w:rsid w:val="0058693C"/>
    <w:rsid w:val="005869A3"/>
    <w:rsid w:val="00586A45"/>
    <w:rsid w:val="00591132"/>
    <w:rsid w:val="00591B14"/>
    <w:rsid w:val="00591C8A"/>
    <w:rsid w:val="0059245F"/>
    <w:rsid w:val="0059299D"/>
    <w:rsid w:val="00594BB1"/>
    <w:rsid w:val="00594DE4"/>
    <w:rsid w:val="005959C5"/>
    <w:rsid w:val="005A0450"/>
    <w:rsid w:val="005A0E8A"/>
    <w:rsid w:val="005A106E"/>
    <w:rsid w:val="005A212D"/>
    <w:rsid w:val="005A2244"/>
    <w:rsid w:val="005A2705"/>
    <w:rsid w:val="005A2E43"/>
    <w:rsid w:val="005A351A"/>
    <w:rsid w:val="005A37A7"/>
    <w:rsid w:val="005A403D"/>
    <w:rsid w:val="005A47C1"/>
    <w:rsid w:val="005A49CF"/>
    <w:rsid w:val="005A4DD7"/>
    <w:rsid w:val="005A6AC3"/>
    <w:rsid w:val="005A6E8C"/>
    <w:rsid w:val="005A70A2"/>
    <w:rsid w:val="005A76DB"/>
    <w:rsid w:val="005A7C66"/>
    <w:rsid w:val="005B03B7"/>
    <w:rsid w:val="005B14C1"/>
    <w:rsid w:val="005B17D1"/>
    <w:rsid w:val="005B6074"/>
    <w:rsid w:val="005B6AD5"/>
    <w:rsid w:val="005B6B18"/>
    <w:rsid w:val="005B7131"/>
    <w:rsid w:val="005B71AB"/>
    <w:rsid w:val="005B7220"/>
    <w:rsid w:val="005B730E"/>
    <w:rsid w:val="005B7547"/>
    <w:rsid w:val="005B798F"/>
    <w:rsid w:val="005B7D14"/>
    <w:rsid w:val="005B7F54"/>
    <w:rsid w:val="005C09C5"/>
    <w:rsid w:val="005C09D8"/>
    <w:rsid w:val="005C0E3F"/>
    <w:rsid w:val="005C1209"/>
    <w:rsid w:val="005C21C7"/>
    <w:rsid w:val="005C23B8"/>
    <w:rsid w:val="005C2640"/>
    <w:rsid w:val="005C28A4"/>
    <w:rsid w:val="005C2A18"/>
    <w:rsid w:val="005C35F7"/>
    <w:rsid w:val="005C37ED"/>
    <w:rsid w:val="005C42D7"/>
    <w:rsid w:val="005C4F28"/>
    <w:rsid w:val="005C532E"/>
    <w:rsid w:val="005C55FD"/>
    <w:rsid w:val="005C5EB8"/>
    <w:rsid w:val="005C63C9"/>
    <w:rsid w:val="005C653C"/>
    <w:rsid w:val="005C76AD"/>
    <w:rsid w:val="005C7BB3"/>
    <w:rsid w:val="005D0082"/>
    <w:rsid w:val="005D00AB"/>
    <w:rsid w:val="005D0473"/>
    <w:rsid w:val="005D2999"/>
    <w:rsid w:val="005D29D3"/>
    <w:rsid w:val="005D2E99"/>
    <w:rsid w:val="005D3738"/>
    <w:rsid w:val="005D4A0A"/>
    <w:rsid w:val="005D52EB"/>
    <w:rsid w:val="005D5683"/>
    <w:rsid w:val="005D58F1"/>
    <w:rsid w:val="005D5BFF"/>
    <w:rsid w:val="005D682F"/>
    <w:rsid w:val="005D6A18"/>
    <w:rsid w:val="005D7C10"/>
    <w:rsid w:val="005E035A"/>
    <w:rsid w:val="005E03CC"/>
    <w:rsid w:val="005E0AD1"/>
    <w:rsid w:val="005E1583"/>
    <w:rsid w:val="005E1B12"/>
    <w:rsid w:val="005E1B46"/>
    <w:rsid w:val="005E2D17"/>
    <w:rsid w:val="005E3CBD"/>
    <w:rsid w:val="005E4EA5"/>
    <w:rsid w:val="005E4F87"/>
    <w:rsid w:val="005E63CF"/>
    <w:rsid w:val="005E66CA"/>
    <w:rsid w:val="005E71FA"/>
    <w:rsid w:val="005E7731"/>
    <w:rsid w:val="005F0C69"/>
    <w:rsid w:val="005F13A0"/>
    <w:rsid w:val="005F18E8"/>
    <w:rsid w:val="005F1C2B"/>
    <w:rsid w:val="005F3E22"/>
    <w:rsid w:val="005F46E8"/>
    <w:rsid w:val="005F47D3"/>
    <w:rsid w:val="005F7F69"/>
    <w:rsid w:val="00601053"/>
    <w:rsid w:val="006025DC"/>
    <w:rsid w:val="00602DB8"/>
    <w:rsid w:val="00602DD4"/>
    <w:rsid w:val="00603156"/>
    <w:rsid w:val="006034C1"/>
    <w:rsid w:val="00603F7E"/>
    <w:rsid w:val="00604565"/>
    <w:rsid w:val="00605518"/>
    <w:rsid w:val="00606266"/>
    <w:rsid w:val="0060643E"/>
    <w:rsid w:val="00607565"/>
    <w:rsid w:val="0061064A"/>
    <w:rsid w:val="00611744"/>
    <w:rsid w:val="00611787"/>
    <w:rsid w:val="006123DA"/>
    <w:rsid w:val="00612DC7"/>
    <w:rsid w:val="006132AC"/>
    <w:rsid w:val="00613E75"/>
    <w:rsid w:val="006149A0"/>
    <w:rsid w:val="00614CCF"/>
    <w:rsid w:val="00614E2A"/>
    <w:rsid w:val="006151B2"/>
    <w:rsid w:val="0061540D"/>
    <w:rsid w:val="006164CD"/>
    <w:rsid w:val="00617D64"/>
    <w:rsid w:val="00620EF2"/>
    <w:rsid w:val="00621759"/>
    <w:rsid w:val="0062177E"/>
    <w:rsid w:val="006217E0"/>
    <w:rsid w:val="00621E1E"/>
    <w:rsid w:val="00621EC6"/>
    <w:rsid w:val="00622551"/>
    <w:rsid w:val="00622659"/>
    <w:rsid w:val="00622BA6"/>
    <w:rsid w:val="00622BBD"/>
    <w:rsid w:val="0062370B"/>
    <w:rsid w:val="00623C7D"/>
    <w:rsid w:val="006248DB"/>
    <w:rsid w:val="00625311"/>
    <w:rsid w:val="0062568A"/>
    <w:rsid w:val="00625774"/>
    <w:rsid w:val="00626D4D"/>
    <w:rsid w:val="00627DDF"/>
    <w:rsid w:val="00630010"/>
    <w:rsid w:val="0063197A"/>
    <w:rsid w:val="00633259"/>
    <w:rsid w:val="00633729"/>
    <w:rsid w:val="00633909"/>
    <w:rsid w:val="00634A05"/>
    <w:rsid w:val="00634E5E"/>
    <w:rsid w:val="00635313"/>
    <w:rsid w:val="00636F1C"/>
    <w:rsid w:val="0063701A"/>
    <w:rsid w:val="00637D08"/>
    <w:rsid w:val="0064022C"/>
    <w:rsid w:val="006405B3"/>
    <w:rsid w:val="00641047"/>
    <w:rsid w:val="00641756"/>
    <w:rsid w:val="00641ED6"/>
    <w:rsid w:val="006427BC"/>
    <w:rsid w:val="00642AEC"/>
    <w:rsid w:val="00643DE3"/>
    <w:rsid w:val="00643FB5"/>
    <w:rsid w:val="00645416"/>
    <w:rsid w:val="006455D3"/>
    <w:rsid w:val="006462AB"/>
    <w:rsid w:val="00647020"/>
    <w:rsid w:val="00647993"/>
    <w:rsid w:val="00647F49"/>
    <w:rsid w:val="00650A75"/>
    <w:rsid w:val="0065129D"/>
    <w:rsid w:val="00651F12"/>
    <w:rsid w:val="006524F1"/>
    <w:rsid w:val="00652D86"/>
    <w:rsid w:val="006532E4"/>
    <w:rsid w:val="00653BAF"/>
    <w:rsid w:val="00654843"/>
    <w:rsid w:val="00654A82"/>
    <w:rsid w:val="006551A6"/>
    <w:rsid w:val="006554FD"/>
    <w:rsid w:val="00655552"/>
    <w:rsid w:val="00656FD1"/>
    <w:rsid w:val="006572F9"/>
    <w:rsid w:val="0065741D"/>
    <w:rsid w:val="00657D39"/>
    <w:rsid w:val="00660A6D"/>
    <w:rsid w:val="00660E6F"/>
    <w:rsid w:val="0066115C"/>
    <w:rsid w:val="00661800"/>
    <w:rsid w:val="00661EC4"/>
    <w:rsid w:val="0066205F"/>
    <w:rsid w:val="00663249"/>
    <w:rsid w:val="00663D48"/>
    <w:rsid w:val="00663FDF"/>
    <w:rsid w:val="0066426E"/>
    <w:rsid w:val="00665710"/>
    <w:rsid w:val="00667982"/>
    <w:rsid w:val="00670047"/>
    <w:rsid w:val="00670E21"/>
    <w:rsid w:val="006730DE"/>
    <w:rsid w:val="006733F2"/>
    <w:rsid w:val="00673FA8"/>
    <w:rsid w:val="00673FBA"/>
    <w:rsid w:val="0067449C"/>
    <w:rsid w:val="00674D76"/>
    <w:rsid w:val="00674EB2"/>
    <w:rsid w:val="00675879"/>
    <w:rsid w:val="006806C7"/>
    <w:rsid w:val="00681642"/>
    <w:rsid w:val="0068205E"/>
    <w:rsid w:val="00682846"/>
    <w:rsid w:val="006830E5"/>
    <w:rsid w:val="00683425"/>
    <w:rsid w:val="00683B2E"/>
    <w:rsid w:val="006842F7"/>
    <w:rsid w:val="0068468E"/>
    <w:rsid w:val="00684BA3"/>
    <w:rsid w:val="00685A91"/>
    <w:rsid w:val="00685EFE"/>
    <w:rsid w:val="00685F47"/>
    <w:rsid w:val="00686332"/>
    <w:rsid w:val="0068647E"/>
    <w:rsid w:val="00687174"/>
    <w:rsid w:val="00690770"/>
    <w:rsid w:val="00690D15"/>
    <w:rsid w:val="00691A92"/>
    <w:rsid w:val="00691B70"/>
    <w:rsid w:val="00691F04"/>
    <w:rsid w:val="006928D6"/>
    <w:rsid w:val="00693CD7"/>
    <w:rsid w:val="00693D72"/>
    <w:rsid w:val="00693E30"/>
    <w:rsid w:val="00695396"/>
    <w:rsid w:val="0069626C"/>
    <w:rsid w:val="00696A43"/>
    <w:rsid w:val="006A0C57"/>
    <w:rsid w:val="006A237D"/>
    <w:rsid w:val="006A2E98"/>
    <w:rsid w:val="006A3177"/>
    <w:rsid w:val="006A3802"/>
    <w:rsid w:val="006A3854"/>
    <w:rsid w:val="006A3C55"/>
    <w:rsid w:val="006A3EFD"/>
    <w:rsid w:val="006A43B5"/>
    <w:rsid w:val="006A440F"/>
    <w:rsid w:val="006A5A1D"/>
    <w:rsid w:val="006A5ED9"/>
    <w:rsid w:val="006A677E"/>
    <w:rsid w:val="006A70F0"/>
    <w:rsid w:val="006B0768"/>
    <w:rsid w:val="006B0BDD"/>
    <w:rsid w:val="006B1A55"/>
    <w:rsid w:val="006B3FC2"/>
    <w:rsid w:val="006B41AE"/>
    <w:rsid w:val="006B41BA"/>
    <w:rsid w:val="006B482B"/>
    <w:rsid w:val="006B5526"/>
    <w:rsid w:val="006B5CAD"/>
    <w:rsid w:val="006B5D38"/>
    <w:rsid w:val="006B6A09"/>
    <w:rsid w:val="006B7599"/>
    <w:rsid w:val="006C0386"/>
    <w:rsid w:val="006C042A"/>
    <w:rsid w:val="006C19C3"/>
    <w:rsid w:val="006C1B31"/>
    <w:rsid w:val="006C23DC"/>
    <w:rsid w:val="006C2482"/>
    <w:rsid w:val="006C2BE8"/>
    <w:rsid w:val="006C331C"/>
    <w:rsid w:val="006C3813"/>
    <w:rsid w:val="006C3DF5"/>
    <w:rsid w:val="006C506F"/>
    <w:rsid w:val="006C5228"/>
    <w:rsid w:val="006C5E1F"/>
    <w:rsid w:val="006C6A77"/>
    <w:rsid w:val="006C6C3F"/>
    <w:rsid w:val="006C7086"/>
    <w:rsid w:val="006D00B1"/>
    <w:rsid w:val="006D0174"/>
    <w:rsid w:val="006D0DEB"/>
    <w:rsid w:val="006D0FE2"/>
    <w:rsid w:val="006D104C"/>
    <w:rsid w:val="006D142D"/>
    <w:rsid w:val="006D1433"/>
    <w:rsid w:val="006D1C9B"/>
    <w:rsid w:val="006D1D29"/>
    <w:rsid w:val="006D1DDA"/>
    <w:rsid w:val="006D3022"/>
    <w:rsid w:val="006D3343"/>
    <w:rsid w:val="006D3403"/>
    <w:rsid w:val="006D34CF"/>
    <w:rsid w:val="006D3903"/>
    <w:rsid w:val="006D3C06"/>
    <w:rsid w:val="006D4508"/>
    <w:rsid w:val="006D4B97"/>
    <w:rsid w:val="006D4F6E"/>
    <w:rsid w:val="006D534C"/>
    <w:rsid w:val="006D5419"/>
    <w:rsid w:val="006D6A57"/>
    <w:rsid w:val="006D6C17"/>
    <w:rsid w:val="006D6D27"/>
    <w:rsid w:val="006D765B"/>
    <w:rsid w:val="006D78A2"/>
    <w:rsid w:val="006D7A7A"/>
    <w:rsid w:val="006D7F59"/>
    <w:rsid w:val="006E0008"/>
    <w:rsid w:val="006E0A78"/>
    <w:rsid w:val="006E0D8F"/>
    <w:rsid w:val="006E1B3E"/>
    <w:rsid w:val="006E1DC8"/>
    <w:rsid w:val="006E2B3D"/>
    <w:rsid w:val="006E2B58"/>
    <w:rsid w:val="006E3913"/>
    <w:rsid w:val="006E4E42"/>
    <w:rsid w:val="006E55DC"/>
    <w:rsid w:val="006E5C99"/>
    <w:rsid w:val="006E6769"/>
    <w:rsid w:val="006E6DA8"/>
    <w:rsid w:val="006E7269"/>
    <w:rsid w:val="006F04BF"/>
    <w:rsid w:val="006F0655"/>
    <w:rsid w:val="006F1CFE"/>
    <w:rsid w:val="006F20A1"/>
    <w:rsid w:val="006F2131"/>
    <w:rsid w:val="006F22F1"/>
    <w:rsid w:val="006F344F"/>
    <w:rsid w:val="006F3623"/>
    <w:rsid w:val="006F47D1"/>
    <w:rsid w:val="006F4E8C"/>
    <w:rsid w:val="006F58D4"/>
    <w:rsid w:val="006F7EFE"/>
    <w:rsid w:val="0070084E"/>
    <w:rsid w:val="00701BA5"/>
    <w:rsid w:val="007036D4"/>
    <w:rsid w:val="007043D2"/>
    <w:rsid w:val="00704482"/>
    <w:rsid w:val="007044E6"/>
    <w:rsid w:val="00704566"/>
    <w:rsid w:val="007046A1"/>
    <w:rsid w:val="00704A13"/>
    <w:rsid w:val="00704B1E"/>
    <w:rsid w:val="00705E38"/>
    <w:rsid w:val="00710534"/>
    <w:rsid w:val="00711166"/>
    <w:rsid w:val="00711C5C"/>
    <w:rsid w:val="0071259A"/>
    <w:rsid w:val="007137AA"/>
    <w:rsid w:val="007141ED"/>
    <w:rsid w:val="007143CF"/>
    <w:rsid w:val="00714956"/>
    <w:rsid w:val="00714B6F"/>
    <w:rsid w:val="007151F7"/>
    <w:rsid w:val="007154AB"/>
    <w:rsid w:val="00715A69"/>
    <w:rsid w:val="00716272"/>
    <w:rsid w:val="00717071"/>
    <w:rsid w:val="00717504"/>
    <w:rsid w:val="0071776E"/>
    <w:rsid w:val="0071787B"/>
    <w:rsid w:val="007208D8"/>
    <w:rsid w:val="00721E6E"/>
    <w:rsid w:val="00722135"/>
    <w:rsid w:val="00722363"/>
    <w:rsid w:val="00722375"/>
    <w:rsid w:val="007226DE"/>
    <w:rsid w:val="007228E4"/>
    <w:rsid w:val="00723920"/>
    <w:rsid w:val="007260FC"/>
    <w:rsid w:val="0072667B"/>
    <w:rsid w:val="007267F6"/>
    <w:rsid w:val="00726AF7"/>
    <w:rsid w:val="00726CAA"/>
    <w:rsid w:val="00726DAD"/>
    <w:rsid w:val="00730A51"/>
    <w:rsid w:val="0073149D"/>
    <w:rsid w:val="00731A78"/>
    <w:rsid w:val="00732195"/>
    <w:rsid w:val="00733639"/>
    <w:rsid w:val="00733AFD"/>
    <w:rsid w:val="00734201"/>
    <w:rsid w:val="00734907"/>
    <w:rsid w:val="00734CF3"/>
    <w:rsid w:val="00735026"/>
    <w:rsid w:val="0073563C"/>
    <w:rsid w:val="00736638"/>
    <w:rsid w:val="00736BB8"/>
    <w:rsid w:val="00737064"/>
    <w:rsid w:val="00737538"/>
    <w:rsid w:val="00737EE4"/>
    <w:rsid w:val="00737F2D"/>
    <w:rsid w:val="00740049"/>
    <w:rsid w:val="00740678"/>
    <w:rsid w:val="00740A7F"/>
    <w:rsid w:val="0074100C"/>
    <w:rsid w:val="00742BB3"/>
    <w:rsid w:val="00743B83"/>
    <w:rsid w:val="007441BD"/>
    <w:rsid w:val="00744469"/>
    <w:rsid w:val="00744A03"/>
    <w:rsid w:val="00744F51"/>
    <w:rsid w:val="007460BA"/>
    <w:rsid w:val="007469B8"/>
    <w:rsid w:val="00746C95"/>
    <w:rsid w:val="007513D8"/>
    <w:rsid w:val="00751B1E"/>
    <w:rsid w:val="00751B4C"/>
    <w:rsid w:val="00751CEF"/>
    <w:rsid w:val="00751ECD"/>
    <w:rsid w:val="00751FB2"/>
    <w:rsid w:val="007535D2"/>
    <w:rsid w:val="00753BA3"/>
    <w:rsid w:val="007548ED"/>
    <w:rsid w:val="00755D5F"/>
    <w:rsid w:val="00755E83"/>
    <w:rsid w:val="007564E4"/>
    <w:rsid w:val="0075665C"/>
    <w:rsid w:val="007566EE"/>
    <w:rsid w:val="00760259"/>
    <w:rsid w:val="007604F9"/>
    <w:rsid w:val="00760604"/>
    <w:rsid w:val="00760894"/>
    <w:rsid w:val="00761BB0"/>
    <w:rsid w:val="0076231A"/>
    <w:rsid w:val="00763ADD"/>
    <w:rsid w:val="0076523E"/>
    <w:rsid w:val="00765463"/>
    <w:rsid w:val="00765C2A"/>
    <w:rsid w:val="00766413"/>
    <w:rsid w:val="00767B0F"/>
    <w:rsid w:val="007709C9"/>
    <w:rsid w:val="00770E34"/>
    <w:rsid w:val="0077286F"/>
    <w:rsid w:val="007742A8"/>
    <w:rsid w:val="00774401"/>
    <w:rsid w:val="007748DD"/>
    <w:rsid w:val="00774A65"/>
    <w:rsid w:val="00774B23"/>
    <w:rsid w:val="007752A0"/>
    <w:rsid w:val="0077566B"/>
    <w:rsid w:val="007759AA"/>
    <w:rsid w:val="00776017"/>
    <w:rsid w:val="007766CC"/>
    <w:rsid w:val="007768B9"/>
    <w:rsid w:val="00776C23"/>
    <w:rsid w:val="00776C75"/>
    <w:rsid w:val="00780085"/>
    <w:rsid w:val="00781A2F"/>
    <w:rsid w:val="00781B87"/>
    <w:rsid w:val="00782051"/>
    <w:rsid w:val="007837CE"/>
    <w:rsid w:val="00783C35"/>
    <w:rsid w:val="00785280"/>
    <w:rsid w:val="0078529C"/>
    <w:rsid w:val="00786268"/>
    <w:rsid w:val="007866B4"/>
    <w:rsid w:val="00786925"/>
    <w:rsid w:val="00787B37"/>
    <w:rsid w:val="00787C41"/>
    <w:rsid w:val="007907F1"/>
    <w:rsid w:val="00790B7F"/>
    <w:rsid w:val="00790E60"/>
    <w:rsid w:val="00791559"/>
    <w:rsid w:val="0079174C"/>
    <w:rsid w:val="00791EAA"/>
    <w:rsid w:val="00792F65"/>
    <w:rsid w:val="007933DD"/>
    <w:rsid w:val="00793AC8"/>
    <w:rsid w:val="007957F2"/>
    <w:rsid w:val="0079682A"/>
    <w:rsid w:val="00797D98"/>
    <w:rsid w:val="007A03BB"/>
    <w:rsid w:val="007A0F49"/>
    <w:rsid w:val="007A1087"/>
    <w:rsid w:val="007A1863"/>
    <w:rsid w:val="007A1B00"/>
    <w:rsid w:val="007A1D14"/>
    <w:rsid w:val="007A1D89"/>
    <w:rsid w:val="007A2580"/>
    <w:rsid w:val="007A30B8"/>
    <w:rsid w:val="007A31BF"/>
    <w:rsid w:val="007A3E0A"/>
    <w:rsid w:val="007A3FB0"/>
    <w:rsid w:val="007A4171"/>
    <w:rsid w:val="007A4324"/>
    <w:rsid w:val="007A44F5"/>
    <w:rsid w:val="007A7126"/>
    <w:rsid w:val="007A7138"/>
    <w:rsid w:val="007B0CEF"/>
    <w:rsid w:val="007B10C7"/>
    <w:rsid w:val="007B287C"/>
    <w:rsid w:val="007B2D8C"/>
    <w:rsid w:val="007B35F5"/>
    <w:rsid w:val="007B38E8"/>
    <w:rsid w:val="007B39AC"/>
    <w:rsid w:val="007B3B77"/>
    <w:rsid w:val="007B3D35"/>
    <w:rsid w:val="007B460B"/>
    <w:rsid w:val="007B4C84"/>
    <w:rsid w:val="007B51E7"/>
    <w:rsid w:val="007B59D1"/>
    <w:rsid w:val="007B5E1C"/>
    <w:rsid w:val="007B6DB8"/>
    <w:rsid w:val="007B70C5"/>
    <w:rsid w:val="007C03EF"/>
    <w:rsid w:val="007C0628"/>
    <w:rsid w:val="007C0BA1"/>
    <w:rsid w:val="007C0BCF"/>
    <w:rsid w:val="007C1A7D"/>
    <w:rsid w:val="007C1E5E"/>
    <w:rsid w:val="007C2286"/>
    <w:rsid w:val="007C2333"/>
    <w:rsid w:val="007C2467"/>
    <w:rsid w:val="007C2A3E"/>
    <w:rsid w:val="007C3CC5"/>
    <w:rsid w:val="007C465E"/>
    <w:rsid w:val="007C5005"/>
    <w:rsid w:val="007C5CFE"/>
    <w:rsid w:val="007C65C5"/>
    <w:rsid w:val="007C74DC"/>
    <w:rsid w:val="007C7855"/>
    <w:rsid w:val="007C7E01"/>
    <w:rsid w:val="007D241D"/>
    <w:rsid w:val="007D32EF"/>
    <w:rsid w:val="007D501E"/>
    <w:rsid w:val="007D544C"/>
    <w:rsid w:val="007D6F2E"/>
    <w:rsid w:val="007D7CD8"/>
    <w:rsid w:val="007E036B"/>
    <w:rsid w:val="007E0A58"/>
    <w:rsid w:val="007E0B5F"/>
    <w:rsid w:val="007E1C7B"/>
    <w:rsid w:val="007E1E18"/>
    <w:rsid w:val="007E2342"/>
    <w:rsid w:val="007E2E8B"/>
    <w:rsid w:val="007E2F83"/>
    <w:rsid w:val="007E3226"/>
    <w:rsid w:val="007E33E8"/>
    <w:rsid w:val="007E3447"/>
    <w:rsid w:val="007E35FB"/>
    <w:rsid w:val="007E5AD1"/>
    <w:rsid w:val="007E6E64"/>
    <w:rsid w:val="007F09A8"/>
    <w:rsid w:val="007F101B"/>
    <w:rsid w:val="007F1710"/>
    <w:rsid w:val="007F2393"/>
    <w:rsid w:val="007F2B66"/>
    <w:rsid w:val="007F38FE"/>
    <w:rsid w:val="007F663B"/>
    <w:rsid w:val="007F668F"/>
    <w:rsid w:val="007F6EA1"/>
    <w:rsid w:val="007F719E"/>
    <w:rsid w:val="007F731D"/>
    <w:rsid w:val="00800359"/>
    <w:rsid w:val="008014D8"/>
    <w:rsid w:val="00802298"/>
    <w:rsid w:val="0080239E"/>
    <w:rsid w:val="008038B0"/>
    <w:rsid w:val="0080436B"/>
    <w:rsid w:val="008043A7"/>
    <w:rsid w:val="0080479A"/>
    <w:rsid w:val="00804A5D"/>
    <w:rsid w:val="00804FC8"/>
    <w:rsid w:val="00805ED3"/>
    <w:rsid w:val="0080684A"/>
    <w:rsid w:val="00806EC8"/>
    <w:rsid w:val="00807000"/>
    <w:rsid w:val="008070A1"/>
    <w:rsid w:val="00807B43"/>
    <w:rsid w:val="00807B4F"/>
    <w:rsid w:val="00810090"/>
    <w:rsid w:val="00811522"/>
    <w:rsid w:val="00811F84"/>
    <w:rsid w:val="00812ACD"/>
    <w:rsid w:val="008139B2"/>
    <w:rsid w:val="00814E53"/>
    <w:rsid w:val="00815E02"/>
    <w:rsid w:val="00816233"/>
    <w:rsid w:val="0081645E"/>
    <w:rsid w:val="0081675D"/>
    <w:rsid w:val="008167F9"/>
    <w:rsid w:val="00816A2A"/>
    <w:rsid w:val="00816A75"/>
    <w:rsid w:val="00816B94"/>
    <w:rsid w:val="008172C0"/>
    <w:rsid w:val="00820969"/>
    <w:rsid w:val="00821F4F"/>
    <w:rsid w:val="00821FE0"/>
    <w:rsid w:val="008223EF"/>
    <w:rsid w:val="008225A7"/>
    <w:rsid w:val="00822E76"/>
    <w:rsid w:val="008234D0"/>
    <w:rsid w:val="00823723"/>
    <w:rsid w:val="0082472B"/>
    <w:rsid w:val="008258AA"/>
    <w:rsid w:val="008264B0"/>
    <w:rsid w:val="00826C5F"/>
    <w:rsid w:val="00826F26"/>
    <w:rsid w:val="00827986"/>
    <w:rsid w:val="00830018"/>
    <w:rsid w:val="00831A71"/>
    <w:rsid w:val="00832000"/>
    <w:rsid w:val="00832040"/>
    <w:rsid w:val="008328C0"/>
    <w:rsid w:val="0083294C"/>
    <w:rsid w:val="00832AA1"/>
    <w:rsid w:val="0083300A"/>
    <w:rsid w:val="00833843"/>
    <w:rsid w:val="00835DAE"/>
    <w:rsid w:val="00836252"/>
    <w:rsid w:val="00840129"/>
    <w:rsid w:val="00840907"/>
    <w:rsid w:val="008413A3"/>
    <w:rsid w:val="00842A1E"/>
    <w:rsid w:val="00843266"/>
    <w:rsid w:val="008434CF"/>
    <w:rsid w:val="0084399E"/>
    <w:rsid w:val="008445F9"/>
    <w:rsid w:val="008446F2"/>
    <w:rsid w:val="00845D5D"/>
    <w:rsid w:val="0084667F"/>
    <w:rsid w:val="00846E21"/>
    <w:rsid w:val="00847CCB"/>
    <w:rsid w:val="0085090B"/>
    <w:rsid w:val="00851415"/>
    <w:rsid w:val="00853225"/>
    <w:rsid w:val="00853284"/>
    <w:rsid w:val="00853328"/>
    <w:rsid w:val="00853669"/>
    <w:rsid w:val="008536EA"/>
    <w:rsid w:val="00853F10"/>
    <w:rsid w:val="008546FA"/>
    <w:rsid w:val="00855013"/>
    <w:rsid w:val="00855624"/>
    <w:rsid w:val="0085599E"/>
    <w:rsid w:val="008564C8"/>
    <w:rsid w:val="00856905"/>
    <w:rsid w:val="00856A3B"/>
    <w:rsid w:val="00856CBD"/>
    <w:rsid w:val="00857AEA"/>
    <w:rsid w:val="00857EC8"/>
    <w:rsid w:val="0086041D"/>
    <w:rsid w:val="00861146"/>
    <w:rsid w:val="00862052"/>
    <w:rsid w:val="00863DA0"/>
    <w:rsid w:val="00864E0A"/>
    <w:rsid w:val="00865FBE"/>
    <w:rsid w:val="00866A31"/>
    <w:rsid w:val="00870EA1"/>
    <w:rsid w:val="00871D0A"/>
    <w:rsid w:val="008722B1"/>
    <w:rsid w:val="0087243F"/>
    <w:rsid w:val="0087311F"/>
    <w:rsid w:val="008735EE"/>
    <w:rsid w:val="0087585D"/>
    <w:rsid w:val="00875C99"/>
    <w:rsid w:val="00875CB8"/>
    <w:rsid w:val="00875E40"/>
    <w:rsid w:val="00876E79"/>
    <w:rsid w:val="008778D9"/>
    <w:rsid w:val="008800D5"/>
    <w:rsid w:val="0088086D"/>
    <w:rsid w:val="00880B16"/>
    <w:rsid w:val="00882256"/>
    <w:rsid w:val="00882E74"/>
    <w:rsid w:val="0088368C"/>
    <w:rsid w:val="00883AB6"/>
    <w:rsid w:val="00883F2B"/>
    <w:rsid w:val="00884A81"/>
    <w:rsid w:val="0088574C"/>
    <w:rsid w:val="00885A76"/>
    <w:rsid w:val="00885F86"/>
    <w:rsid w:val="0088609E"/>
    <w:rsid w:val="0088615D"/>
    <w:rsid w:val="0088657C"/>
    <w:rsid w:val="00887794"/>
    <w:rsid w:val="00890296"/>
    <w:rsid w:val="00890A11"/>
    <w:rsid w:val="00892227"/>
    <w:rsid w:val="008931B5"/>
    <w:rsid w:val="008934B2"/>
    <w:rsid w:val="00893606"/>
    <w:rsid w:val="00893CBC"/>
    <w:rsid w:val="0089464A"/>
    <w:rsid w:val="00894B07"/>
    <w:rsid w:val="00894B75"/>
    <w:rsid w:val="008959CD"/>
    <w:rsid w:val="00895B6D"/>
    <w:rsid w:val="00895F3E"/>
    <w:rsid w:val="00897A80"/>
    <w:rsid w:val="00897BA5"/>
    <w:rsid w:val="00897C36"/>
    <w:rsid w:val="008A1065"/>
    <w:rsid w:val="008A17A1"/>
    <w:rsid w:val="008A2BE8"/>
    <w:rsid w:val="008A35FE"/>
    <w:rsid w:val="008A3D6A"/>
    <w:rsid w:val="008A4236"/>
    <w:rsid w:val="008A44DF"/>
    <w:rsid w:val="008A4671"/>
    <w:rsid w:val="008A4B3F"/>
    <w:rsid w:val="008A5271"/>
    <w:rsid w:val="008A57FA"/>
    <w:rsid w:val="008A6FFF"/>
    <w:rsid w:val="008A71D2"/>
    <w:rsid w:val="008B01EE"/>
    <w:rsid w:val="008B0922"/>
    <w:rsid w:val="008B0E89"/>
    <w:rsid w:val="008B1E99"/>
    <w:rsid w:val="008B4547"/>
    <w:rsid w:val="008B4E0B"/>
    <w:rsid w:val="008B4EC8"/>
    <w:rsid w:val="008B64ED"/>
    <w:rsid w:val="008B7107"/>
    <w:rsid w:val="008B7A11"/>
    <w:rsid w:val="008C000C"/>
    <w:rsid w:val="008C022F"/>
    <w:rsid w:val="008C05EC"/>
    <w:rsid w:val="008C0B79"/>
    <w:rsid w:val="008C169C"/>
    <w:rsid w:val="008C1E2A"/>
    <w:rsid w:val="008C250E"/>
    <w:rsid w:val="008C263D"/>
    <w:rsid w:val="008C275C"/>
    <w:rsid w:val="008C302B"/>
    <w:rsid w:val="008C395B"/>
    <w:rsid w:val="008C3CC9"/>
    <w:rsid w:val="008C3FA6"/>
    <w:rsid w:val="008C45E6"/>
    <w:rsid w:val="008C5F6B"/>
    <w:rsid w:val="008C6B1C"/>
    <w:rsid w:val="008C748E"/>
    <w:rsid w:val="008C7CA1"/>
    <w:rsid w:val="008D0AEF"/>
    <w:rsid w:val="008D1426"/>
    <w:rsid w:val="008D1FC9"/>
    <w:rsid w:val="008D3785"/>
    <w:rsid w:val="008D388A"/>
    <w:rsid w:val="008D39F1"/>
    <w:rsid w:val="008D4109"/>
    <w:rsid w:val="008D53AF"/>
    <w:rsid w:val="008D59F1"/>
    <w:rsid w:val="008D5C25"/>
    <w:rsid w:val="008D60E4"/>
    <w:rsid w:val="008D661F"/>
    <w:rsid w:val="008D72A2"/>
    <w:rsid w:val="008E00AE"/>
    <w:rsid w:val="008E04C5"/>
    <w:rsid w:val="008E05CE"/>
    <w:rsid w:val="008E0681"/>
    <w:rsid w:val="008E06C3"/>
    <w:rsid w:val="008E070C"/>
    <w:rsid w:val="008E0CD5"/>
    <w:rsid w:val="008E1C20"/>
    <w:rsid w:val="008E37DB"/>
    <w:rsid w:val="008E4930"/>
    <w:rsid w:val="008E4962"/>
    <w:rsid w:val="008E54EF"/>
    <w:rsid w:val="008E5A7D"/>
    <w:rsid w:val="008E6602"/>
    <w:rsid w:val="008E6A13"/>
    <w:rsid w:val="008E6BB4"/>
    <w:rsid w:val="008E6CEB"/>
    <w:rsid w:val="008E6E76"/>
    <w:rsid w:val="008E7B8E"/>
    <w:rsid w:val="008F0CD2"/>
    <w:rsid w:val="008F177D"/>
    <w:rsid w:val="008F291C"/>
    <w:rsid w:val="008F2B95"/>
    <w:rsid w:val="008F33E7"/>
    <w:rsid w:val="008F446E"/>
    <w:rsid w:val="008F4C9B"/>
    <w:rsid w:val="008F60F8"/>
    <w:rsid w:val="008F708E"/>
    <w:rsid w:val="008F721C"/>
    <w:rsid w:val="008F791C"/>
    <w:rsid w:val="008F7D98"/>
    <w:rsid w:val="009004A4"/>
    <w:rsid w:val="0090053D"/>
    <w:rsid w:val="009014C7"/>
    <w:rsid w:val="00901C01"/>
    <w:rsid w:val="00901C45"/>
    <w:rsid w:val="009023BC"/>
    <w:rsid w:val="009023EE"/>
    <w:rsid w:val="00902D51"/>
    <w:rsid w:val="009036A0"/>
    <w:rsid w:val="00903D75"/>
    <w:rsid w:val="00904372"/>
    <w:rsid w:val="00904827"/>
    <w:rsid w:val="009059B0"/>
    <w:rsid w:val="00905E3A"/>
    <w:rsid w:val="00905FA2"/>
    <w:rsid w:val="00906198"/>
    <w:rsid w:val="0090627D"/>
    <w:rsid w:val="0090772B"/>
    <w:rsid w:val="00907DE0"/>
    <w:rsid w:val="00907E57"/>
    <w:rsid w:val="00910174"/>
    <w:rsid w:val="009104BF"/>
    <w:rsid w:val="00912957"/>
    <w:rsid w:val="00913A2D"/>
    <w:rsid w:val="00914A54"/>
    <w:rsid w:val="0091575C"/>
    <w:rsid w:val="009159CE"/>
    <w:rsid w:val="00915B7F"/>
    <w:rsid w:val="009167E7"/>
    <w:rsid w:val="009176CE"/>
    <w:rsid w:val="00920140"/>
    <w:rsid w:val="00920145"/>
    <w:rsid w:val="0092275F"/>
    <w:rsid w:val="00922EC2"/>
    <w:rsid w:val="0092327B"/>
    <w:rsid w:val="0092430A"/>
    <w:rsid w:val="00924ABC"/>
    <w:rsid w:val="009253A1"/>
    <w:rsid w:val="00925B9B"/>
    <w:rsid w:val="00926F45"/>
    <w:rsid w:val="00927C4A"/>
    <w:rsid w:val="0093051F"/>
    <w:rsid w:val="00930728"/>
    <w:rsid w:val="0093099C"/>
    <w:rsid w:val="00930CEE"/>
    <w:rsid w:val="009313D9"/>
    <w:rsid w:val="00931422"/>
    <w:rsid w:val="009315C7"/>
    <w:rsid w:val="00931617"/>
    <w:rsid w:val="00931B30"/>
    <w:rsid w:val="0093290C"/>
    <w:rsid w:val="00932DD9"/>
    <w:rsid w:val="00933A11"/>
    <w:rsid w:val="0093445F"/>
    <w:rsid w:val="009347EF"/>
    <w:rsid w:val="009351FF"/>
    <w:rsid w:val="009353D0"/>
    <w:rsid w:val="0093585E"/>
    <w:rsid w:val="00935EFF"/>
    <w:rsid w:val="00936947"/>
    <w:rsid w:val="00937485"/>
    <w:rsid w:val="00937AD6"/>
    <w:rsid w:val="00940A3D"/>
    <w:rsid w:val="00940BCD"/>
    <w:rsid w:val="00940CC2"/>
    <w:rsid w:val="00941828"/>
    <w:rsid w:val="009419AA"/>
    <w:rsid w:val="00942EC3"/>
    <w:rsid w:val="00943282"/>
    <w:rsid w:val="0094350C"/>
    <w:rsid w:val="00945004"/>
    <w:rsid w:val="00945B7D"/>
    <w:rsid w:val="00946252"/>
    <w:rsid w:val="00946745"/>
    <w:rsid w:val="00950134"/>
    <w:rsid w:val="009501AF"/>
    <w:rsid w:val="00950AB9"/>
    <w:rsid w:val="00950C26"/>
    <w:rsid w:val="0095132D"/>
    <w:rsid w:val="00951784"/>
    <w:rsid w:val="009517B6"/>
    <w:rsid w:val="00951FE4"/>
    <w:rsid w:val="00952706"/>
    <w:rsid w:val="00952F6A"/>
    <w:rsid w:val="009536A0"/>
    <w:rsid w:val="0095534F"/>
    <w:rsid w:val="00955D65"/>
    <w:rsid w:val="00956A08"/>
    <w:rsid w:val="00957531"/>
    <w:rsid w:val="0095777F"/>
    <w:rsid w:val="00960614"/>
    <w:rsid w:val="009620A6"/>
    <w:rsid w:val="00962BF8"/>
    <w:rsid w:val="0096366F"/>
    <w:rsid w:val="00963780"/>
    <w:rsid w:val="00963D99"/>
    <w:rsid w:val="00963FAD"/>
    <w:rsid w:val="00965496"/>
    <w:rsid w:val="00965C1F"/>
    <w:rsid w:val="00965E97"/>
    <w:rsid w:val="009662D5"/>
    <w:rsid w:val="00966929"/>
    <w:rsid w:val="00966ADA"/>
    <w:rsid w:val="00966DB0"/>
    <w:rsid w:val="0096752D"/>
    <w:rsid w:val="00967D09"/>
    <w:rsid w:val="0097059E"/>
    <w:rsid w:val="00973294"/>
    <w:rsid w:val="009737C7"/>
    <w:rsid w:val="00974080"/>
    <w:rsid w:val="00974A37"/>
    <w:rsid w:val="00974D40"/>
    <w:rsid w:val="00975584"/>
    <w:rsid w:val="009769B0"/>
    <w:rsid w:val="00977693"/>
    <w:rsid w:val="00977A75"/>
    <w:rsid w:val="00977F7E"/>
    <w:rsid w:val="00980FCF"/>
    <w:rsid w:val="0098127B"/>
    <w:rsid w:val="0098132D"/>
    <w:rsid w:val="00981405"/>
    <w:rsid w:val="00981BC6"/>
    <w:rsid w:val="009835A7"/>
    <w:rsid w:val="00984865"/>
    <w:rsid w:val="00985496"/>
    <w:rsid w:val="00985691"/>
    <w:rsid w:val="00985DC4"/>
    <w:rsid w:val="00986ACC"/>
    <w:rsid w:val="00986F9E"/>
    <w:rsid w:val="009915F1"/>
    <w:rsid w:val="009928F2"/>
    <w:rsid w:val="00993040"/>
    <w:rsid w:val="00993821"/>
    <w:rsid w:val="00994620"/>
    <w:rsid w:val="00994AD1"/>
    <w:rsid w:val="009952B5"/>
    <w:rsid w:val="00995742"/>
    <w:rsid w:val="00995792"/>
    <w:rsid w:val="009958E7"/>
    <w:rsid w:val="009970DD"/>
    <w:rsid w:val="0099782B"/>
    <w:rsid w:val="009978C7"/>
    <w:rsid w:val="00997D11"/>
    <w:rsid w:val="009A03CA"/>
    <w:rsid w:val="009A07C7"/>
    <w:rsid w:val="009A1D1A"/>
    <w:rsid w:val="009A23F4"/>
    <w:rsid w:val="009A26BD"/>
    <w:rsid w:val="009A289C"/>
    <w:rsid w:val="009A2924"/>
    <w:rsid w:val="009A292B"/>
    <w:rsid w:val="009A3165"/>
    <w:rsid w:val="009A410B"/>
    <w:rsid w:val="009A4904"/>
    <w:rsid w:val="009A5412"/>
    <w:rsid w:val="009A6EBC"/>
    <w:rsid w:val="009A6F9F"/>
    <w:rsid w:val="009A7142"/>
    <w:rsid w:val="009A789E"/>
    <w:rsid w:val="009B3424"/>
    <w:rsid w:val="009B35D1"/>
    <w:rsid w:val="009B385F"/>
    <w:rsid w:val="009B3DA0"/>
    <w:rsid w:val="009B519C"/>
    <w:rsid w:val="009B5276"/>
    <w:rsid w:val="009B6381"/>
    <w:rsid w:val="009B69E3"/>
    <w:rsid w:val="009B6A51"/>
    <w:rsid w:val="009B6D60"/>
    <w:rsid w:val="009C042E"/>
    <w:rsid w:val="009C0871"/>
    <w:rsid w:val="009C11ED"/>
    <w:rsid w:val="009C1FB8"/>
    <w:rsid w:val="009C3CBE"/>
    <w:rsid w:val="009C40F4"/>
    <w:rsid w:val="009C414F"/>
    <w:rsid w:val="009C4CB1"/>
    <w:rsid w:val="009C6211"/>
    <w:rsid w:val="009C7427"/>
    <w:rsid w:val="009C74AE"/>
    <w:rsid w:val="009D01CC"/>
    <w:rsid w:val="009D10DD"/>
    <w:rsid w:val="009D1B7B"/>
    <w:rsid w:val="009D1C12"/>
    <w:rsid w:val="009D271B"/>
    <w:rsid w:val="009D2E6F"/>
    <w:rsid w:val="009D4337"/>
    <w:rsid w:val="009D4498"/>
    <w:rsid w:val="009D5EE5"/>
    <w:rsid w:val="009D6D5E"/>
    <w:rsid w:val="009D7C96"/>
    <w:rsid w:val="009D7D3F"/>
    <w:rsid w:val="009D7E79"/>
    <w:rsid w:val="009E034C"/>
    <w:rsid w:val="009E12B8"/>
    <w:rsid w:val="009E2DBD"/>
    <w:rsid w:val="009E2E30"/>
    <w:rsid w:val="009E2F1E"/>
    <w:rsid w:val="009E2FA7"/>
    <w:rsid w:val="009E41B7"/>
    <w:rsid w:val="009E4DBE"/>
    <w:rsid w:val="009E635D"/>
    <w:rsid w:val="009E6D98"/>
    <w:rsid w:val="009E7D4F"/>
    <w:rsid w:val="009F04C7"/>
    <w:rsid w:val="009F0E10"/>
    <w:rsid w:val="009F0EF4"/>
    <w:rsid w:val="009F0F71"/>
    <w:rsid w:val="009F11B4"/>
    <w:rsid w:val="009F178E"/>
    <w:rsid w:val="009F1B13"/>
    <w:rsid w:val="009F2344"/>
    <w:rsid w:val="009F2E4B"/>
    <w:rsid w:val="009F2F76"/>
    <w:rsid w:val="009F3284"/>
    <w:rsid w:val="009F3DDF"/>
    <w:rsid w:val="009F51C1"/>
    <w:rsid w:val="009F5BA1"/>
    <w:rsid w:val="009F5C6D"/>
    <w:rsid w:val="009F6A03"/>
    <w:rsid w:val="00A000A8"/>
    <w:rsid w:val="00A0035A"/>
    <w:rsid w:val="00A00E32"/>
    <w:rsid w:val="00A01DC6"/>
    <w:rsid w:val="00A01DC8"/>
    <w:rsid w:val="00A0274A"/>
    <w:rsid w:val="00A0296A"/>
    <w:rsid w:val="00A02D87"/>
    <w:rsid w:val="00A03192"/>
    <w:rsid w:val="00A033D8"/>
    <w:rsid w:val="00A03BD2"/>
    <w:rsid w:val="00A03C19"/>
    <w:rsid w:val="00A04B74"/>
    <w:rsid w:val="00A04BF8"/>
    <w:rsid w:val="00A056C3"/>
    <w:rsid w:val="00A05AD0"/>
    <w:rsid w:val="00A062EA"/>
    <w:rsid w:val="00A0735C"/>
    <w:rsid w:val="00A07CAF"/>
    <w:rsid w:val="00A1034E"/>
    <w:rsid w:val="00A110A5"/>
    <w:rsid w:val="00A1198F"/>
    <w:rsid w:val="00A12C46"/>
    <w:rsid w:val="00A12DA3"/>
    <w:rsid w:val="00A12DEF"/>
    <w:rsid w:val="00A13053"/>
    <w:rsid w:val="00A134B1"/>
    <w:rsid w:val="00A137CC"/>
    <w:rsid w:val="00A1424A"/>
    <w:rsid w:val="00A14834"/>
    <w:rsid w:val="00A14DBE"/>
    <w:rsid w:val="00A154BD"/>
    <w:rsid w:val="00A15BE6"/>
    <w:rsid w:val="00A16862"/>
    <w:rsid w:val="00A16E56"/>
    <w:rsid w:val="00A20014"/>
    <w:rsid w:val="00A21715"/>
    <w:rsid w:val="00A219BC"/>
    <w:rsid w:val="00A21F08"/>
    <w:rsid w:val="00A22B8E"/>
    <w:rsid w:val="00A23A9A"/>
    <w:rsid w:val="00A24242"/>
    <w:rsid w:val="00A2588E"/>
    <w:rsid w:val="00A25BF5"/>
    <w:rsid w:val="00A26204"/>
    <w:rsid w:val="00A268A8"/>
    <w:rsid w:val="00A3208E"/>
    <w:rsid w:val="00A32B43"/>
    <w:rsid w:val="00A340C1"/>
    <w:rsid w:val="00A341CD"/>
    <w:rsid w:val="00A34634"/>
    <w:rsid w:val="00A34D89"/>
    <w:rsid w:val="00A35555"/>
    <w:rsid w:val="00A355BA"/>
    <w:rsid w:val="00A355E6"/>
    <w:rsid w:val="00A35D81"/>
    <w:rsid w:val="00A368F3"/>
    <w:rsid w:val="00A3726D"/>
    <w:rsid w:val="00A400AD"/>
    <w:rsid w:val="00A40577"/>
    <w:rsid w:val="00A417D6"/>
    <w:rsid w:val="00A41C02"/>
    <w:rsid w:val="00A423DC"/>
    <w:rsid w:val="00A42B0D"/>
    <w:rsid w:val="00A43D10"/>
    <w:rsid w:val="00A43EEF"/>
    <w:rsid w:val="00A4497F"/>
    <w:rsid w:val="00A44F58"/>
    <w:rsid w:val="00A461A2"/>
    <w:rsid w:val="00A47061"/>
    <w:rsid w:val="00A47491"/>
    <w:rsid w:val="00A47795"/>
    <w:rsid w:val="00A47903"/>
    <w:rsid w:val="00A479C0"/>
    <w:rsid w:val="00A47A81"/>
    <w:rsid w:val="00A50836"/>
    <w:rsid w:val="00A52EB6"/>
    <w:rsid w:val="00A53D8E"/>
    <w:rsid w:val="00A55534"/>
    <w:rsid w:val="00A557A0"/>
    <w:rsid w:val="00A56E8E"/>
    <w:rsid w:val="00A57006"/>
    <w:rsid w:val="00A571A6"/>
    <w:rsid w:val="00A571EC"/>
    <w:rsid w:val="00A60997"/>
    <w:rsid w:val="00A610BA"/>
    <w:rsid w:val="00A61188"/>
    <w:rsid w:val="00A61714"/>
    <w:rsid w:val="00A61CB0"/>
    <w:rsid w:val="00A62702"/>
    <w:rsid w:val="00A62FDF"/>
    <w:rsid w:val="00A650FA"/>
    <w:rsid w:val="00A65718"/>
    <w:rsid w:val="00A65D93"/>
    <w:rsid w:val="00A66350"/>
    <w:rsid w:val="00A66E1A"/>
    <w:rsid w:val="00A6775D"/>
    <w:rsid w:val="00A67CE7"/>
    <w:rsid w:val="00A702AA"/>
    <w:rsid w:val="00A7039F"/>
    <w:rsid w:val="00A70A40"/>
    <w:rsid w:val="00A70CEC"/>
    <w:rsid w:val="00A71259"/>
    <w:rsid w:val="00A7128F"/>
    <w:rsid w:val="00A7203E"/>
    <w:rsid w:val="00A72F18"/>
    <w:rsid w:val="00A72FA4"/>
    <w:rsid w:val="00A7311D"/>
    <w:rsid w:val="00A7373A"/>
    <w:rsid w:val="00A73BBB"/>
    <w:rsid w:val="00A740D4"/>
    <w:rsid w:val="00A751BF"/>
    <w:rsid w:val="00A7585E"/>
    <w:rsid w:val="00A763AE"/>
    <w:rsid w:val="00A7675C"/>
    <w:rsid w:val="00A76763"/>
    <w:rsid w:val="00A76B27"/>
    <w:rsid w:val="00A76BFA"/>
    <w:rsid w:val="00A77C85"/>
    <w:rsid w:val="00A8063D"/>
    <w:rsid w:val="00A81072"/>
    <w:rsid w:val="00A81D69"/>
    <w:rsid w:val="00A82776"/>
    <w:rsid w:val="00A83364"/>
    <w:rsid w:val="00A839E8"/>
    <w:rsid w:val="00A839F7"/>
    <w:rsid w:val="00A83AF2"/>
    <w:rsid w:val="00A846D7"/>
    <w:rsid w:val="00A8549E"/>
    <w:rsid w:val="00A857DC"/>
    <w:rsid w:val="00A858A8"/>
    <w:rsid w:val="00A86084"/>
    <w:rsid w:val="00A8616E"/>
    <w:rsid w:val="00A87A84"/>
    <w:rsid w:val="00A87CBA"/>
    <w:rsid w:val="00A87D61"/>
    <w:rsid w:val="00A87E29"/>
    <w:rsid w:val="00A90381"/>
    <w:rsid w:val="00A909E8"/>
    <w:rsid w:val="00A90B2F"/>
    <w:rsid w:val="00A91056"/>
    <w:rsid w:val="00A917FE"/>
    <w:rsid w:val="00A91CAB"/>
    <w:rsid w:val="00A91D8F"/>
    <w:rsid w:val="00A9207A"/>
    <w:rsid w:val="00A938E6"/>
    <w:rsid w:val="00A93C39"/>
    <w:rsid w:val="00A93D50"/>
    <w:rsid w:val="00A94233"/>
    <w:rsid w:val="00A945BF"/>
    <w:rsid w:val="00A94752"/>
    <w:rsid w:val="00A94EA0"/>
    <w:rsid w:val="00A94F9E"/>
    <w:rsid w:val="00A95977"/>
    <w:rsid w:val="00A96D4C"/>
    <w:rsid w:val="00A96F49"/>
    <w:rsid w:val="00A9704D"/>
    <w:rsid w:val="00AA0537"/>
    <w:rsid w:val="00AA0B19"/>
    <w:rsid w:val="00AA10FC"/>
    <w:rsid w:val="00AA1832"/>
    <w:rsid w:val="00AA1EA9"/>
    <w:rsid w:val="00AA25AF"/>
    <w:rsid w:val="00AA2ACC"/>
    <w:rsid w:val="00AA2C63"/>
    <w:rsid w:val="00AA377A"/>
    <w:rsid w:val="00AA3AF8"/>
    <w:rsid w:val="00AA3E8E"/>
    <w:rsid w:val="00AA46A7"/>
    <w:rsid w:val="00AA4EE5"/>
    <w:rsid w:val="00AA68CF"/>
    <w:rsid w:val="00AA6E14"/>
    <w:rsid w:val="00AA73C7"/>
    <w:rsid w:val="00AB0245"/>
    <w:rsid w:val="00AB0BCC"/>
    <w:rsid w:val="00AB0FFA"/>
    <w:rsid w:val="00AB10FF"/>
    <w:rsid w:val="00AB239E"/>
    <w:rsid w:val="00AB2856"/>
    <w:rsid w:val="00AB356E"/>
    <w:rsid w:val="00AB3AC4"/>
    <w:rsid w:val="00AB5370"/>
    <w:rsid w:val="00AB5886"/>
    <w:rsid w:val="00AB59D4"/>
    <w:rsid w:val="00AB5CF4"/>
    <w:rsid w:val="00AB5D15"/>
    <w:rsid w:val="00AB7E9F"/>
    <w:rsid w:val="00AC196E"/>
    <w:rsid w:val="00AC21AD"/>
    <w:rsid w:val="00AC2EA7"/>
    <w:rsid w:val="00AC46BA"/>
    <w:rsid w:val="00AC5D0A"/>
    <w:rsid w:val="00AC619B"/>
    <w:rsid w:val="00AC63CC"/>
    <w:rsid w:val="00AC76F4"/>
    <w:rsid w:val="00AC7B2A"/>
    <w:rsid w:val="00AD08C1"/>
    <w:rsid w:val="00AD30D7"/>
    <w:rsid w:val="00AD4166"/>
    <w:rsid w:val="00AD4E79"/>
    <w:rsid w:val="00AD6002"/>
    <w:rsid w:val="00AD6C43"/>
    <w:rsid w:val="00AD6F96"/>
    <w:rsid w:val="00AD7E83"/>
    <w:rsid w:val="00AE002F"/>
    <w:rsid w:val="00AE1293"/>
    <w:rsid w:val="00AE1325"/>
    <w:rsid w:val="00AE1A08"/>
    <w:rsid w:val="00AE3A03"/>
    <w:rsid w:val="00AE4A03"/>
    <w:rsid w:val="00AE4C0A"/>
    <w:rsid w:val="00AE4F53"/>
    <w:rsid w:val="00AE5643"/>
    <w:rsid w:val="00AE717F"/>
    <w:rsid w:val="00AE74F7"/>
    <w:rsid w:val="00AE772A"/>
    <w:rsid w:val="00AF016D"/>
    <w:rsid w:val="00AF0464"/>
    <w:rsid w:val="00AF04BB"/>
    <w:rsid w:val="00AF06AE"/>
    <w:rsid w:val="00AF1D09"/>
    <w:rsid w:val="00AF25E1"/>
    <w:rsid w:val="00AF2B0D"/>
    <w:rsid w:val="00AF3522"/>
    <w:rsid w:val="00AF389E"/>
    <w:rsid w:val="00AF5F81"/>
    <w:rsid w:val="00AF65E9"/>
    <w:rsid w:val="00AF6602"/>
    <w:rsid w:val="00AF68F2"/>
    <w:rsid w:val="00AF7842"/>
    <w:rsid w:val="00AF78DA"/>
    <w:rsid w:val="00AF7AEE"/>
    <w:rsid w:val="00B00891"/>
    <w:rsid w:val="00B008BA"/>
    <w:rsid w:val="00B009E2"/>
    <w:rsid w:val="00B01714"/>
    <w:rsid w:val="00B01868"/>
    <w:rsid w:val="00B0238B"/>
    <w:rsid w:val="00B028FB"/>
    <w:rsid w:val="00B0348E"/>
    <w:rsid w:val="00B036AA"/>
    <w:rsid w:val="00B03938"/>
    <w:rsid w:val="00B03BA4"/>
    <w:rsid w:val="00B0473C"/>
    <w:rsid w:val="00B04E4F"/>
    <w:rsid w:val="00B05869"/>
    <w:rsid w:val="00B06431"/>
    <w:rsid w:val="00B06A00"/>
    <w:rsid w:val="00B1053A"/>
    <w:rsid w:val="00B10582"/>
    <w:rsid w:val="00B1116F"/>
    <w:rsid w:val="00B11D13"/>
    <w:rsid w:val="00B1266D"/>
    <w:rsid w:val="00B127DB"/>
    <w:rsid w:val="00B12AE2"/>
    <w:rsid w:val="00B12B67"/>
    <w:rsid w:val="00B133C8"/>
    <w:rsid w:val="00B1348C"/>
    <w:rsid w:val="00B13530"/>
    <w:rsid w:val="00B13645"/>
    <w:rsid w:val="00B148B1"/>
    <w:rsid w:val="00B1542A"/>
    <w:rsid w:val="00B158D1"/>
    <w:rsid w:val="00B16268"/>
    <w:rsid w:val="00B16EF1"/>
    <w:rsid w:val="00B2126D"/>
    <w:rsid w:val="00B21552"/>
    <w:rsid w:val="00B21589"/>
    <w:rsid w:val="00B21919"/>
    <w:rsid w:val="00B221CC"/>
    <w:rsid w:val="00B22764"/>
    <w:rsid w:val="00B22D6C"/>
    <w:rsid w:val="00B23BCE"/>
    <w:rsid w:val="00B242B6"/>
    <w:rsid w:val="00B249AB"/>
    <w:rsid w:val="00B24BE0"/>
    <w:rsid w:val="00B250A1"/>
    <w:rsid w:val="00B27314"/>
    <w:rsid w:val="00B276F1"/>
    <w:rsid w:val="00B31472"/>
    <w:rsid w:val="00B31CB7"/>
    <w:rsid w:val="00B31DDD"/>
    <w:rsid w:val="00B32AA6"/>
    <w:rsid w:val="00B32AF1"/>
    <w:rsid w:val="00B33809"/>
    <w:rsid w:val="00B343BD"/>
    <w:rsid w:val="00B34912"/>
    <w:rsid w:val="00B34EAC"/>
    <w:rsid w:val="00B3556C"/>
    <w:rsid w:val="00B35D6F"/>
    <w:rsid w:val="00B35E94"/>
    <w:rsid w:val="00B364DA"/>
    <w:rsid w:val="00B365B1"/>
    <w:rsid w:val="00B371A9"/>
    <w:rsid w:val="00B37B28"/>
    <w:rsid w:val="00B37B65"/>
    <w:rsid w:val="00B40987"/>
    <w:rsid w:val="00B40A70"/>
    <w:rsid w:val="00B40AB5"/>
    <w:rsid w:val="00B40B10"/>
    <w:rsid w:val="00B418F2"/>
    <w:rsid w:val="00B41946"/>
    <w:rsid w:val="00B41F16"/>
    <w:rsid w:val="00B42912"/>
    <w:rsid w:val="00B4362C"/>
    <w:rsid w:val="00B43BFF"/>
    <w:rsid w:val="00B4421B"/>
    <w:rsid w:val="00B4428C"/>
    <w:rsid w:val="00B45536"/>
    <w:rsid w:val="00B46434"/>
    <w:rsid w:val="00B465F8"/>
    <w:rsid w:val="00B46E7F"/>
    <w:rsid w:val="00B471D7"/>
    <w:rsid w:val="00B4770E"/>
    <w:rsid w:val="00B47960"/>
    <w:rsid w:val="00B5061C"/>
    <w:rsid w:val="00B50BA7"/>
    <w:rsid w:val="00B5123C"/>
    <w:rsid w:val="00B5200B"/>
    <w:rsid w:val="00B52328"/>
    <w:rsid w:val="00B52941"/>
    <w:rsid w:val="00B529D2"/>
    <w:rsid w:val="00B52CC6"/>
    <w:rsid w:val="00B53FA9"/>
    <w:rsid w:val="00B55ECA"/>
    <w:rsid w:val="00B563FF"/>
    <w:rsid w:val="00B572B6"/>
    <w:rsid w:val="00B57FE1"/>
    <w:rsid w:val="00B610F3"/>
    <w:rsid w:val="00B61728"/>
    <w:rsid w:val="00B62C67"/>
    <w:rsid w:val="00B6425D"/>
    <w:rsid w:val="00B6716A"/>
    <w:rsid w:val="00B67CED"/>
    <w:rsid w:val="00B67EE5"/>
    <w:rsid w:val="00B67FE8"/>
    <w:rsid w:val="00B70016"/>
    <w:rsid w:val="00B702EB"/>
    <w:rsid w:val="00B71DC9"/>
    <w:rsid w:val="00B724EC"/>
    <w:rsid w:val="00B73449"/>
    <w:rsid w:val="00B745CC"/>
    <w:rsid w:val="00B74B45"/>
    <w:rsid w:val="00B74BA8"/>
    <w:rsid w:val="00B7582F"/>
    <w:rsid w:val="00B77A21"/>
    <w:rsid w:val="00B8207B"/>
    <w:rsid w:val="00B8257D"/>
    <w:rsid w:val="00B83B8D"/>
    <w:rsid w:val="00B844C1"/>
    <w:rsid w:val="00B85D40"/>
    <w:rsid w:val="00B86F18"/>
    <w:rsid w:val="00B87442"/>
    <w:rsid w:val="00B8767B"/>
    <w:rsid w:val="00B9002A"/>
    <w:rsid w:val="00B900A0"/>
    <w:rsid w:val="00B922B6"/>
    <w:rsid w:val="00B929A7"/>
    <w:rsid w:val="00B93490"/>
    <w:rsid w:val="00B94216"/>
    <w:rsid w:val="00B94442"/>
    <w:rsid w:val="00B94912"/>
    <w:rsid w:val="00B9519D"/>
    <w:rsid w:val="00B9586A"/>
    <w:rsid w:val="00B970FB"/>
    <w:rsid w:val="00BA026C"/>
    <w:rsid w:val="00BA0C5B"/>
    <w:rsid w:val="00BA1C52"/>
    <w:rsid w:val="00BA1E90"/>
    <w:rsid w:val="00BA262D"/>
    <w:rsid w:val="00BA3897"/>
    <w:rsid w:val="00BA404C"/>
    <w:rsid w:val="00BA434B"/>
    <w:rsid w:val="00BA49AF"/>
    <w:rsid w:val="00BA4C7C"/>
    <w:rsid w:val="00BA4D2C"/>
    <w:rsid w:val="00BA54AD"/>
    <w:rsid w:val="00BA596E"/>
    <w:rsid w:val="00BA6053"/>
    <w:rsid w:val="00BA6A37"/>
    <w:rsid w:val="00BA6B3F"/>
    <w:rsid w:val="00BA6FAA"/>
    <w:rsid w:val="00BB04DA"/>
    <w:rsid w:val="00BB0825"/>
    <w:rsid w:val="00BB089A"/>
    <w:rsid w:val="00BB1BD7"/>
    <w:rsid w:val="00BB1FA0"/>
    <w:rsid w:val="00BB40A2"/>
    <w:rsid w:val="00BB41C5"/>
    <w:rsid w:val="00BB434E"/>
    <w:rsid w:val="00BB465F"/>
    <w:rsid w:val="00BB48FD"/>
    <w:rsid w:val="00BB4DF6"/>
    <w:rsid w:val="00BB500E"/>
    <w:rsid w:val="00BB5455"/>
    <w:rsid w:val="00BB5538"/>
    <w:rsid w:val="00BB60A8"/>
    <w:rsid w:val="00BB6225"/>
    <w:rsid w:val="00BB6309"/>
    <w:rsid w:val="00BB7403"/>
    <w:rsid w:val="00BC0A7A"/>
    <w:rsid w:val="00BC1125"/>
    <w:rsid w:val="00BC2031"/>
    <w:rsid w:val="00BC2B45"/>
    <w:rsid w:val="00BC2FEF"/>
    <w:rsid w:val="00BC32C1"/>
    <w:rsid w:val="00BC341D"/>
    <w:rsid w:val="00BC3474"/>
    <w:rsid w:val="00BC366E"/>
    <w:rsid w:val="00BC3A1A"/>
    <w:rsid w:val="00BC3B20"/>
    <w:rsid w:val="00BC4E82"/>
    <w:rsid w:val="00BC50DB"/>
    <w:rsid w:val="00BC6898"/>
    <w:rsid w:val="00BC6F0C"/>
    <w:rsid w:val="00BC6F61"/>
    <w:rsid w:val="00BC73CC"/>
    <w:rsid w:val="00BD0505"/>
    <w:rsid w:val="00BD06A3"/>
    <w:rsid w:val="00BD08F3"/>
    <w:rsid w:val="00BD09F7"/>
    <w:rsid w:val="00BD0B1B"/>
    <w:rsid w:val="00BD2A0F"/>
    <w:rsid w:val="00BD31A7"/>
    <w:rsid w:val="00BD339A"/>
    <w:rsid w:val="00BD3A45"/>
    <w:rsid w:val="00BD3B01"/>
    <w:rsid w:val="00BD498B"/>
    <w:rsid w:val="00BD54FE"/>
    <w:rsid w:val="00BD6756"/>
    <w:rsid w:val="00BD6A6B"/>
    <w:rsid w:val="00BD72ED"/>
    <w:rsid w:val="00BD761B"/>
    <w:rsid w:val="00BD7767"/>
    <w:rsid w:val="00BE0373"/>
    <w:rsid w:val="00BE11D0"/>
    <w:rsid w:val="00BE190C"/>
    <w:rsid w:val="00BE2B5A"/>
    <w:rsid w:val="00BE333B"/>
    <w:rsid w:val="00BE4687"/>
    <w:rsid w:val="00BE4C58"/>
    <w:rsid w:val="00BE52BB"/>
    <w:rsid w:val="00BE5E81"/>
    <w:rsid w:val="00BE67AD"/>
    <w:rsid w:val="00BE68FF"/>
    <w:rsid w:val="00BE7247"/>
    <w:rsid w:val="00BE768A"/>
    <w:rsid w:val="00BE7894"/>
    <w:rsid w:val="00BF0138"/>
    <w:rsid w:val="00BF1268"/>
    <w:rsid w:val="00BF1442"/>
    <w:rsid w:val="00BF20C4"/>
    <w:rsid w:val="00BF28B0"/>
    <w:rsid w:val="00BF29F1"/>
    <w:rsid w:val="00BF4480"/>
    <w:rsid w:val="00BF46D8"/>
    <w:rsid w:val="00BF47D2"/>
    <w:rsid w:val="00BF4A8B"/>
    <w:rsid w:val="00BF58D9"/>
    <w:rsid w:val="00BF5DCC"/>
    <w:rsid w:val="00BF6469"/>
    <w:rsid w:val="00BF65F6"/>
    <w:rsid w:val="00BF7053"/>
    <w:rsid w:val="00BF72B1"/>
    <w:rsid w:val="00BF7711"/>
    <w:rsid w:val="00BF7AAA"/>
    <w:rsid w:val="00BF7FC1"/>
    <w:rsid w:val="00C00AA1"/>
    <w:rsid w:val="00C00F51"/>
    <w:rsid w:val="00C0166E"/>
    <w:rsid w:val="00C019D0"/>
    <w:rsid w:val="00C01D7D"/>
    <w:rsid w:val="00C02474"/>
    <w:rsid w:val="00C0249D"/>
    <w:rsid w:val="00C02B0C"/>
    <w:rsid w:val="00C02F1E"/>
    <w:rsid w:val="00C03664"/>
    <w:rsid w:val="00C056AA"/>
    <w:rsid w:val="00C05BD2"/>
    <w:rsid w:val="00C0632B"/>
    <w:rsid w:val="00C06FB7"/>
    <w:rsid w:val="00C07EEB"/>
    <w:rsid w:val="00C105EA"/>
    <w:rsid w:val="00C10691"/>
    <w:rsid w:val="00C108C8"/>
    <w:rsid w:val="00C10FBB"/>
    <w:rsid w:val="00C11335"/>
    <w:rsid w:val="00C12F23"/>
    <w:rsid w:val="00C13043"/>
    <w:rsid w:val="00C130CE"/>
    <w:rsid w:val="00C132B0"/>
    <w:rsid w:val="00C13C49"/>
    <w:rsid w:val="00C14530"/>
    <w:rsid w:val="00C1455F"/>
    <w:rsid w:val="00C14ED3"/>
    <w:rsid w:val="00C16C45"/>
    <w:rsid w:val="00C17495"/>
    <w:rsid w:val="00C175DF"/>
    <w:rsid w:val="00C201D3"/>
    <w:rsid w:val="00C20C00"/>
    <w:rsid w:val="00C21287"/>
    <w:rsid w:val="00C22288"/>
    <w:rsid w:val="00C232E0"/>
    <w:rsid w:val="00C23B62"/>
    <w:rsid w:val="00C23FB1"/>
    <w:rsid w:val="00C243A9"/>
    <w:rsid w:val="00C24C3C"/>
    <w:rsid w:val="00C24DC1"/>
    <w:rsid w:val="00C26650"/>
    <w:rsid w:val="00C273A9"/>
    <w:rsid w:val="00C27986"/>
    <w:rsid w:val="00C30C0C"/>
    <w:rsid w:val="00C3182D"/>
    <w:rsid w:val="00C31BB2"/>
    <w:rsid w:val="00C31BC3"/>
    <w:rsid w:val="00C32285"/>
    <w:rsid w:val="00C32492"/>
    <w:rsid w:val="00C329FD"/>
    <w:rsid w:val="00C32C00"/>
    <w:rsid w:val="00C34CA3"/>
    <w:rsid w:val="00C34E26"/>
    <w:rsid w:val="00C35818"/>
    <w:rsid w:val="00C3668A"/>
    <w:rsid w:val="00C369FC"/>
    <w:rsid w:val="00C36FE9"/>
    <w:rsid w:val="00C377B9"/>
    <w:rsid w:val="00C37803"/>
    <w:rsid w:val="00C379B2"/>
    <w:rsid w:val="00C41790"/>
    <w:rsid w:val="00C418FD"/>
    <w:rsid w:val="00C41E71"/>
    <w:rsid w:val="00C424DF"/>
    <w:rsid w:val="00C42E2B"/>
    <w:rsid w:val="00C4369C"/>
    <w:rsid w:val="00C43F7D"/>
    <w:rsid w:val="00C44045"/>
    <w:rsid w:val="00C4540F"/>
    <w:rsid w:val="00C45846"/>
    <w:rsid w:val="00C458BD"/>
    <w:rsid w:val="00C469D3"/>
    <w:rsid w:val="00C46F67"/>
    <w:rsid w:val="00C46FFD"/>
    <w:rsid w:val="00C4721B"/>
    <w:rsid w:val="00C474F0"/>
    <w:rsid w:val="00C478E1"/>
    <w:rsid w:val="00C50B97"/>
    <w:rsid w:val="00C511EE"/>
    <w:rsid w:val="00C512AD"/>
    <w:rsid w:val="00C5273B"/>
    <w:rsid w:val="00C52A56"/>
    <w:rsid w:val="00C53927"/>
    <w:rsid w:val="00C54F19"/>
    <w:rsid w:val="00C55031"/>
    <w:rsid w:val="00C55076"/>
    <w:rsid w:val="00C5578C"/>
    <w:rsid w:val="00C557EF"/>
    <w:rsid w:val="00C55E5B"/>
    <w:rsid w:val="00C566FA"/>
    <w:rsid w:val="00C56A58"/>
    <w:rsid w:val="00C57FD1"/>
    <w:rsid w:val="00C61339"/>
    <w:rsid w:val="00C617F8"/>
    <w:rsid w:val="00C62F49"/>
    <w:rsid w:val="00C63ACD"/>
    <w:rsid w:val="00C648A2"/>
    <w:rsid w:val="00C64A53"/>
    <w:rsid w:val="00C676D1"/>
    <w:rsid w:val="00C70A04"/>
    <w:rsid w:val="00C70EB5"/>
    <w:rsid w:val="00C72998"/>
    <w:rsid w:val="00C729F9"/>
    <w:rsid w:val="00C73A1F"/>
    <w:rsid w:val="00C7446A"/>
    <w:rsid w:val="00C74607"/>
    <w:rsid w:val="00C75768"/>
    <w:rsid w:val="00C76172"/>
    <w:rsid w:val="00C77097"/>
    <w:rsid w:val="00C77265"/>
    <w:rsid w:val="00C7747D"/>
    <w:rsid w:val="00C7762B"/>
    <w:rsid w:val="00C80152"/>
    <w:rsid w:val="00C8067D"/>
    <w:rsid w:val="00C808D7"/>
    <w:rsid w:val="00C80E7E"/>
    <w:rsid w:val="00C81CC3"/>
    <w:rsid w:val="00C8256A"/>
    <w:rsid w:val="00C835D8"/>
    <w:rsid w:val="00C8376F"/>
    <w:rsid w:val="00C84713"/>
    <w:rsid w:val="00C84C5C"/>
    <w:rsid w:val="00C85291"/>
    <w:rsid w:val="00C8602F"/>
    <w:rsid w:val="00C861F9"/>
    <w:rsid w:val="00C86417"/>
    <w:rsid w:val="00C867B0"/>
    <w:rsid w:val="00C87333"/>
    <w:rsid w:val="00C9041C"/>
    <w:rsid w:val="00C90F4E"/>
    <w:rsid w:val="00C915A0"/>
    <w:rsid w:val="00C92AD0"/>
    <w:rsid w:val="00C93202"/>
    <w:rsid w:val="00C93753"/>
    <w:rsid w:val="00C94D7D"/>
    <w:rsid w:val="00C95332"/>
    <w:rsid w:val="00C954FA"/>
    <w:rsid w:val="00C96A09"/>
    <w:rsid w:val="00C970CB"/>
    <w:rsid w:val="00CA0845"/>
    <w:rsid w:val="00CA0898"/>
    <w:rsid w:val="00CA0C32"/>
    <w:rsid w:val="00CA1067"/>
    <w:rsid w:val="00CA1918"/>
    <w:rsid w:val="00CA19BC"/>
    <w:rsid w:val="00CA3373"/>
    <w:rsid w:val="00CA3443"/>
    <w:rsid w:val="00CA3518"/>
    <w:rsid w:val="00CA3AFF"/>
    <w:rsid w:val="00CA4213"/>
    <w:rsid w:val="00CA51D7"/>
    <w:rsid w:val="00CA5911"/>
    <w:rsid w:val="00CA5A08"/>
    <w:rsid w:val="00CA5C71"/>
    <w:rsid w:val="00CA6239"/>
    <w:rsid w:val="00CA64FE"/>
    <w:rsid w:val="00CA663E"/>
    <w:rsid w:val="00CA6678"/>
    <w:rsid w:val="00CA679E"/>
    <w:rsid w:val="00CA70C5"/>
    <w:rsid w:val="00CB02D3"/>
    <w:rsid w:val="00CB0AF0"/>
    <w:rsid w:val="00CB12E7"/>
    <w:rsid w:val="00CB16E2"/>
    <w:rsid w:val="00CB2E2C"/>
    <w:rsid w:val="00CB3702"/>
    <w:rsid w:val="00CB3C87"/>
    <w:rsid w:val="00CB3D2E"/>
    <w:rsid w:val="00CB5EB9"/>
    <w:rsid w:val="00CB658B"/>
    <w:rsid w:val="00CB720F"/>
    <w:rsid w:val="00CB7214"/>
    <w:rsid w:val="00CB796F"/>
    <w:rsid w:val="00CC0982"/>
    <w:rsid w:val="00CC144C"/>
    <w:rsid w:val="00CC194E"/>
    <w:rsid w:val="00CC2500"/>
    <w:rsid w:val="00CC25A6"/>
    <w:rsid w:val="00CC2DCE"/>
    <w:rsid w:val="00CC417E"/>
    <w:rsid w:val="00CC4720"/>
    <w:rsid w:val="00CC482E"/>
    <w:rsid w:val="00CC4890"/>
    <w:rsid w:val="00CC4E57"/>
    <w:rsid w:val="00CC5105"/>
    <w:rsid w:val="00CC6246"/>
    <w:rsid w:val="00CC7189"/>
    <w:rsid w:val="00CC75DF"/>
    <w:rsid w:val="00CD037F"/>
    <w:rsid w:val="00CD0F31"/>
    <w:rsid w:val="00CD1571"/>
    <w:rsid w:val="00CD1896"/>
    <w:rsid w:val="00CD1996"/>
    <w:rsid w:val="00CD1C04"/>
    <w:rsid w:val="00CD2E10"/>
    <w:rsid w:val="00CD2F36"/>
    <w:rsid w:val="00CD396E"/>
    <w:rsid w:val="00CD3C96"/>
    <w:rsid w:val="00CD4738"/>
    <w:rsid w:val="00CD4BBC"/>
    <w:rsid w:val="00CD4FF5"/>
    <w:rsid w:val="00CD5AAA"/>
    <w:rsid w:val="00CD6E74"/>
    <w:rsid w:val="00CD6FAF"/>
    <w:rsid w:val="00CE25B6"/>
    <w:rsid w:val="00CE2F9A"/>
    <w:rsid w:val="00CE3052"/>
    <w:rsid w:val="00CE30D3"/>
    <w:rsid w:val="00CE314C"/>
    <w:rsid w:val="00CE41F1"/>
    <w:rsid w:val="00CE476C"/>
    <w:rsid w:val="00CE64CB"/>
    <w:rsid w:val="00CE651F"/>
    <w:rsid w:val="00CE7CFC"/>
    <w:rsid w:val="00CE7D22"/>
    <w:rsid w:val="00CE7E47"/>
    <w:rsid w:val="00CE7FE1"/>
    <w:rsid w:val="00CF0AB0"/>
    <w:rsid w:val="00CF0FF6"/>
    <w:rsid w:val="00CF1196"/>
    <w:rsid w:val="00CF11DF"/>
    <w:rsid w:val="00CF1981"/>
    <w:rsid w:val="00CF1A45"/>
    <w:rsid w:val="00CF1B1C"/>
    <w:rsid w:val="00CF2552"/>
    <w:rsid w:val="00CF26D7"/>
    <w:rsid w:val="00CF2A04"/>
    <w:rsid w:val="00CF2A74"/>
    <w:rsid w:val="00CF302C"/>
    <w:rsid w:val="00CF4043"/>
    <w:rsid w:val="00CF436D"/>
    <w:rsid w:val="00CF4FCA"/>
    <w:rsid w:val="00CF5752"/>
    <w:rsid w:val="00CF669D"/>
    <w:rsid w:val="00CF6D94"/>
    <w:rsid w:val="00CF7A99"/>
    <w:rsid w:val="00D01380"/>
    <w:rsid w:val="00D01733"/>
    <w:rsid w:val="00D02450"/>
    <w:rsid w:val="00D028ED"/>
    <w:rsid w:val="00D033C2"/>
    <w:rsid w:val="00D046A3"/>
    <w:rsid w:val="00D04971"/>
    <w:rsid w:val="00D04BDF"/>
    <w:rsid w:val="00D051AE"/>
    <w:rsid w:val="00D051F7"/>
    <w:rsid w:val="00D05696"/>
    <w:rsid w:val="00D0776D"/>
    <w:rsid w:val="00D07880"/>
    <w:rsid w:val="00D1043D"/>
    <w:rsid w:val="00D111DC"/>
    <w:rsid w:val="00D113C6"/>
    <w:rsid w:val="00D12127"/>
    <w:rsid w:val="00D1222F"/>
    <w:rsid w:val="00D122DD"/>
    <w:rsid w:val="00D125DA"/>
    <w:rsid w:val="00D13234"/>
    <w:rsid w:val="00D13AAB"/>
    <w:rsid w:val="00D142E6"/>
    <w:rsid w:val="00D1446C"/>
    <w:rsid w:val="00D14B40"/>
    <w:rsid w:val="00D160B1"/>
    <w:rsid w:val="00D164CC"/>
    <w:rsid w:val="00D17CA8"/>
    <w:rsid w:val="00D2025C"/>
    <w:rsid w:val="00D20283"/>
    <w:rsid w:val="00D22667"/>
    <w:rsid w:val="00D22DEB"/>
    <w:rsid w:val="00D23599"/>
    <w:rsid w:val="00D239E5"/>
    <w:rsid w:val="00D23FE6"/>
    <w:rsid w:val="00D24A7A"/>
    <w:rsid w:val="00D24FD1"/>
    <w:rsid w:val="00D25845"/>
    <w:rsid w:val="00D25B8E"/>
    <w:rsid w:val="00D26E1C"/>
    <w:rsid w:val="00D273F4"/>
    <w:rsid w:val="00D2793C"/>
    <w:rsid w:val="00D27E03"/>
    <w:rsid w:val="00D302C2"/>
    <w:rsid w:val="00D30458"/>
    <w:rsid w:val="00D30891"/>
    <w:rsid w:val="00D30C89"/>
    <w:rsid w:val="00D30FDC"/>
    <w:rsid w:val="00D31AC5"/>
    <w:rsid w:val="00D32B4F"/>
    <w:rsid w:val="00D33AE9"/>
    <w:rsid w:val="00D33DEF"/>
    <w:rsid w:val="00D34043"/>
    <w:rsid w:val="00D35408"/>
    <w:rsid w:val="00D355F5"/>
    <w:rsid w:val="00D36E4A"/>
    <w:rsid w:val="00D42207"/>
    <w:rsid w:val="00D4230A"/>
    <w:rsid w:val="00D42559"/>
    <w:rsid w:val="00D427F8"/>
    <w:rsid w:val="00D42A71"/>
    <w:rsid w:val="00D4355C"/>
    <w:rsid w:val="00D43CC6"/>
    <w:rsid w:val="00D43E17"/>
    <w:rsid w:val="00D4457E"/>
    <w:rsid w:val="00D446E7"/>
    <w:rsid w:val="00D448A2"/>
    <w:rsid w:val="00D448C5"/>
    <w:rsid w:val="00D44D70"/>
    <w:rsid w:val="00D467E3"/>
    <w:rsid w:val="00D46865"/>
    <w:rsid w:val="00D47177"/>
    <w:rsid w:val="00D47C7B"/>
    <w:rsid w:val="00D50C89"/>
    <w:rsid w:val="00D52441"/>
    <w:rsid w:val="00D53809"/>
    <w:rsid w:val="00D53D50"/>
    <w:rsid w:val="00D53EB9"/>
    <w:rsid w:val="00D54479"/>
    <w:rsid w:val="00D5518F"/>
    <w:rsid w:val="00D55F8E"/>
    <w:rsid w:val="00D56C4E"/>
    <w:rsid w:val="00D57448"/>
    <w:rsid w:val="00D57B8D"/>
    <w:rsid w:val="00D57FE9"/>
    <w:rsid w:val="00D60D73"/>
    <w:rsid w:val="00D61FD4"/>
    <w:rsid w:val="00D623A3"/>
    <w:rsid w:val="00D64956"/>
    <w:rsid w:val="00D6504F"/>
    <w:rsid w:val="00D65102"/>
    <w:rsid w:val="00D6544B"/>
    <w:rsid w:val="00D66202"/>
    <w:rsid w:val="00D670C1"/>
    <w:rsid w:val="00D708F5"/>
    <w:rsid w:val="00D70993"/>
    <w:rsid w:val="00D71940"/>
    <w:rsid w:val="00D723C8"/>
    <w:rsid w:val="00D72F87"/>
    <w:rsid w:val="00D73030"/>
    <w:rsid w:val="00D733D3"/>
    <w:rsid w:val="00D73436"/>
    <w:rsid w:val="00D7344C"/>
    <w:rsid w:val="00D73C51"/>
    <w:rsid w:val="00D753EF"/>
    <w:rsid w:val="00D7635C"/>
    <w:rsid w:val="00D769F8"/>
    <w:rsid w:val="00D77168"/>
    <w:rsid w:val="00D774A4"/>
    <w:rsid w:val="00D77B99"/>
    <w:rsid w:val="00D80CB5"/>
    <w:rsid w:val="00D8101A"/>
    <w:rsid w:val="00D813BD"/>
    <w:rsid w:val="00D81841"/>
    <w:rsid w:val="00D819D2"/>
    <w:rsid w:val="00D81C79"/>
    <w:rsid w:val="00D82AA6"/>
    <w:rsid w:val="00D838D1"/>
    <w:rsid w:val="00D841F2"/>
    <w:rsid w:val="00D847BB"/>
    <w:rsid w:val="00D84D0A"/>
    <w:rsid w:val="00D85551"/>
    <w:rsid w:val="00D85695"/>
    <w:rsid w:val="00D85A9B"/>
    <w:rsid w:val="00D867F5"/>
    <w:rsid w:val="00D86C57"/>
    <w:rsid w:val="00D86F68"/>
    <w:rsid w:val="00D87229"/>
    <w:rsid w:val="00D873A3"/>
    <w:rsid w:val="00D87A00"/>
    <w:rsid w:val="00D87AF7"/>
    <w:rsid w:val="00D87F60"/>
    <w:rsid w:val="00D90256"/>
    <w:rsid w:val="00D905DB"/>
    <w:rsid w:val="00D90D82"/>
    <w:rsid w:val="00D916AB"/>
    <w:rsid w:val="00D918C9"/>
    <w:rsid w:val="00D91BDA"/>
    <w:rsid w:val="00D91C81"/>
    <w:rsid w:val="00D92EA0"/>
    <w:rsid w:val="00D93657"/>
    <w:rsid w:val="00D93671"/>
    <w:rsid w:val="00D93A4A"/>
    <w:rsid w:val="00D94832"/>
    <w:rsid w:val="00D953C2"/>
    <w:rsid w:val="00D95AE5"/>
    <w:rsid w:val="00D95EA6"/>
    <w:rsid w:val="00D964BB"/>
    <w:rsid w:val="00D96FF6"/>
    <w:rsid w:val="00D976F5"/>
    <w:rsid w:val="00D97F95"/>
    <w:rsid w:val="00DA0DE2"/>
    <w:rsid w:val="00DA1664"/>
    <w:rsid w:val="00DA17AB"/>
    <w:rsid w:val="00DA1A31"/>
    <w:rsid w:val="00DA259A"/>
    <w:rsid w:val="00DA28D6"/>
    <w:rsid w:val="00DA33D5"/>
    <w:rsid w:val="00DA49A8"/>
    <w:rsid w:val="00DA4BAF"/>
    <w:rsid w:val="00DA4F8D"/>
    <w:rsid w:val="00DA50D3"/>
    <w:rsid w:val="00DA5384"/>
    <w:rsid w:val="00DA5667"/>
    <w:rsid w:val="00DA5AED"/>
    <w:rsid w:val="00DA7B04"/>
    <w:rsid w:val="00DB0003"/>
    <w:rsid w:val="00DB0158"/>
    <w:rsid w:val="00DB048E"/>
    <w:rsid w:val="00DB20E3"/>
    <w:rsid w:val="00DB22EA"/>
    <w:rsid w:val="00DB3E7C"/>
    <w:rsid w:val="00DB4E62"/>
    <w:rsid w:val="00DB6DF0"/>
    <w:rsid w:val="00DB6FFB"/>
    <w:rsid w:val="00DB7084"/>
    <w:rsid w:val="00DB78DA"/>
    <w:rsid w:val="00DB7DAC"/>
    <w:rsid w:val="00DC0126"/>
    <w:rsid w:val="00DC02D3"/>
    <w:rsid w:val="00DC05D3"/>
    <w:rsid w:val="00DC0706"/>
    <w:rsid w:val="00DC1F5D"/>
    <w:rsid w:val="00DC202B"/>
    <w:rsid w:val="00DC2AA0"/>
    <w:rsid w:val="00DC5E5F"/>
    <w:rsid w:val="00DC6021"/>
    <w:rsid w:val="00DC72D1"/>
    <w:rsid w:val="00DC7657"/>
    <w:rsid w:val="00DC7BC7"/>
    <w:rsid w:val="00DD0B29"/>
    <w:rsid w:val="00DD1357"/>
    <w:rsid w:val="00DD3DB0"/>
    <w:rsid w:val="00DD3E11"/>
    <w:rsid w:val="00DD44BF"/>
    <w:rsid w:val="00DD57AE"/>
    <w:rsid w:val="00DD720A"/>
    <w:rsid w:val="00DD74F6"/>
    <w:rsid w:val="00DD7BDD"/>
    <w:rsid w:val="00DD7EB4"/>
    <w:rsid w:val="00DE09EE"/>
    <w:rsid w:val="00DE0D8E"/>
    <w:rsid w:val="00DE251F"/>
    <w:rsid w:val="00DE2700"/>
    <w:rsid w:val="00DE2746"/>
    <w:rsid w:val="00DE2A2D"/>
    <w:rsid w:val="00DE2CBE"/>
    <w:rsid w:val="00DE451D"/>
    <w:rsid w:val="00DE52FF"/>
    <w:rsid w:val="00DE5575"/>
    <w:rsid w:val="00DE5949"/>
    <w:rsid w:val="00DE5BE1"/>
    <w:rsid w:val="00DE5C24"/>
    <w:rsid w:val="00DE5F64"/>
    <w:rsid w:val="00DE68DD"/>
    <w:rsid w:val="00DE7307"/>
    <w:rsid w:val="00DE79E2"/>
    <w:rsid w:val="00DE7C00"/>
    <w:rsid w:val="00DE7C37"/>
    <w:rsid w:val="00DF0126"/>
    <w:rsid w:val="00DF16D9"/>
    <w:rsid w:val="00DF19BF"/>
    <w:rsid w:val="00DF2875"/>
    <w:rsid w:val="00DF2987"/>
    <w:rsid w:val="00DF2C9E"/>
    <w:rsid w:val="00DF4598"/>
    <w:rsid w:val="00DF49BA"/>
    <w:rsid w:val="00DF5558"/>
    <w:rsid w:val="00DF598A"/>
    <w:rsid w:val="00E01655"/>
    <w:rsid w:val="00E02C04"/>
    <w:rsid w:val="00E032CF"/>
    <w:rsid w:val="00E0354E"/>
    <w:rsid w:val="00E03745"/>
    <w:rsid w:val="00E03C54"/>
    <w:rsid w:val="00E04333"/>
    <w:rsid w:val="00E058AC"/>
    <w:rsid w:val="00E05CC1"/>
    <w:rsid w:val="00E0696B"/>
    <w:rsid w:val="00E06ED8"/>
    <w:rsid w:val="00E075DA"/>
    <w:rsid w:val="00E1022A"/>
    <w:rsid w:val="00E105B8"/>
    <w:rsid w:val="00E11441"/>
    <w:rsid w:val="00E11BA3"/>
    <w:rsid w:val="00E12760"/>
    <w:rsid w:val="00E127F8"/>
    <w:rsid w:val="00E128ED"/>
    <w:rsid w:val="00E12BEE"/>
    <w:rsid w:val="00E13061"/>
    <w:rsid w:val="00E131B3"/>
    <w:rsid w:val="00E150A8"/>
    <w:rsid w:val="00E15213"/>
    <w:rsid w:val="00E154F2"/>
    <w:rsid w:val="00E159E3"/>
    <w:rsid w:val="00E15ED2"/>
    <w:rsid w:val="00E16010"/>
    <w:rsid w:val="00E17273"/>
    <w:rsid w:val="00E17548"/>
    <w:rsid w:val="00E17895"/>
    <w:rsid w:val="00E17E9D"/>
    <w:rsid w:val="00E203D2"/>
    <w:rsid w:val="00E2147C"/>
    <w:rsid w:val="00E2160A"/>
    <w:rsid w:val="00E226FD"/>
    <w:rsid w:val="00E23470"/>
    <w:rsid w:val="00E23720"/>
    <w:rsid w:val="00E23A78"/>
    <w:rsid w:val="00E240D6"/>
    <w:rsid w:val="00E2432E"/>
    <w:rsid w:val="00E245A7"/>
    <w:rsid w:val="00E2595F"/>
    <w:rsid w:val="00E25AC9"/>
    <w:rsid w:val="00E25F7E"/>
    <w:rsid w:val="00E26D36"/>
    <w:rsid w:val="00E27022"/>
    <w:rsid w:val="00E273EF"/>
    <w:rsid w:val="00E277F0"/>
    <w:rsid w:val="00E279A0"/>
    <w:rsid w:val="00E27E96"/>
    <w:rsid w:val="00E30877"/>
    <w:rsid w:val="00E31395"/>
    <w:rsid w:val="00E31516"/>
    <w:rsid w:val="00E31E4F"/>
    <w:rsid w:val="00E32620"/>
    <w:rsid w:val="00E3272E"/>
    <w:rsid w:val="00E32E8C"/>
    <w:rsid w:val="00E3451E"/>
    <w:rsid w:val="00E35241"/>
    <w:rsid w:val="00E359FC"/>
    <w:rsid w:val="00E35C11"/>
    <w:rsid w:val="00E3632B"/>
    <w:rsid w:val="00E36D91"/>
    <w:rsid w:val="00E40304"/>
    <w:rsid w:val="00E408D8"/>
    <w:rsid w:val="00E40A81"/>
    <w:rsid w:val="00E41294"/>
    <w:rsid w:val="00E427BD"/>
    <w:rsid w:val="00E446C0"/>
    <w:rsid w:val="00E44C9B"/>
    <w:rsid w:val="00E455BE"/>
    <w:rsid w:val="00E4591A"/>
    <w:rsid w:val="00E45942"/>
    <w:rsid w:val="00E45E27"/>
    <w:rsid w:val="00E46A9B"/>
    <w:rsid w:val="00E46CF4"/>
    <w:rsid w:val="00E50068"/>
    <w:rsid w:val="00E5025A"/>
    <w:rsid w:val="00E50B39"/>
    <w:rsid w:val="00E50DCC"/>
    <w:rsid w:val="00E50E20"/>
    <w:rsid w:val="00E52936"/>
    <w:rsid w:val="00E53188"/>
    <w:rsid w:val="00E53371"/>
    <w:rsid w:val="00E53B36"/>
    <w:rsid w:val="00E54737"/>
    <w:rsid w:val="00E54D5E"/>
    <w:rsid w:val="00E55ED1"/>
    <w:rsid w:val="00E56198"/>
    <w:rsid w:val="00E57341"/>
    <w:rsid w:val="00E61036"/>
    <w:rsid w:val="00E61C21"/>
    <w:rsid w:val="00E62F90"/>
    <w:rsid w:val="00E63681"/>
    <w:rsid w:val="00E63704"/>
    <w:rsid w:val="00E63D93"/>
    <w:rsid w:val="00E64EAB"/>
    <w:rsid w:val="00E65C0D"/>
    <w:rsid w:val="00E65FA3"/>
    <w:rsid w:val="00E67BDA"/>
    <w:rsid w:val="00E70534"/>
    <w:rsid w:val="00E7154B"/>
    <w:rsid w:val="00E71BCF"/>
    <w:rsid w:val="00E724C5"/>
    <w:rsid w:val="00E734A2"/>
    <w:rsid w:val="00E743AC"/>
    <w:rsid w:val="00E745C9"/>
    <w:rsid w:val="00E750CA"/>
    <w:rsid w:val="00E767B5"/>
    <w:rsid w:val="00E769BD"/>
    <w:rsid w:val="00E7701E"/>
    <w:rsid w:val="00E80DD8"/>
    <w:rsid w:val="00E82119"/>
    <w:rsid w:val="00E82632"/>
    <w:rsid w:val="00E82D6C"/>
    <w:rsid w:val="00E83317"/>
    <w:rsid w:val="00E83A4E"/>
    <w:rsid w:val="00E83FC2"/>
    <w:rsid w:val="00E8664C"/>
    <w:rsid w:val="00E8748A"/>
    <w:rsid w:val="00E87B08"/>
    <w:rsid w:val="00E90016"/>
    <w:rsid w:val="00E90042"/>
    <w:rsid w:val="00E9069C"/>
    <w:rsid w:val="00E90981"/>
    <w:rsid w:val="00E9101A"/>
    <w:rsid w:val="00E91951"/>
    <w:rsid w:val="00E92154"/>
    <w:rsid w:val="00E937CB"/>
    <w:rsid w:val="00E93CF7"/>
    <w:rsid w:val="00E9453F"/>
    <w:rsid w:val="00E94A6A"/>
    <w:rsid w:val="00E952EB"/>
    <w:rsid w:val="00E95488"/>
    <w:rsid w:val="00E95594"/>
    <w:rsid w:val="00E96D18"/>
    <w:rsid w:val="00E97385"/>
    <w:rsid w:val="00E97551"/>
    <w:rsid w:val="00EA1BA2"/>
    <w:rsid w:val="00EA2760"/>
    <w:rsid w:val="00EA2FE8"/>
    <w:rsid w:val="00EA3C3C"/>
    <w:rsid w:val="00EA3C7B"/>
    <w:rsid w:val="00EA441E"/>
    <w:rsid w:val="00EA5D85"/>
    <w:rsid w:val="00EA5E59"/>
    <w:rsid w:val="00EA5EB3"/>
    <w:rsid w:val="00EA6640"/>
    <w:rsid w:val="00EA6BF0"/>
    <w:rsid w:val="00EA77D7"/>
    <w:rsid w:val="00EA77F9"/>
    <w:rsid w:val="00EA7E8B"/>
    <w:rsid w:val="00EB0281"/>
    <w:rsid w:val="00EB0295"/>
    <w:rsid w:val="00EB0726"/>
    <w:rsid w:val="00EB0CD0"/>
    <w:rsid w:val="00EB111D"/>
    <w:rsid w:val="00EB1636"/>
    <w:rsid w:val="00EB174B"/>
    <w:rsid w:val="00EB17E2"/>
    <w:rsid w:val="00EB17EE"/>
    <w:rsid w:val="00EB1FCE"/>
    <w:rsid w:val="00EB238B"/>
    <w:rsid w:val="00EB278E"/>
    <w:rsid w:val="00EB27AB"/>
    <w:rsid w:val="00EB2916"/>
    <w:rsid w:val="00EB3229"/>
    <w:rsid w:val="00EB3799"/>
    <w:rsid w:val="00EB3A38"/>
    <w:rsid w:val="00EB4472"/>
    <w:rsid w:val="00EB4CBD"/>
    <w:rsid w:val="00EB5836"/>
    <w:rsid w:val="00EB6F4F"/>
    <w:rsid w:val="00EB7E74"/>
    <w:rsid w:val="00EC024E"/>
    <w:rsid w:val="00EC0C50"/>
    <w:rsid w:val="00EC182D"/>
    <w:rsid w:val="00EC21B0"/>
    <w:rsid w:val="00EC229A"/>
    <w:rsid w:val="00EC2648"/>
    <w:rsid w:val="00EC2781"/>
    <w:rsid w:val="00EC2D08"/>
    <w:rsid w:val="00EC355C"/>
    <w:rsid w:val="00EC3E3E"/>
    <w:rsid w:val="00EC4256"/>
    <w:rsid w:val="00EC45EA"/>
    <w:rsid w:val="00EC4F89"/>
    <w:rsid w:val="00EC56D5"/>
    <w:rsid w:val="00EC5833"/>
    <w:rsid w:val="00EC6625"/>
    <w:rsid w:val="00EC67E7"/>
    <w:rsid w:val="00EC7BA5"/>
    <w:rsid w:val="00ED0B27"/>
    <w:rsid w:val="00ED0C47"/>
    <w:rsid w:val="00ED1E0A"/>
    <w:rsid w:val="00ED23D3"/>
    <w:rsid w:val="00ED252C"/>
    <w:rsid w:val="00ED254F"/>
    <w:rsid w:val="00ED2DB4"/>
    <w:rsid w:val="00ED3F29"/>
    <w:rsid w:val="00ED44E7"/>
    <w:rsid w:val="00ED463D"/>
    <w:rsid w:val="00ED6174"/>
    <w:rsid w:val="00ED7319"/>
    <w:rsid w:val="00ED785E"/>
    <w:rsid w:val="00ED78F9"/>
    <w:rsid w:val="00EE0A61"/>
    <w:rsid w:val="00EE26F1"/>
    <w:rsid w:val="00EE2916"/>
    <w:rsid w:val="00EE2967"/>
    <w:rsid w:val="00EE29CB"/>
    <w:rsid w:val="00EE3272"/>
    <w:rsid w:val="00EE3278"/>
    <w:rsid w:val="00EE39A7"/>
    <w:rsid w:val="00EE3A15"/>
    <w:rsid w:val="00EE409F"/>
    <w:rsid w:val="00EE42AD"/>
    <w:rsid w:val="00EE48A2"/>
    <w:rsid w:val="00EE50FC"/>
    <w:rsid w:val="00EE56DA"/>
    <w:rsid w:val="00EE5799"/>
    <w:rsid w:val="00EE58B7"/>
    <w:rsid w:val="00EE5A76"/>
    <w:rsid w:val="00EE6288"/>
    <w:rsid w:val="00EE65BB"/>
    <w:rsid w:val="00EE65E0"/>
    <w:rsid w:val="00EE6662"/>
    <w:rsid w:val="00EE7198"/>
    <w:rsid w:val="00EE794C"/>
    <w:rsid w:val="00EE7B76"/>
    <w:rsid w:val="00EE7BE0"/>
    <w:rsid w:val="00EE7D4D"/>
    <w:rsid w:val="00EF0779"/>
    <w:rsid w:val="00EF08B1"/>
    <w:rsid w:val="00EF141F"/>
    <w:rsid w:val="00EF2959"/>
    <w:rsid w:val="00EF2EFE"/>
    <w:rsid w:val="00EF30E9"/>
    <w:rsid w:val="00EF341C"/>
    <w:rsid w:val="00EF3608"/>
    <w:rsid w:val="00EF3922"/>
    <w:rsid w:val="00EF46AF"/>
    <w:rsid w:val="00EF51D4"/>
    <w:rsid w:val="00EF54E3"/>
    <w:rsid w:val="00EF6BC1"/>
    <w:rsid w:val="00EF7863"/>
    <w:rsid w:val="00F00E06"/>
    <w:rsid w:val="00F0142A"/>
    <w:rsid w:val="00F01677"/>
    <w:rsid w:val="00F02100"/>
    <w:rsid w:val="00F046F5"/>
    <w:rsid w:val="00F05193"/>
    <w:rsid w:val="00F052E5"/>
    <w:rsid w:val="00F0573D"/>
    <w:rsid w:val="00F05F87"/>
    <w:rsid w:val="00F05FA0"/>
    <w:rsid w:val="00F0620B"/>
    <w:rsid w:val="00F0661E"/>
    <w:rsid w:val="00F06807"/>
    <w:rsid w:val="00F070E3"/>
    <w:rsid w:val="00F07C50"/>
    <w:rsid w:val="00F10307"/>
    <w:rsid w:val="00F1368F"/>
    <w:rsid w:val="00F13800"/>
    <w:rsid w:val="00F14BD1"/>
    <w:rsid w:val="00F2005D"/>
    <w:rsid w:val="00F200F3"/>
    <w:rsid w:val="00F20705"/>
    <w:rsid w:val="00F20D4C"/>
    <w:rsid w:val="00F20DE4"/>
    <w:rsid w:val="00F22561"/>
    <w:rsid w:val="00F22691"/>
    <w:rsid w:val="00F22B44"/>
    <w:rsid w:val="00F23424"/>
    <w:rsid w:val="00F2367F"/>
    <w:rsid w:val="00F23801"/>
    <w:rsid w:val="00F246C5"/>
    <w:rsid w:val="00F2499E"/>
    <w:rsid w:val="00F25640"/>
    <w:rsid w:val="00F259B3"/>
    <w:rsid w:val="00F25B31"/>
    <w:rsid w:val="00F25CF6"/>
    <w:rsid w:val="00F26095"/>
    <w:rsid w:val="00F264AF"/>
    <w:rsid w:val="00F30285"/>
    <w:rsid w:val="00F30682"/>
    <w:rsid w:val="00F30926"/>
    <w:rsid w:val="00F3119E"/>
    <w:rsid w:val="00F3171C"/>
    <w:rsid w:val="00F32A29"/>
    <w:rsid w:val="00F32DEC"/>
    <w:rsid w:val="00F33A88"/>
    <w:rsid w:val="00F344F4"/>
    <w:rsid w:val="00F345E0"/>
    <w:rsid w:val="00F347BD"/>
    <w:rsid w:val="00F361C3"/>
    <w:rsid w:val="00F366CE"/>
    <w:rsid w:val="00F36BAE"/>
    <w:rsid w:val="00F36C2F"/>
    <w:rsid w:val="00F40275"/>
    <w:rsid w:val="00F406D7"/>
    <w:rsid w:val="00F416F8"/>
    <w:rsid w:val="00F419C1"/>
    <w:rsid w:val="00F429E8"/>
    <w:rsid w:val="00F4446F"/>
    <w:rsid w:val="00F449B3"/>
    <w:rsid w:val="00F45F48"/>
    <w:rsid w:val="00F45FE7"/>
    <w:rsid w:val="00F46DA3"/>
    <w:rsid w:val="00F5087E"/>
    <w:rsid w:val="00F5112A"/>
    <w:rsid w:val="00F51726"/>
    <w:rsid w:val="00F51AFB"/>
    <w:rsid w:val="00F51E30"/>
    <w:rsid w:val="00F53422"/>
    <w:rsid w:val="00F552A1"/>
    <w:rsid w:val="00F55B8B"/>
    <w:rsid w:val="00F55CB2"/>
    <w:rsid w:val="00F564C7"/>
    <w:rsid w:val="00F570C9"/>
    <w:rsid w:val="00F5796B"/>
    <w:rsid w:val="00F603CB"/>
    <w:rsid w:val="00F60564"/>
    <w:rsid w:val="00F61485"/>
    <w:rsid w:val="00F6228F"/>
    <w:rsid w:val="00F6292E"/>
    <w:rsid w:val="00F62B4B"/>
    <w:rsid w:val="00F65C1C"/>
    <w:rsid w:val="00F67118"/>
    <w:rsid w:val="00F6767F"/>
    <w:rsid w:val="00F67A58"/>
    <w:rsid w:val="00F70D14"/>
    <w:rsid w:val="00F717F7"/>
    <w:rsid w:val="00F72803"/>
    <w:rsid w:val="00F72EB5"/>
    <w:rsid w:val="00F734FE"/>
    <w:rsid w:val="00F74EF4"/>
    <w:rsid w:val="00F75E16"/>
    <w:rsid w:val="00F767E8"/>
    <w:rsid w:val="00F7699E"/>
    <w:rsid w:val="00F76F75"/>
    <w:rsid w:val="00F775B7"/>
    <w:rsid w:val="00F779F3"/>
    <w:rsid w:val="00F77F6B"/>
    <w:rsid w:val="00F80336"/>
    <w:rsid w:val="00F809D1"/>
    <w:rsid w:val="00F8101D"/>
    <w:rsid w:val="00F81A62"/>
    <w:rsid w:val="00F81E8B"/>
    <w:rsid w:val="00F8207E"/>
    <w:rsid w:val="00F825DF"/>
    <w:rsid w:val="00F828D7"/>
    <w:rsid w:val="00F82F9D"/>
    <w:rsid w:val="00F831E5"/>
    <w:rsid w:val="00F83959"/>
    <w:rsid w:val="00F844DF"/>
    <w:rsid w:val="00F84516"/>
    <w:rsid w:val="00F8483D"/>
    <w:rsid w:val="00F8579C"/>
    <w:rsid w:val="00F866BE"/>
    <w:rsid w:val="00F8682E"/>
    <w:rsid w:val="00F86D71"/>
    <w:rsid w:val="00F90094"/>
    <w:rsid w:val="00F901C0"/>
    <w:rsid w:val="00F90AEE"/>
    <w:rsid w:val="00F912CF"/>
    <w:rsid w:val="00F916A7"/>
    <w:rsid w:val="00F9338F"/>
    <w:rsid w:val="00F9378D"/>
    <w:rsid w:val="00F93E6A"/>
    <w:rsid w:val="00F94415"/>
    <w:rsid w:val="00F95963"/>
    <w:rsid w:val="00F95E51"/>
    <w:rsid w:val="00F95E5A"/>
    <w:rsid w:val="00F9613F"/>
    <w:rsid w:val="00F96477"/>
    <w:rsid w:val="00F96F3B"/>
    <w:rsid w:val="00F9739A"/>
    <w:rsid w:val="00F975D4"/>
    <w:rsid w:val="00F975D6"/>
    <w:rsid w:val="00F97B64"/>
    <w:rsid w:val="00FA3F2D"/>
    <w:rsid w:val="00FA3F31"/>
    <w:rsid w:val="00FA44ED"/>
    <w:rsid w:val="00FA64FB"/>
    <w:rsid w:val="00FA694F"/>
    <w:rsid w:val="00FA6FD4"/>
    <w:rsid w:val="00FA70A1"/>
    <w:rsid w:val="00FA714C"/>
    <w:rsid w:val="00FA7361"/>
    <w:rsid w:val="00FA7CA4"/>
    <w:rsid w:val="00FB1E67"/>
    <w:rsid w:val="00FB20FD"/>
    <w:rsid w:val="00FB2263"/>
    <w:rsid w:val="00FB2356"/>
    <w:rsid w:val="00FB2632"/>
    <w:rsid w:val="00FB2654"/>
    <w:rsid w:val="00FB3D67"/>
    <w:rsid w:val="00FB4431"/>
    <w:rsid w:val="00FB5498"/>
    <w:rsid w:val="00FB5E97"/>
    <w:rsid w:val="00FB60FF"/>
    <w:rsid w:val="00FB66E4"/>
    <w:rsid w:val="00FB6CDE"/>
    <w:rsid w:val="00FC1298"/>
    <w:rsid w:val="00FC34A6"/>
    <w:rsid w:val="00FC64C3"/>
    <w:rsid w:val="00FC77B1"/>
    <w:rsid w:val="00FD0E81"/>
    <w:rsid w:val="00FD2666"/>
    <w:rsid w:val="00FD2922"/>
    <w:rsid w:val="00FD2ACC"/>
    <w:rsid w:val="00FD2E5E"/>
    <w:rsid w:val="00FD4D4E"/>
    <w:rsid w:val="00FD4EAD"/>
    <w:rsid w:val="00FD59AF"/>
    <w:rsid w:val="00FD7EA9"/>
    <w:rsid w:val="00FE0237"/>
    <w:rsid w:val="00FE0614"/>
    <w:rsid w:val="00FE0D31"/>
    <w:rsid w:val="00FE1B28"/>
    <w:rsid w:val="00FE28C0"/>
    <w:rsid w:val="00FE4EC9"/>
    <w:rsid w:val="00FE4F30"/>
    <w:rsid w:val="00FE4FD1"/>
    <w:rsid w:val="00FE53AD"/>
    <w:rsid w:val="00FE6FD7"/>
    <w:rsid w:val="00FF0025"/>
    <w:rsid w:val="00FF019D"/>
    <w:rsid w:val="00FF0BB0"/>
    <w:rsid w:val="00FF1525"/>
    <w:rsid w:val="00FF2221"/>
    <w:rsid w:val="00FF2B2F"/>
    <w:rsid w:val="00FF3024"/>
    <w:rsid w:val="00FF318F"/>
    <w:rsid w:val="00FF3AAC"/>
    <w:rsid w:val="00FF3D68"/>
    <w:rsid w:val="00FF41C5"/>
    <w:rsid w:val="00FF46BF"/>
    <w:rsid w:val="00FF4EA6"/>
    <w:rsid w:val="00FF5BA2"/>
    <w:rsid w:val="00FF6FF1"/>
    <w:rsid w:val="00FF7419"/>
    <w:rsid w:val="00FF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4EA1AE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42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footer"/>
    <w:basedOn w:val="a"/>
    <w:link w:val="af9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E7E47"/>
    <w:rPr>
      <w:sz w:val="24"/>
      <w:szCs w:val="24"/>
    </w:rPr>
  </w:style>
  <w:style w:type="paragraph" w:styleId="afa">
    <w:name w:val="endnote text"/>
    <w:basedOn w:val="a"/>
    <w:link w:val="afb"/>
    <w:rsid w:val="00CE7E4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E7E47"/>
  </w:style>
  <w:style w:type="character" w:styleId="afc">
    <w:name w:val="endnote reference"/>
    <w:rsid w:val="00CE7E47"/>
    <w:rPr>
      <w:vertAlign w:val="superscript"/>
    </w:rPr>
  </w:style>
  <w:style w:type="paragraph" w:customStyle="1" w:styleId="21">
    <w:name w:val="Средняя сетка 21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d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e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A94752"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sid w:val="0028622E"/>
    <w:rPr>
      <w:sz w:val="24"/>
      <w:szCs w:val="24"/>
    </w:rPr>
  </w:style>
  <w:style w:type="paragraph" w:customStyle="1" w:styleId="123">
    <w:name w:val="_Список_123"/>
    <w:rsid w:val="00E03745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table" w:customStyle="1" w:styleId="6">
    <w:name w:val="Сетка таблицы6"/>
    <w:basedOn w:val="a1"/>
    <w:next w:val="afe"/>
    <w:uiPriority w:val="39"/>
    <w:rsid w:val="00E037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966ADA"/>
    <w:pPr>
      <w:ind w:left="720"/>
      <w:contextualSpacing/>
    </w:pPr>
  </w:style>
  <w:style w:type="paragraph" w:styleId="aff0">
    <w:name w:val="No Spacing"/>
    <w:uiPriority w:val="1"/>
    <w:qFormat/>
    <w:rsid w:val="00B46E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annotation reference" w:uiPriority="99"/>
    <w:lsdException w:name="page number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HTML Preformatted" w:uiPriority="99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83425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5B798F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9C40F4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F72803"/>
  </w:style>
  <w:style w:type="character" w:styleId="a5">
    <w:name w:val="footnote reference"/>
    <w:uiPriority w:val="99"/>
    <w:semiHidden/>
    <w:rsid w:val="009C40F4"/>
    <w:rPr>
      <w:vertAlign w:val="superscript"/>
    </w:rPr>
  </w:style>
  <w:style w:type="paragraph" w:styleId="a6">
    <w:name w:val="header"/>
    <w:basedOn w:val="a"/>
    <w:link w:val="a7"/>
    <w:uiPriority w:val="99"/>
    <w:rsid w:val="00D91BDA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locked/>
    <w:rsid w:val="00F72803"/>
    <w:rPr>
      <w:sz w:val="24"/>
      <w:szCs w:val="24"/>
    </w:rPr>
  </w:style>
  <w:style w:type="character" w:styleId="a8">
    <w:name w:val="page number"/>
    <w:basedOn w:val="a0"/>
    <w:uiPriority w:val="99"/>
    <w:rsid w:val="00D91BDA"/>
  </w:style>
  <w:style w:type="character" w:styleId="a9">
    <w:name w:val="Hyperlink"/>
    <w:uiPriority w:val="99"/>
    <w:rsid w:val="000C748E"/>
    <w:rPr>
      <w:color w:val="0000FF"/>
      <w:u w:val="single"/>
    </w:rPr>
  </w:style>
  <w:style w:type="paragraph" w:styleId="aa">
    <w:name w:val="Balloon Text"/>
    <w:basedOn w:val="a"/>
    <w:link w:val="ab"/>
    <w:uiPriority w:val="99"/>
    <w:semiHidden/>
    <w:rsid w:val="00704B1E"/>
    <w:rPr>
      <w:rFonts w:ascii="Tahoma" w:hAnsi="Tahoma"/>
      <w:sz w:val="16"/>
      <w:szCs w:val="16"/>
      <w:lang w:val="x-none" w:eastAsia="x-none"/>
    </w:rPr>
  </w:style>
  <w:style w:type="character" w:customStyle="1" w:styleId="ab">
    <w:name w:val="Текст выноски Знак"/>
    <w:link w:val="aa"/>
    <w:uiPriority w:val="99"/>
    <w:semiHidden/>
    <w:locked/>
    <w:rsid w:val="00F72803"/>
    <w:rPr>
      <w:rFonts w:ascii="Tahoma" w:hAnsi="Tahoma" w:cs="Tahoma"/>
      <w:sz w:val="16"/>
      <w:szCs w:val="16"/>
    </w:rPr>
  </w:style>
  <w:style w:type="paragraph" w:styleId="ac">
    <w:name w:val="Normal (Web)"/>
    <w:aliases w:val="_а_Е’__ (дќа) И’ц_1,_а_Е’__ (дќа) И’ц_ И’ц_,___С¬__ (_x_) ÷¬__1,___С¬__ (_x_) ÷¬__ ÷¬__"/>
    <w:basedOn w:val="a"/>
    <w:link w:val="ad"/>
    <w:uiPriority w:val="99"/>
    <w:unhideWhenUsed/>
    <w:rsid w:val="00D0776D"/>
    <w:pPr>
      <w:spacing w:before="100" w:beforeAutospacing="1" w:after="100" w:afterAutospacing="1"/>
    </w:pPr>
    <w:rPr>
      <w:color w:val="000000"/>
      <w:lang w:val="x-none" w:eastAsia="x-none"/>
    </w:rPr>
  </w:style>
  <w:style w:type="character" w:customStyle="1" w:styleId="ad">
    <w:name w:val="Обычный (веб) Знак"/>
    <w:aliases w:val="_а_Е’__ (дќа) И’ц_1 Знак,_а_Е’__ (дќа) И’ц_ И’ц_ Знак,___С¬__ (_x_) ÷¬__1 Знак,___С¬__ (_x_) ÷¬__ ÷¬__ Знак"/>
    <w:link w:val="ac"/>
    <w:uiPriority w:val="99"/>
    <w:locked/>
    <w:rsid w:val="004F03C1"/>
    <w:rPr>
      <w:color w:val="000000"/>
      <w:sz w:val="24"/>
      <w:szCs w:val="24"/>
    </w:rPr>
  </w:style>
  <w:style w:type="paragraph" w:customStyle="1" w:styleId="1-21">
    <w:name w:val="Средняя сетка 1 - Акцент 21"/>
    <w:basedOn w:val="a"/>
    <w:uiPriority w:val="34"/>
    <w:qFormat/>
    <w:rsid w:val="00484F8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ae">
    <w:name w:val="annotation reference"/>
    <w:uiPriority w:val="99"/>
    <w:rsid w:val="00126663"/>
    <w:rPr>
      <w:sz w:val="18"/>
      <w:szCs w:val="18"/>
    </w:rPr>
  </w:style>
  <w:style w:type="paragraph" w:styleId="af">
    <w:name w:val="annotation text"/>
    <w:basedOn w:val="a"/>
    <w:link w:val="af0"/>
    <w:uiPriority w:val="99"/>
    <w:rsid w:val="00126663"/>
    <w:rPr>
      <w:lang w:val="x-none" w:eastAsia="x-none"/>
    </w:rPr>
  </w:style>
  <w:style w:type="character" w:customStyle="1" w:styleId="af0">
    <w:name w:val="Текст примечания Знак"/>
    <w:link w:val="af"/>
    <w:uiPriority w:val="99"/>
    <w:rsid w:val="00126663"/>
    <w:rPr>
      <w:sz w:val="24"/>
      <w:szCs w:val="24"/>
    </w:rPr>
  </w:style>
  <w:style w:type="paragraph" w:styleId="af1">
    <w:name w:val="annotation subject"/>
    <w:basedOn w:val="af"/>
    <w:next w:val="af"/>
    <w:link w:val="af2"/>
    <w:uiPriority w:val="99"/>
    <w:rsid w:val="00126663"/>
    <w:rPr>
      <w:b/>
      <w:bCs/>
    </w:rPr>
  </w:style>
  <w:style w:type="character" w:customStyle="1" w:styleId="af2">
    <w:name w:val="Тема примечания Знак"/>
    <w:link w:val="af1"/>
    <w:uiPriority w:val="99"/>
    <w:rsid w:val="00126663"/>
    <w:rPr>
      <w:b/>
      <w:bCs/>
      <w:sz w:val="24"/>
      <w:szCs w:val="24"/>
    </w:rPr>
  </w:style>
  <w:style w:type="character" w:styleId="af3">
    <w:name w:val="FollowedHyperlink"/>
    <w:uiPriority w:val="99"/>
    <w:rsid w:val="00110A3D"/>
    <w:rPr>
      <w:color w:val="800080"/>
      <w:u w:val="single"/>
    </w:rPr>
  </w:style>
  <w:style w:type="paragraph" w:customStyle="1" w:styleId="af4">
    <w:name w:val="Знак Знак Знак Знак"/>
    <w:basedOn w:val="a"/>
    <w:rsid w:val="00A219B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f5">
    <w:name w:val="Body Text"/>
    <w:basedOn w:val="a"/>
    <w:link w:val="af6"/>
    <w:rsid w:val="00C808D7"/>
    <w:pPr>
      <w:jc w:val="both"/>
    </w:pPr>
    <w:rPr>
      <w:sz w:val="28"/>
      <w:szCs w:val="20"/>
      <w:lang w:val="x-none" w:eastAsia="x-none"/>
    </w:rPr>
  </w:style>
  <w:style w:type="character" w:customStyle="1" w:styleId="af6">
    <w:name w:val="Основной текст Знак"/>
    <w:link w:val="af5"/>
    <w:rsid w:val="00C808D7"/>
    <w:rPr>
      <w:sz w:val="28"/>
    </w:rPr>
  </w:style>
  <w:style w:type="paragraph" w:customStyle="1" w:styleId="11">
    <w:name w:val="Абзац списка1"/>
    <w:basedOn w:val="a"/>
    <w:rsid w:val="00C808D7"/>
    <w:pPr>
      <w:ind w:left="720"/>
    </w:pPr>
    <w:rPr>
      <w:szCs w:val="20"/>
    </w:rPr>
  </w:style>
  <w:style w:type="paragraph" w:customStyle="1" w:styleId="-11">
    <w:name w:val="Цветная заливка - Акцент 11"/>
    <w:hidden/>
    <w:uiPriority w:val="71"/>
    <w:rsid w:val="00F72803"/>
    <w:rPr>
      <w:sz w:val="24"/>
      <w:szCs w:val="24"/>
    </w:rPr>
  </w:style>
  <w:style w:type="character" w:customStyle="1" w:styleId="12">
    <w:name w:val="Тема примечания Знак1"/>
    <w:uiPriority w:val="99"/>
    <w:locked/>
    <w:rsid w:val="00F72803"/>
    <w:rPr>
      <w:rFonts w:cs="Times New Roman"/>
      <w:b/>
      <w:bCs/>
      <w:sz w:val="24"/>
      <w:szCs w:val="24"/>
    </w:rPr>
  </w:style>
  <w:style w:type="paragraph" w:customStyle="1" w:styleId="af7">
    <w:name w:val="÷¬__ ÷¬__ ÷¬__ ÷¬__"/>
    <w:basedOn w:val="a"/>
    <w:rsid w:val="00F72803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2">
    <w:name w:val="Body Text Indent 2"/>
    <w:basedOn w:val="a"/>
    <w:link w:val="20"/>
    <w:rsid w:val="006D3403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link w:val="2"/>
    <w:rsid w:val="006D3403"/>
    <w:rPr>
      <w:sz w:val="24"/>
      <w:szCs w:val="24"/>
    </w:rPr>
  </w:style>
  <w:style w:type="paragraph" w:customStyle="1" w:styleId="ConsPlusNormal">
    <w:name w:val="ConsPlusNormal"/>
    <w:link w:val="ConsPlusNormal0"/>
    <w:rsid w:val="006733F2"/>
    <w:pPr>
      <w:autoSpaceDE w:val="0"/>
      <w:autoSpaceDN w:val="0"/>
      <w:adjustRightInd w:val="0"/>
    </w:pPr>
    <w:rPr>
      <w:sz w:val="28"/>
      <w:szCs w:val="28"/>
    </w:rPr>
  </w:style>
  <w:style w:type="paragraph" w:customStyle="1" w:styleId="-110">
    <w:name w:val="Цветной список - Акцент 11"/>
    <w:aliases w:val="ТЗ список,Абзац списка нумерованный"/>
    <w:basedOn w:val="a"/>
    <w:link w:val="-1"/>
    <w:uiPriority w:val="34"/>
    <w:qFormat/>
    <w:rsid w:val="00C92AD0"/>
    <w:pPr>
      <w:ind w:left="708"/>
    </w:pPr>
  </w:style>
  <w:style w:type="character" w:customStyle="1" w:styleId="ConsPlusNormal0">
    <w:name w:val="ConsPlusNormal Знак"/>
    <w:link w:val="ConsPlusNormal"/>
    <w:locked/>
    <w:rsid w:val="00AA46A7"/>
    <w:rPr>
      <w:sz w:val="28"/>
      <w:szCs w:val="28"/>
    </w:rPr>
  </w:style>
  <w:style w:type="paragraph" w:customStyle="1" w:styleId="ConsPlusCell">
    <w:name w:val="ConsPlusCell"/>
    <w:uiPriority w:val="99"/>
    <w:rsid w:val="002065FB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styleId="af8">
    <w:name w:val="footer"/>
    <w:basedOn w:val="a"/>
    <w:link w:val="af9"/>
    <w:uiPriority w:val="99"/>
    <w:rsid w:val="00CE7E47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CE7E47"/>
    <w:rPr>
      <w:sz w:val="24"/>
      <w:szCs w:val="24"/>
    </w:rPr>
  </w:style>
  <w:style w:type="paragraph" w:styleId="afa">
    <w:name w:val="endnote text"/>
    <w:basedOn w:val="a"/>
    <w:link w:val="afb"/>
    <w:rsid w:val="00CE7E47"/>
    <w:rPr>
      <w:sz w:val="20"/>
      <w:szCs w:val="20"/>
    </w:rPr>
  </w:style>
  <w:style w:type="character" w:customStyle="1" w:styleId="afb">
    <w:name w:val="Текст концевой сноски Знак"/>
    <w:basedOn w:val="a0"/>
    <w:link w:val="afa"/>
    <w:rsid w:val="00CE7E47"/>
  </w:style>
  <w:style w:type="character" w:styleId="afc">
    <w:name w:val="endnote reference"/>
    <w:rsid w:val="00CE7E47"/>
    <w:rPr>
      <w:vertAlign w:val="superscript"/>
    </w:rPr>
  </w:style>
  <w:style w:type="paragraph" w:customStyle="1" w:styleId="21">
    <w:name w:val="Средняя сетка 21"/>
    <w:uiPriority w:val="1"/>
    <w:qFormat/>
    <w:rsid w:val="00441A2D"/>
    <w:rPr>
      <w:rFonts w:ascii="Calibri" w:hAnsi="Calibri"/>
      <w:sz w:val="22"/>
      <w:szCs w:val="22"/>
    </w:rPr>
  </w:style>
  <w:style w:type="paragraph" w:customStyle="1" w:styleId="ConsPlusNonformat">
    <w:name w:val="ConsPlusNonformat"/>
    <w:rsid w:val="00136662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P16">
    <w:name w:val="P16"/>
    <w:basedOn w:val="a"/>
    <w:hidden/>
    <w:rsid w:val="00D87A00"/>
    <w:pPr>
      <w:widowControl w:val="0"/>
      <w:adjustRightInd w:val="0"/>
      <w:jc w:val="center"/>
      <w:textAlignment w:val="baseline"/>
    </w:pPr>
    <w:rPr>
      <w:rFonts w:eastAsia="SimSun1"/>
      <w:b/>
      <w:szCs w:val="20"/>
    </w:rPr>
  </w:style>
  <w:style w:type="paragraph" w:customStyle="1" w:styleId="P59">
    <w:name w:val="P59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Cs w:val="20"/>
    </w:rPr>
  </w:style>
  <w:style w:type="paragraph" w:customStyle="1" w:styleId="P61">
    <w:name w:val="P61"/>
    <w:basedOn w:val="a"/>
    <w:hidden/>
    <w:rsid w:val="00D87A00"/>
    <w:pPr>
      <w:widowControl w:val="0"/>
      <w:tabs>
        <w:tab w:val="left" w:pos="-3420"/>
      </w:tabs>
      <w:adjustRightInd w:val="0"/>
      <w:jc w:val="center"/>
      <w:textAlignment w:val="baseline"/>
    </w:pPr>
    <w:rPr>
      <w:sz w:val="28"/>
      <w:szCs w:val="20"/>
    </w:rPr>
  </w:style>
  <w:style w:type="paragraph" w:customStyle="1" w:styleId="P103">
    <w:name w:val="P103"/>
    <w:basedOn w:val="a"/>
    <w:hidden/>
    <w:rsid w:val="00D87A00"/>
    <w:pPr>
      <w:widowControl w:val="0"/>
      <w:tabs>
        <w:tab w:val="left" w:pos="6054"/>
      </w:tabs>
      <w:autoSpaceDE w:val="0"/>
      <w:autoSpaceDN w:val="0"/>
      <w:adjustRightInd w:val="0"/>
      <w:ind w:left="5760"/>
      <w:textAlignment w:val="baseline"/>
    </w:pPr>
    <w:rPr>
      <w:szCs w:val="20"/>
    </w:rPr>
  </w:style>
  <w:style w:type="character" w:customStyle="1" w:styleId="T3">
    <w:name w:val="T3"/>
    <w:hidden/>
    <w:rsid w:val="00D87A00"/>
    <w:rPr>
      <w:sz w:val="24"/>
    </w:rPr>
  </w:style>
  <w:style w:type="character" w:customStyle="1" w:styleId="10">
    <w:name w:val="Заголовок 1 Знак"/>
    <w:link w:val="1"/>
    <w:uiPriority w:val="9"/>
    <w:rsid w:val="005B798F"/>
    <w:rPr>
      <w:b/>
      <w:bCs/>
      <w:kern w:val="36"/>
      <w:sz w:val="48"/>
      <w:szCs w:val="48"/>
    </w:rPr>
  </w:style>
  <w:style w:type="paragraph" w:styleId="3">
    <w:name w:val="Body Text Indent 3"/>
    <w:basedOn w:val="a"/>
    <w:link w:val="30"/>
    <w:rsid w:val="0045039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link w:val="3"/>
    <w:rsid w:val="00450391"/>
    <w:rPr>
      <w:sz w:val="16"/>
      <w:szCs w:val="16"/>
    </w:rPr>
  </w:style>
  <w:style w:type="paragraph" w:customStyle="1" w:styleId="formattext">
    <w:name w:val="formattext"/>
    <w:basedOn w:val="a"/>
    <w:rsid w:val="00BA026C"/>
    <w:pPr>
      <w:spacing w:before="100" w:beforeAutospacing="1" w:after="100" w:afterAutospacing="1"/>
    </w:pPr>
  </w:style>
  <w:style w:type="paragraph" w:customStyle="1" w:styleId="Default">
    <w:name w:val="Default"/>
    <w:rsid w:val="00CE314C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styleId="HTML">
    <w:name w:val="HTML Preformatted"/>
    <w:basedOn w:val="a"/>
    <w:link w:val="HTML0"/>
    <w:uiPriority w:val="99"/>
    <w:unhideWhenUsed/>
    <w:rsid w:val="00FA70A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FA70A1"/>
    <w:rPr>
      <w:rFonts w:ascii="Courier New" w:hAnsi="Courier New" w:cs="Courier New"/>
    </w:rPr>
  </w:style>
  <w:style w:type="paragraph" w:customStyle="1" w:styleId="afd">
    <w:name w:val="МУ Обычный стиль"/>
    <w:basedOn w:val="a"/>
    <w:autoRedefine/>
    <w:rsid w:val="00AA3AF8"/>
    <w:pPr>
      <w:widowControl w:val="0"/>
      <w:tabs>
        <w:tab w:val="left" w:pos="108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639"/>
      </w:tabs>
      <w:autoSpaceDE w:val="0"/>
      <w:autoSpaceDN w:val="0"/>
      <w:adjustRightInd w:val="0"/>
      <w:ind w:firstLine="567"/>
      <w:jc w:val="both"/>
    </w:pPr>
    <w:rPr>
      <w:sz w:val="28"/>
      <w:szCs w:val="28"/>
      <w:shd w:val="clear" w:color="auto" w:fill="FFFFFF"/>
    </w:rPr>
  </w:style>
  <w:style w:type="character" w:customStyle="1" w:styleId="blk">
    <w:name w:val="blk"/>
    <w:rsid w:val="00606266"/>
  </w:style>
  <w:style w:type="table" w:styleId="afe">
    <w:name w:val="Table Grid"/>
    <w:basedOn w:val="a1"/>
    <w:uiPriority w:val="59"/>
    <w:rsid w:val="001B68A7"/>
    <w:rPr>
      <w:rFonts w:eastAsia="Calibri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Стиль8"/>
    <w:basedOn w:val="a"/>
    <w:rsid w:val="00554260"/>
    <w:rPr>
      <w:rFonts w:eastAsia="Calibri"/>
      <w:noProof/>
      <w:sz w:val="28"/>
      <w:szCs w:val="28"/>
    </w:rPr>
  </w:style>
  <w:style w:type="character" w:customStyle="1" w:styleId="-1">
    <w:name w:val="Цветной список - Акцент 1 Знак"/>
    <w:aliases w:val="ТЗ список Знак,Абзац списка нумерованный Знак"/>
    <w:link w:val="-110"/>
    <w:uiPriority w:val="34"/>
    <w:qFormat/>
    <w:locked/>
    <w:rsid w:val="00A94752"/>
    <w:rPr>
      <w:sz w:val="24"/>
      <w:szCs w:val="24"/>
    </w:rPr>
  </w:style>
  <w:style w:type="paragraph" w:customStyle="1" w:styleId="-12">
    <w:name w:val="Цветная заливка - Акцент 12"/>
    <w:hidden/>
    <w:uiPriority w:val="99"/>
    <w:semiHidden/>
    <w:rsid w:val="0028622E"/>
    <w:rPr>
      <w:sz w:val="24"/>
      <w:szCs w:val="24"/>
    </w:rPr>
  </w:style>
  <w:style w:type="paragraph" w:customStyle="1" w:styleId="123">
    <w:name w:val="_Список_123"/>
    <w:rsid w:val="00E03745"/>
    <w:pPr>
      <w:tabs>
        <w:tab w:val="left" w:pos="851"/>
        <w:tab w:val="left" w:pos="1644"/>
        <w:tab w:val="left" w:pos="1928"/>
        <w:tab w:val="left" w:pos="2325"/>
      </w:tabs>
      <w:spacing w:after="60"/>
      <w:jc w:val="both"/>
    </w:pPr>
    <w:rPr>
      <w:sz w:val="24"/>
    </w:rPr>
  </w:style>
  <w:style w:type="table" w:customStyle="1" w:styleId="6">
    <w:name w:val="Сетка таблицы6"/>
    <w:basedOn w:val="a1"/>
    <w:next w:val="afe"/>
    <w:uiPriority w:val="39"/>
    <w:rsid w:val="00E0374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">
    <w:name w:val="List Paragraph"/>
    <w:basedOn w:val="a"/>
    <w:uiPriority w:val="34"/>
    <w:qFormat/>
    <w:rsid w:val="00966ADA"/>
    <w:pPr>
      <w:ind w:left="720"/>
      <w:contextualSpacing/>
    </w:pPr>
  </w:style>
  <w:style w:type="paragraph" w:styleId="aff0">
    <w:name w:val="No Spacing"/>
    <w:uiPriority w:val="1"/>
    <w:qFormat/>
    <w:rsid w:val="00B46E7F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23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76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08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8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9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3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3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6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42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2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90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9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4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09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5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7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9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1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15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5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2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7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6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4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3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9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1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2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6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9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1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97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9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8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52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7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2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68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8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981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71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9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3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3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5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85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19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5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9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3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1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0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64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9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2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5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8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0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6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0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8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1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1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dagnasledie.ru" TargetMode="External"/><Relationship Id="rId18" Type="http://schemas.openxmlformats.org/officeDocument/2006/relationships/hyperlink" Target="https://login.consultant.ru/link/?req=doc&amp;base=LAW&amp;n=329358&amp;dst=100492&amp;field=134&amp;date=21.03.2023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A397FE100A04CF436DCCCECBCB31C68B42BE200191B8B806F655A1EE54601F0A8CDCC862B6B13B1233FA6C374EFDx9G" TargetMode="External"/><Relationship Id="rId7" Type="http://schemas.openxmlformats.org/officeDocument/2006/relationships/footnotes" Target="footnotes.xml"/><Relationship Id="rId12" Type="http://schemas.openxmlformats.org/officeDocument/2006/relationships/image" Target="media/image1.png"/><Relationship Id="rId17" Type="http://schemas.openxmlformats.org/officeDocument/2006/relationships/hyperlink" Target="https://login.consultant.ru/link/?req=doc&amp;base=LAW&amp;n=329358&amp;dst=100491&amp;field=134&amp;date=21.03.202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LAW&amp;n=329358&amp;dst=100490&amp;field=134&amp;date=21.03.2023" TargetMode="External"/><Relationship Id="rId20" Type="http://schemas.openxmlformats.org/officeDocument/2006/relationships/hyperlink" Target="consultantplus://offline/ref=7477D36D247F526C7BD4B7DDD08F15A6014F84D62298DDA4DCA8A2DB7828FD21BF4B5E0D31D769E7uBz4M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LAW&amp;n=329358&amp;dst=100481&amp;field=134&amp;date=21.03.2023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hyperlink" Target="http://www.gosuslugi.ru" TargetMode="Externa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04066&amp;dst=100887&amp;field=134&amp;date=21.03.2023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F15097-C93D-4C6A-AE0B-1F37D78C0B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5006</TotalTime>
  <Pages>49</Pages>
  <Words>15626</Words>
  <Characters>89071</Characters>
  <Application>Microsoft Office Word</Application>
  <DocSecurity>0</DocSecurity>
  <Lines>742</Lines>
  <Paragraphs>208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</Company>
  <LinksUpToDate>false</LinksUpToDate>
  <CharactersWithSpaces>104489</CharactersWithSpaces>
  <SharedDoc>false</SharedDoc>
  <HLinks>
    <vt:vector size="66" baseType="variant">
      <vt:variant>
        <vt:i4>4128828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consultantplus://offline/ref=3024C0C096CEB0D97F31D2FBFD5E989F9DCB8FBB435750394679DCB36B386724BE2F44BF201C4FF21D60A45503B00598DB3A0E9A22FFA92Ds3HBM</vt:lpwstr>
      </vt:variant>
      <vt:variant>
        <vt:lpwstr/>
      </vt:variant>
      <vt:variant>
        <vt:i4>4128874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consultantplus://offline/ref=3024C0C096CEB0D97F31D2FBFD5E989F9DCB8FBB435750394679DCB36B386724BE2F44BF201C4FF21260A45503B00598DB3A0E9A22FFA92Ds3HBM</vt:lpwstr>
      </vt:variant>
      <vt:variant>
        <vt:lpwstr/>
      </vt:variant>
      <vt:variant>
        <vt:i4>4128875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consultantplus://offline/ref=3024C0C096CEB0D97F31D2FBFD5E989F9DCB8FBB435750394679DCB36B386724BE2F44BF201C4FF21360A45503B00598DB3A0E9A22FFA92Ds3HBM</vt:lpwstr>
      </vt:variant>
      <vt:variant>
        <vt:lpwstr/>
      </vt:variant>
      <vt:variant>
        <vt:i4>4128872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consultantplus://offline/ref=3024C0C096CEB0D97F31D2FBFD5E989F9DCB8FBB435750394679DCB36B386724BE2F44BF201C4FF21060A45503B00598DB3A0E9A22FFA92Ds3HBM</vt:lpwstr>
      </vt:variant>
      <vt:variant>
        <vt:lpwstr/>
      </vt:variant>
      <vt:variant>
        <vt:i4>4128873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consultantplus://offline/ref=3024C0C096CEB0D97F31D2FBFD5E989F9DCB8FBB435750394679DCB36B386724BE2F44BF201C4FF21160A45503B00598DB3A0E9A22FFA92Ds3HBM</vt:lpwstr>
      </vt:variant>
      <vt:variant>
        <vt:lpwstr/>
      </vt:variant>
      <vt:variant>
        <vt:i4>4456557</vt:i4>
      </vt:variant>
      <vt:variant>
        <vt:i4>15</vt:i4>
      </vt:variant>
      <vt:variant>
        <vt:i4>0</vt:i4>
      </vt:variant>
      <vt:variant>
        <vt:i4>5</vt:i4>
      </vt:variant>
      <vt:variant>
        <vt:lpwstr>file://localhost/consultantplus/::offline:ref=23EC67E212900D61DF019C582AF16CFD0DA970E2B8885F37380B4F535B64WEF</vt:lpwstr>
      </vt:variant>
      <vt:variant>
        <vt:lpwstr/>
      </vt:variant>
      <vt:variant>
        <vt:i4>2031724</vt:i4>
      </vt:variant>
      <vt:variant>
        <vt:i4>12</vt:i4>
      </vt:variant>
      <vt:variant>
        <vt:i4>0</vt:i4>
      </vt:variant>
      <vt:variant>
        <vt:i4>5</vt:i4>
      </vt:variant>
      <vt:variant>
        <vt:lpwstr>file://localhost/consultantplus/::offline:ref=A397FE100A04CF436DCCCECBCB31C68B42BE200191B8B806F655A1EE54601F0A8CDCC862B6B13B1233FA6C374EFDx9G</vt:lpwstr>
      </vt:variant>
      <vt:variant>
        <vt:lpwstr/>
      </vt:variant>
      <vt:variant>
        <vt:i4>5177452</vt:i4>
      </vt:variant>
      <vt:variant>
        <vt:i4>9</vt:i4>
      </vt:variant>
      <vt:variant>
        <vt:i4>0</vt:i4>
      </vt:variant>
      <vt:variant>
        <vt:i4>5</vt:i4>
      </vt:variant>
      <vt:variant>
        <vt:lpwstr>file://localhost/consultantplus/::offline:ref=A397FE100A04CF436DCCCECBCB31C68B42BF210599BFB806F655A1EE54601F0A8CDCC862B6B13B1233FA6C374EFDx9G</vt:lpwstr>
      </vt:variant>
      <vt:variant>
        <vt:lpwstr/>
      </vt:variant>
      <vt:variant>
        <vt:i4>4325432</vt:i4>
      </vt:variant>
      <vt:variant>
        <vt:i4>6</vt:i4>
      </vt:variant>
      <vt:variant>
        <vt:i4>0</vt:i4>
      </vt:variant>
      <vt:variant>
        <vt:i4>5</vt:i4>
      </vt:variant>
      <vt:variant>
        <vt:lpwstr>file://localhost/consultantplus/::offline:ref=A397FE100A04CF436DCCCECBCB31C68B42BB23069BBDB806F655A1EE54601F0A9EDC906DB7BA2E4666A03B3A4CDA072EB6A14582EAF0xAG</vt:lpwstr>
      </vt:variant>
      <vt:variant>
        <vt:lpwstr/>
      </vt:variant>
      <vt:variant>
        <vt:i4>2228299</vt:i4>
      </vt:variant>
      <vt:variant>
        <vt:i4>3</vt:i4>
      </vt:variant>
      <vt:variant>
        <vt:i4>0</vt:i4>
      </vt:variant>
      <vt:variant>
        <vt:i4>5</vt:i4>
      </vt:variant>
      <vt:variant>
        <vt:lpwstr>file://localhost/consultantplus/::offline:ref=7477D36D247F526C7BD4B7DDD08F15A6014F84D62298DDA4DCA8A2DB7828FD21BF4B5E0D31D769E7uBz4M</vt:lpwstr>
      </vt:variant>
      <vt:variant>
        <vt:lpwstr/>
      </vt:variant>
      <vt:variant>
        <vt:i4>5832758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Приемная</dc:creator>
  <cp:keywords/>
  <cp:lastModifiedBy>Пользователь</cp:lastModifiedBy>
  <cp:revision>299</cp:revision>
  <cp:lastPrinted>2023-03-23T09:35:00Z</cp:lastPrinted>
  <dcterms:created xsi:type="dcterms:W3CDTF">2022-09-20T13:32:00Z</dcterms:created>
  <dcterms:modified xsi:type="dcterms:W3CDTF">2023-03-27T07:29:00Z</dcterms:modified>
</cp:coreProperties>
</file>