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1C7C5" w14:textId="3BA9B652" w:rsidR="00F041BF" w:rsidRDefault="00F041BF" w:rsidP="00F041BF">
      <w:pPr>
        <w:pStyle w:val="aff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042EF509" w14:textId="77777777" w:rsidR="003075F9" w:rsidRDefault="003075F9" w:rsidP="003F4EBB">
      <w:pPr>
        <w:pStyle w:val="aff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A3C429" wp14:editId="2BA923D4">
            <wp:extent cx="97155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7B1431" w14:textId="77777777" w:rsidR="003075F9" w:rsidRPr="003866AD" w:rsidRDefault="003075F9" w:rsidP="003075F9">
      <w:pPr>
        <w:pStyle w:val="aff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АГЕНТСТВО ПО ОХРАНЕ КУЛЬТУРНОГО НАСЛЕДИЯ</w:t>
      </w:r>
    </w:p>
    <w:p w14:paraId="44C25EF0" w14:textId="77777777" w:rsidR="003075F9" w:rsidRPr="003866AD" w:rsidRDefault="003075F9" w:rsidP="003075F9">
      <w:pPr>
        <w:pStyle w:val="aff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РЕСПУБЛИКИ ДАГЕСТАН</w:t>
      </w:r>
    </w:p>
    <w:p w14:paraId="6FC0ED6F" w14:textId="77777777" w:rsidR="003075F9" w:rsidRDefault="003075F9" w:rsidP="003075F9">
      <w:pPr>
        <w:pStyle w:val="aff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866AD">
        <w:rPr>
          <w:rFonts w:ascii="Times New Roman" w:hAnsi="Times New Roman" w:cs="Times New Roman"/>
          <w:b/>
          <w:sz w:val="32"/>
          <w:szCs w:val="32"/>
        </w:rPr>
        <w:t>Дагнаследие</w:t>
      </w:r>
      <w:proofErr w:type="spellEnd"/>
      <w:r w:rsidRPr="003866AD">
        <w:rPr>
          <w:rFonts w:ascii="Times New Roman" w:hAnsi="Times New Roman" w:cs="Times New Roman"/>
          <w:b/>
          <w:sz w:val="32"/>
          <w:szCs w:val="32"/>
        </w:rPr>
        <w:t>)</w:t>
      </w:r>
    </w:p>
    <w:p w14:paraId="2F30BD5B" w14:textId="77777777" w:rsidR="003075F9" w:rsidRPr="003866AD" w:rsidRDefault="003075F9" w:rsidP="003075F9">
      <w:pPr>
        <w:pStyle w:val="aff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61A9C4" w14:textId="77777777" w:rsidR="003075F9" w:rsidRDefault="003075F9" w:rsidP="003075F9">
      <w:pPr>
        <w:pStyle w:val="aff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6AD">
        <w:rPr>
          <w:rFonts w:ascii="Times New Roman" w:hAnsi="Times New Roman" w:cs="Times New Roman"/>
          <w:sz w:val="24"/>
          <w:szCs w:val="24"/>
        </w:rPr>
        <w:t xml:space="preserve">367031, г. Махачкала, </w:t>
      </w:r>
      <w:r>
        <w:rPr>
          <w:rFonts w:ascii="Times New Roman" w:hAnsi="Times New Roman" w:cs="Times New Roman"/>
          <w:sz w:val="24"/>
          <w:szCs w:val="24"/>
        </w:rPr>
        <w:t xml:space="preserve">ул. Гусейнова, д. 26   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e-mail:dagnasledie@mail.ru</w:t>
      </w:r>
      <w:proofErr w:type="spellEnd"/>
      <w:r>
        <w:rPr>
          <w:rFonts w:ascii="Times New Roman" w:hAnsi="Times New Roman" w:cs="Times New Roman"/>
          <w:sz w:val="24"/>
          <w:szCs w:val="24"/>
        </w:rPr>
        <w:t>, тел.(8722)</w:t>
      </w:r>
      <w:r w:rsidRPr="003866AD">
        <w:rPr>
          <w:rFonts w:ascii="Times New Roman" w:hAnsi="Times New Roman" w:cs="Times New Roman"/>
          <w:sz w:val="24"/>
          <w:szCs w:val="24"/>
        </w:rPr>
        <w:t>69-21-10</w:t>
      </w:r>
    </w:p>
    <w:p w14:paraId="58BABA5D" w14:textId="77777777" w:rsidR="003075F9" w:rsidRPr="003866AD" w:rsidRDefault="003075F9" w:rsidP="003075F9">
      <w:pPr>
        <w:pStyle w:val="aff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6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038B6" wp14:editId="591C5689">
                <wp:simplePos x="0" y="0"/>
                <wp:positionH relativeFrom="column">
                  <wp:posOffset>38100</wp:posOffset>
                </wp:positionH>
                <wp:positionV relativeFrom="paragraph">
                  <wp:posOffset>42545</wp:posOffset>
                </wp:positionV>
                <wp:extent cx="6172200" cy="0"/>
                <wp:effectExtent l="32385" t="36195" r="34290" b="304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3.35pt" to="489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KnqxK3XAAAABQEAAA8AAABkcnMvZG93bnJldi54bWxMj01PwzAMhu9I&#10;/IfISNxYytdWStNpYuIH0HHg6DWmrUicKsm2wq/HcIGT9ei1Xj+u17N36kgxjYENXC8KUMRdsCP3&#10;Bl53z1clqJSRLbrAZOCTEqyb87MaKxtO/ELHNvdKSjhVaGDIeaq0Tt1AHtMiTMSSvYfoMQvGXtuI&#10;Jyn3Tt8UxVJ7HFkuDDjR00DdR3vwBtpQuO28uXXtV3n3tg1dOcX7ZMzlxbx5BJVpzn/L8KMv6tCI&#10;0z4c2CblDCzlkyxjBUrSh1UpvP9l3dT6v33zDQAA//8DAFBLAQItABQABgAIAAAAIQC2gziS/gAA&#10;AOEBAAATAAAAAAAAAAAAAAAAAAAAAABbQ29udGVudF9UeXBlc10ueG1sUEsBAi0AFAAGAAgAAAAh&#10;ADj9If/WAAAAlAEAAAsAAAAAAAAAAAAAAAAALwEAAF9yZWxzLy5yZWxzUEsBAi0AFAAGAAgAAAAh&#10;AADvwvccAgAAOgQAAA4AAAAAAAAAAAAAAAAALgIAAGRycy9lMm9Eb2MueG1sUEsBAi0AFAAGAAgA&#10;AAAhAKnqxK3XAAAABQEAAA8AAAAAAAAAAAAAAAAAdgQAAGRycy9kb3ducmV2LnhtbFBLBQYAAAAA&#10;BAAEAPMAAAB6BQAAAAA=&#10;" strokeweight="4.5pt">
                <v:stroke linestyle="thickThin"/>
              </v:line>
            </w:pict>
          </mc:Fallback>
        </mc:AlternateContent>
      </w:r>
    </w:p>
    <w:p w14:paraId="0E8C6CC9" w14:textId="69609811" w:rsidR="003075F9" w:rsidRPr="009D36B2" w:rsidRDefault="00792DB2" w:rsidP="003075F9">
      <w:pPr>
        <w:pStyle w:val="aff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«____»______________2023</w:t>
      </w:r>
      <w:r w:rsidR="003075F9" w:rsidRPr="009D36B2">
        <w:rPr>
          <w:rFonts w:ascii="Times New Roman" w:hAnsi="Times New Roman" w:cs="Times New Roman"/>
          <w:sz w:val="28"/>
          <w:szCs w:val="28"/>
        </w:rPr>
        <w:t xml:space="preserve">г.        </w:t>
      </w:r>
      <w:r w:rsidR="003075F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075F9" w:rsidRPr="009D36B2">
        <w:rPr>
          <w:rFonts w:ascii="Times New Roman" w:hAnsi="Times New Roman" w:cs="Times New Roman"/>
          <w:sz w:val="28"/>
          <w:szCs w:val="28"/>
        </w:rPr>
        <w:t>№_______________</w:t>
      </w:r>
    </w:p>
    <w:p w14:paraId="3C361D2F" w14:textId="77777777" w:rsidR="003075F9" w:rsidRDefault="003075F9" w:rsidP="003075F9">
      <w:pPr>
        <w:pStyle w:val="aff0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30A5677" w14:textId="77777777" w:rsidR="003075F9" w:rsidRDefault="003075F9" w:rsidP="003075F9">
      <w:pPr>
        <w:pStyle w:val="aff0"/>
        <w:spacing w:line="276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ПРИКАЗ</w:t>
      </w:r>
    </w:p>
    <w:p w14:paraId="59086EEC" w14:textId="77777777" w:rsidR="00F8101D" w:rsidRPr="001A2A85" w:rsidRDefault="00F8101D" w:rsidP="00F8101D">
      <w:pPr>
        <w:pStyle w:val="aff0"/>
        <w:ind w:firstLine="567"/>
        <w:rPr>
          <w:rFonts w:ascii="Times New Roman" w:hAnsi="Times New Roman" w:cs="Times New Roman"/>
          <w:sz w:val="28"/>
          <w:szCs w:val="28"/>
        </w:rPr>
      </w:pPr>
    </w:p>
    <w:p w14:paraId="5AD16BB0" w14:textId="16A25B5B" w:rsidR="005C42D7" w:rsidRDefault="005C42D7" w:rsidP="003E4678">
      <w:pPr>
        <w:pStyle w:val="aff0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AE4CC8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Административного регламента</w:t>
      </w:r>
      <w:r w:rsidR="003E46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39A">
        <w:rPr>
          <w:rFonts w:ascii="Times New Roman" w:hAnsi="Times New Roman" w:cs="Times New Roman"/>
          <w:b/>
          <w:sz w:val="28"/>
          <w:szCs w:val="28"/>
        </w:rPr>
        <w:t>Агентства</w:t>
      </w:r>
      <w:r w:rsidR="0033739A" w:rsidRPr="0033739A">
        <w:rPr>
          <w:rFonts w:ascii="Times New Roman" w:hAnsi="Times New Roman" w:cs="Times New Roman"/>
          <w:b/>
          <w:sz w:val="28"/>
          <w:szCs w:val="28"/>
        </w:rPr>
        <w:t xml:space="preserve"> по охране культурного наследия Республики Дагестан </w:t>
      </w:r>
      <w:r w:rsidR="00E0736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DF281E">
        <w:rPr>
          <w:rFonts w:ascii="Times New Roman" w:hAnsi="Times New Roman" w:cs="Times New Roman"/>
          <w:b/>
          <w:sz w:val="28"/>
          <w:szCs w:val="28"/>
        </w:rPr>
        <w:t>предоставл</w:t>
      </w:r>
      <w:r w:rsidR="00E07361">
        <w:rPr>
          <w:rFonts w:ascii="Times New Roman" w:hAnsi="Times New Roman" w:cs="Times New Roman"/>
          <w:b/>
          <w:sz w:val="28"/>
          <w:szCs w:val="28"/>
        </w:rPr>
        <w:t>ению</w:t>
      </w:r>
      <w:r w:rsidR="003E46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Pr="00723128"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  <w:r w:rsidR="00F8101D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«Выдача выписки </w:t>
      </w:r>
      <w:r w:rsidRPr="00723128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из единого государственного реестра объектов культурного наследия (памятников истории и культуры) народов Российской Федерации»</w:t>
      </w:r>
    </w:p>
    <w:p w14:paraId="2F1D1BB3" w14:textId="77777777" w:rsidR="005C42D7" w:rsidRPr="00AE4CC8" w:rsidRDefault="005C42D7" w:rsidP="005C42D7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E96AEE" w14:textId="127A3F9D" w:rsidR="00492BFA" w:rsidRDefault="005C42D7" w:rsidP="00F8101D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234771">
        <w:rPr>
          <w:rFonts w:ascii="Times New Roman" w:hAnsi="Times New Roman" w:cs="Times New Roman"/>
          <w:sz w:val="28"/>
          <w:szCs w:val="28"/>
        </w:rPr>
        <w:t>о статьей 26</w:t>
      </w:r>
      <w:r>
        <w:rPr>
          <w:rFonts w:ascii="Times New Roman" w:hAnsi="Times New Roman" w:cs="Times New Roman"/>
          <w:sz w:val="28"/>
          <w:szCs w:val="28"/>
        </w:rPr>
        <w:t xml:space="preserve"> Фед</w:t>
      </w:r>
      <w:r w:rsidR="00F0757A">
        <w:rPr>
          <w:rFonts w:ascii="Times New Roman" w:hAnsi="Times New Roman" w:cs="Times New Roman"/>
          <w:sz w:val="28"/>
          <w:szCs w:val="28"/>
        </w:rPr>
        <w:t>ерального закона</w:t>
      </w:r>
      <w:r w:rsidR="00234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25 июня 2002 года №</w:t>
      </w:r>
      <w:r w:rsidRPr="00AE4CC8">
        <w:rPr>
          <w:rFonts w:ascii="Times New Roman" w:hAnsi="Times New Roman" w:cs="Times New Roman"/>
          <w:sz w:val="28"/>
          <w:szCs w:val="28"/>
        </w:rPr>
        <w:t xml:space="preserve"> 73-ФЗ «Об объектах культурного наследия (памятниках истории и культуры) народов Российской Федерации» (</w:t>
      </w:r>
      <w:r w:rsidR="003B733C" w:rsidRPr="003B733C">
        <w:rPr>
          <w:rFonts w:ascii="Times New Roman" w:hAnsi="Times New Roman" w:cs="Times New Roman"/>
          <w:sz w:val="28"/>
          <w:szCs w:val="28"/>
        </w:rPr>
        <w:t>Собрание законодательства РФ, 2002, № 26, ст. 2519</w:t>
      </w:r>
      <w:r w:rsidRPr="00AE4CC8">
        <w:rPr>
          <w:rFonts w:ascii="Times New Roman" w:hAnsi="Times New Roman" w:cs="Times New Roman"/>
          <w:sz w:val="28"/>
          <w:szCs w:val="28"/>
        </w:rPr>
        <w:t>),</w:t>
      </w:r>
      <w:r w:rsidR="00F8101D">
        <w:rPr>
          <w:rFonts w:ascii="Times New Roman" w:hAnsi="Times New Roman" w:cs="Times New Roman"/>
          <w:sz w:val="28"/>
          <w:szCs w:val="28"/>
        </w:rPr>
        <w:t xml:space="preserve"> </w:t>
      </w:r>
      <w:r w:rsidRPr="00AE4CC8">
        <w:rPr>
          <w:rFonts w:ascii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 (</w:t>
      </w:r>
      <w:r w:rsidR="003B733C" w:rsidRPr="003B733C">
        <w:rPr>
          <w:rFonts w:ascii="Times New Roman" w:hAnsi="Times New Roman" w:cs="Times New Roman"/>
          <w:sz w:val="28"/>
          <w:szCs w:val="28"/>
        </w:rPr>
        <w:t>Собрание зако</w:t>
      </w:r>
      <w:r w:rsidR="00492BFA">
        <w:rPr>
          <w:rFonts w:ascii="Times New Roman" w:hAnsi="Times New Roman" w:cs="Times New Roman"/>
          <w:sz w:val="28"/>
          <w:szCs w:val="28"/>
        </w:rPr>
        <w:t xml:space="preserve">нодательства РФ, 2010, </w:t>
      </w:r>
      <w:r w:rsidR="00492BF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B733C" w:rsidRPr="003B733C">
        <w:rPr>
          <w:rFonts w:ascii="Times New Roman" w:hAnsi="Times New Roman" w:cs="Times New Roman"/>
          <w:sz w:val="28"/>
          <w:szCs w:val="28"/>
        </w:rPr>
        <w:t xml:space="preserve"> 31, ст. 4179</w:t>
      </w:r>
      <w:r w:rsidR="000C44EC">
        <w:rPr>
          <w:rFonts w:ascii="Times New Roman" w:hAnsi="Times New Roman" w:cs="Times New Roman"/>
          <w:sz w:val="28"/>
          <w:szCs w:val="28"/>
        </w:rPr>
        <w:t>, Российская газета</w:t>
      </w:r>
      <w:r w:rsidR="000C44EC" w:rsidRPr="000C44EC">
        <w:rPr>
          <w:rFonts w:ascii="Times New Roman" w:hAnsi="Times New Roman" w:cs="Times New Roman"/>
          <w:sz w:val="28"/>
          <w:szCs w:val="28"/>
        </w:rPr>
        <w:t>, N 1, 2022</w:t>
      </w:r>
      <w:r w:rsidR="00952615">
        <w:rPr>
          <w:rFonts w:ascii="Times New Roman" w:hAnsi="Times New Roman" w:cs="Times New Roman"/>
          <w:sz w:val="28"/>
          <w:szCs w:val="28"/>
        </w:rPr>
        <w:t xml:space="preserve">), </w:t>
      </w:r>
      <w:r w:rsidRPr="00AE4CC8">
        <w:rPr>
          <w:rFonts w:ascii="Times New Roman" w:hAnsi="Times New Roman" w:cs="Times New Roman"/>
          <w:sz w:val="28"/>
          <w:szCs w:val="28"/>
        </w:rPr>
        <w:t>Законом</w:t>
      </w:r>
      <w:proofErr w:type="gramEnd"/>
      <w:r w:rsidRPr="00AE4C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4CC8">
        <w:rPr>
          <w:rFonts w:ascii="Times New Roman" w:hAnsi="Times New Roman" w:cs="Times New Roman"/>
          <w:sz w:val="28"/>
          <w:szCs w:val="28"/>
        </w:rPr>
        <w:t>Республики Дагестан от 03.02.2009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AE4CC8">
        <w:rPr>
          <w:rFonts w:ascii="Times New Roman" w:hAnsi="Times New Roman" w:cs="Times New Roman"/>
          <w:sz w:val="28"/>
          <w:szCs w:val="28"/>
        </w:rPr>
        <w:t xml:space="preserve"> № 7 «Об объектах культурного наследия (памятниках истории и культуры) народов Российской Федерации, расположенных на территории Республики Дагестан» </w:t>
      </w:r>
      <w:r w:rsidR="003B733C">
        <w:rPr>
          <w:rFonts w:ascii="Times New Roman" w:hAnsi="Times New Roman" w:cs="Times New Roman"/>
          <w:sz w:val="28"/>
          <w:szCs w:val="28"/>
        </w:rPr>
        <w:t>(</w:t>
      </w:r>
      <w:r w:rsidR="003B733C" w:rsidRPr="003B733C">
        <w:rPr>
          <w:rFonts w:ascii="Times New Roman" w:hAnsi="Times New Roman" w:cs="Times New Roman"/>
          <w:sz w:val="28"/>
          <w:szCs w:val="28"/>
        </w:rPr>
        <w:t>Собрание законодательства Ре</w:t>
      </w:r>
      <w:r w:rsidR="00492BFA">
        <w:rPr>
          <w:rFonts w:ascii="Times New Roman" w:hAnsi="Times New Roman" w:cs="Times New Roman"/>
          <w:sz w:val="28"/>
          <w:szCs w:val="28"/>
        </w:rPr>
        <w:t>спублики Дагестан, 2009, N 3, ст. 77</w:t>
      </w:r>
      <w:r w:rsidR="00952615">
        <w:rPr>
          <w:rFonts w:ascii="Times New Roman" w:hAnsi="Times New Roman" w:cs="Times New Roman"/>
          <w:sz w:val="28"/>
          <w:szCs w:val="28"/>
        </w:rPr>
        <w:t>, о</w:t>
      </w:r>
      <w:r w:rsidR="00952615" w:rsidRPr="00952615">
        <w:rPr>
          <w:rFonts w:ascii="Times New Roman" w:hAnsi="Times New Roman" w:cs="Times New Roman"/>
          <w:sz w:val="28"/>
          <w:szCs w:val="28"/>
        </w:rPr>
        <w:t>фициальный интернет-портал правовой информации http://pravo.gov.ru, 16</w:t>
      </w:r>
      <w:r w:rsidR="00952615">
        <w:rPr>
          <w:rFonts w:ascii="Times New Roman" w:hAnsi="Times New Roman" w:cs="Times New Roman"/>
          <w:sz w:val="28"/>
          <w:szCs w:val="28"/>
        </w:rPr>
        <w:t xml:space="preserve"> июня </w:t>
      </w:r>
      <w:r w:rsidR="00952615" w:rsidRPr="00952615">
        <w:rPr>
          <w:rFonts w:ascii="Times New Roman" w:hAnsi="Times New Roman" w:cs="Times New Roman"/>
          <w:sz w:val="28"/>
          <w:szCs w:val="28"/>
        </w:rPr>
        <w:t>2022, N 0500202206160006</w:t>
      </w:r>
      <w:r w:rsidR="00492BFA" w:rsidRPr="00492BFA">
        <w:rPr>
          <w:rFonts w:ascii="Times New Roman" w:hAnsi="Times New Roman" w:cs="Times New Roman"/>
          <w:sz w:val="28"/>
          <w:szCs w:val="28"/>
        </w:rPr>
        <w:t>)</w:t>
      </w:r>
      <w:r w:rsidR="00492BFA">
        <w:rPr>
          <w:rFonts w:ascii="Times New Roman" w:hAnsi="Times New Roman" w:cs="Times New Roman"/>
          <w:sz w:val="28"/>
          <w:szCs w:val="28"/>
        </w:rPr>
        <w:t>,</w:t>
      </w:r>
      <w:r w:rsidR="00F8101D">
        <w:rPr>
          <w:rFonts w:ascii="Times New Roman" w:hAnsi="Times New Roman" w:cs="Times New Roman"/>
          <w:sz w:val="28"/>
          <w:szCs w:val="28"/>
        </w:rPr>
        <w:t xml:space="preserve"> </w:t>
      </w:r>
      <w:r w:rsidRPr="00463ECD">
        <w:rPr>
          <w:rFonts w:ascii="Times New Roman" w:hAnsi="Times New Roman" w:cs="Times New Roman"/>
          <w:sz w:val="28"/>
          <w:szCs w:val="28"/>
        </w:rPr>
        <w:t>Постановление</w:t>
      </w:r>
      <w:r w:rsidR="00F8101D">
        <w:rPr>
          <w:rFonts w:ascii="Times New Roman" w:hAnsi="Times New Roman" w:cs="Times New Roman"/>
          <w:sz w:val="28"/>
          <w:szCs w:val="28"/>
        </w:rPr>
        <w:t>м</w:t>
      </w:r>
      <w:r w:rsidRPr="00463ECD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8 апреля 2022г. г. № 83 «Об утверждении П</w:t>
      </w:r>
      <w:r w:rsidR="00F8101D">
        <w:rPr>
          <w:rFonts w:ascii="Times New Roman" w:hAnsi="Times New Roman" w:cs="Times New Roman"/>
          <w:sz w:val="28"/>
          <w:szCs w:val="28"/>
        </w:rPr>
        <w:t>равил разработки и утверждения</w:t>
      </w:r>
      <w:proofErr w:type="gramEnd"/>
      <w:r w:rsidR="00F810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3ECD">
        <w:rPr>
          <w:rFonts w:ascii="Times New Roman" w:hAnsi="Times New Roman" w:cs="Times New Roman"/>
          <w:sz w:val="28"/>
          <w:szCs w:val="28"/>
        </w:rPr>
        <w:t>административных регламентов предос</w:t>
      </w:r>
      <w:r w:rsidR="00F8101D">
        <w:rPr>
          <w:rFonts w:ascii="Times New Roman" w:hAnsi="Times New Roman" w:cs="Times New Roman"/>
          <w:sz w:val="28"/>
          <w:szCs w:val="28"/>
        </w:rPr>
        <w:t xml:space="preserve">тавления государственных услуг» </w:t>
      </w:r>
      <w:r w:rsidR="00492BFA">
        <w:rPr>
          <w:rFonts w:ascii="Times New Roman" w:hAnsi="Times New Roman" w:cs="Times New Roman"/>
          <w:sz w:val="28"/>
          <w:szCs w:val="28"/>
        </w:rPr>
        <w:t>(</w:t>
      </w:r>
      <w:r w:rsidR="00492BFA" w:rsidRPr="00492BFA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http://pravo.e-dag.ru, 09</w:t>
      </w:r>
      <w:r w:rsidR="006C115F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492BFA" w:rsidRPr="00492BFA">
        <w:rPr>
          <w:rFonts w:ascii="Times New Roman" w:hAnsi="Times New Roman" w:cs="Times New Roman"/>
          <w:sz w:val="28"/>
          <w:szCs w:val="28"/>
        </w:rPr>
        <w:t>2022,</w:t>
      </w:r>
      <w:r w:rsidR="009A2ADC">
        <w:rPr>
          <w:rFonts w:ascii="Times New Roman" w:hAnsi="Times New Roman" w:cs="Times New Roman"/>
          <w:sz w:val="28"/>
          <w:szCs w:val="28"/>
        </w:rPr>
        <w:t xml:space="preserve"> </w:t>
      </w:r>
      <w:r w:rsidR="009A2AD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A2ADC" w:rsidRPr="009A2ADC">
        <w:rPr>
          <w:rFonts w:ascii="Times New Roman" w:hAnsi="Times New Roman" w:cs="Times New Roman"/>
          <w:sz w:val="28"/>
          <w:szCs w:val="28"/>
        </w:rPr>
        <w:t xml:space="preserve"> 05002008680</w:t>
      </w:r>
      <w:r w:rsidR="000C44EC">
        <w:rPr>
          <w:rFonts w:ascii="Times New Roman" w:hAnsi="Times New Roman" w:cs="Times New Roman"/>
          <w:sz w:val="28"/>
          <w:szCs w:val="28"/>
        </w:rPr>
        <w:t xml:space="preserve">), </w:t>
      </w:r>
      <w:r w:rsidR="003E4678" w:rsidRPr="003E4678">
        <w:rPr>
          <w:rFonts w:ascii="Times New Roman" w:hAnsi="Times New Roman" w:cs="Times New Roman"/>
          <w:sz w:val="28"/>
          <w:szCs w:val="28"/>
        </w:rPr>
        <w:t>Постановление</w:t>
      </w:r>
      <w:r w:rsidR="00F8101D">
        <w:rPr>
          <w:rFonts w:ascii="Times New Roman" w:hAnsi="Times New Roman" w:cs="Times New Roman"/>
          <w:sz w:val="28"/>
          <w:szCs w:val="28"/>
        </w:rPr>
        <w:t>м</w:t>
      </w:r>
      <w:r w:rsidR="003E4678" w:rsidRPr="003E4678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29 декабря 2021 г. №359 «Об утверждении Перечня массовых социально значимых государственных и муниципальных услуг Республики Дагестан, переводимых в электронный формат» (интернет-портал правовой информации Республики Дагестан htt</w:t>
      </w:r>
      <w:r w:rsidR="003E4678">
        <w:rPr>
          <w:rFonts w:ascii="Times New Roman" w:hAnsi="Times New Roman" w:cs="Times New Roman"/>
          <w:sz w:val="28"/>
          <w:szCs w:val="28"/>
        </w:rPr>
        <w:t>p://pravo.e-dag.ru, 29</w:t>
      </w:r>
      <w:r w:rsidR="006C115F">
        <w:rPr>
          <w:rFonts w:ascii="Times New Roman" w:hAnsi="Times New Roman" w:cs="Times New Roman"/>
          <w:sz w:val="28"/>
          <w:szCs w:val="28"/>
        </w:rPr>
        <w:t xml:space="preserve"> декабря 2021, </w:t>
      </w:r>
      <w:r w:rsidR="006C115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C115F" w:rsidRPr="006C115F">
        <w:rPr>
          <w:rFonts w:ascii="Times New Roman" w:hAnsi="Times New Roman" w:cs="Times New Roman"/>
          <w:sz w:val="28"/>
          <w:szCs w:val="28"/>
        </w:rPr>
        <w:t xml:space="preserve"> 05002008239</w:t>
      </w:r>
      <w:r w:rsidR="003E4678">
        <w:rPr>
          <w:rFonts w:ascii="Times New Roman" w:hAnsi="Times New Roman" w:cs="Times New Roman"/>
          <w:sz w:val="28"/>
          <w:szCs w:val="28"/>
        </w:rPr>
        <w:t xml:space="preserve">) </w:t>
      </w:r>
      <w:r w:rsidRPr="00AE4CC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E4CC8">
        <w:rPr>
          <w:rFonts w:ascii="Times New Roman" w:hAnsi="Times New Roman" w:cs="Times New Roman"/>
          <w:sz w:val="28"/>
          <w:szCs w:val="28"/>
        </w:rPr>
        <w:t xml:space="preserve"> Положением об Агентстве по охране культурного наследия Республики Дагестан, утвержденным постановлением </w:t>
      </w:r>
      <w:r w:rsidRPr="00AE4CC8">
        <w:rPr>
          <w:rFonts w:ascii="Times New Roman" w:hAnsi="Times New Roman" w:cs="Times New Roman"/>
          <w:sz w:val="28"/>
          <w:szCs w:val="28"/>
        </w:rPr>
        <w:lastRenderedPageBreak/>
        <w:t>Правительства Республики Д</w:t>
      </w:r>
      <w:r>
        <w:rPr>
          <w:rFonts w:ascii="Times New Roman" w:hAnsi="Times New Roman" w:cs="Times New Roman"/>
          <w:sz w:val="28"/>
          <w:szCs w:val="28"/>
        </w:rPr>
        <w:t>агестан от 18 ноября 2016 года №</w:t>
      </w:r>
      <w:r w:rsidRPr="00AE4CC8">
        <w:rPr>
          <w:rFonts w:ascii="Times New Roman" w:hAnsi="Times New Roman" w:cs="Times New Roman"/>
          <w:sz w:val="28"/>
          <w:szCs w:val="28"/>
        </w:rPr>
        <w:t xml:space="preserve"> 342 «Вопросы Агентства по охране культурного наследия Республики Дагестан»</w:t>
      </w:r>
      <w:r w:rsidR="00F8101D">
        <w:rPr>
          <w:rFonts w:ascii="Times New Roman" w:hAnsi="Times New Roman" w:cs="Times New Roman"/>
          <w:sz w:val="28"/>
          <w:szCs w:val="28"/>
        </w:rPr>
        <w:t xml:space="preserve"> (</w:t>
      </w:r>
      <w:r w:rsidR="00492BFA">
        <w:rPr>
          <w:rFonts w:ascii="Times New Roman" w:hAnsi="Times New Roman" w:cs="Times New Roman"/>
          <w:sz w:val="28"/>
          <w:szCs w:val="28"/>
        </w:rPr>
        <w:t>о</w:t>
      </w:r>
      <w:r w:rsidR="00492BFA" w:rsidRPr="00492BFA">
        <w:rPr>
          <w:rFonts w:ascii="Times New Roman" w:hAnsi="Times New Roman" w:cs="Times New Roman"/>
          <w:sz w:val="28"/>
          <w:szCs w:val="28"/>
        </w:rPr>
        <w:t>фициальный интернет-портал правовой информации http://www.pravo.gov.ru,</w:t>
      </w:r>
      <w:r w:rsidR="00206F53">
        <w:rPr>
          <w:rFonts w:ascii="Times New Roman" w:hAnsi="Times New Roman" w:cs="Times New Roman"/>
          <w:sz w:val="28"/>
          <w:szCs w:val="28"/>
        </w:rPr>
        <w:t xml:space="preserve"> 23.11.2016, N 0500201611230005</w:t>
      </w:r>
      <w:r w:rsidR="00492BFA">
        <w:rPr>
          <w:rFonts w:ascii="Times New Roman" w:hAnsi="Times New Roman" w:cs="Times New Roman"/>
          <w:sz w:val="28"/>
          <w:szCs w:val="28"/>
        </w:rPr>
        <w:t>)</w:t>
      </w:r>
      <w:r w:rsidR="00E27AC5">
        <w:rPr>
          <w:rFonts w:ascii="Times New Roman" w:hAnsi="Times New Roman" w:cs="Times New Roman"/>
          <w:sz w:val="28"/>
          <w:szCs w:val="28"/>
        </w:rPr>
        <w:t>,</w:t>
      </w:r>
    </w:p>
    <w:p w14:paraId="7B2B0DDA" w14:textId="77777777" w:rsidR="005C42D7" w:rsidRPr="00AE4CC8" w:rsidRDefault="005C42D7" w:rsidP="005C42D7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BF6765" w14:textId="19CEAE80" w:rsidR="005C42D7" w:rsidRPr="00DF281E" w:rsidRDefault="00F0757A" w:rsidP="005C42D7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57A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5C42D7" w:rsidRPr="00AE4CC8">
        <w:rPr>
          <w:rFonts w:ascii="Times New Roman" w:hAnsi="Times New Roman" w:cs="Times New Roman"/>
          <w:sz w:val="28"/>
          <w:szCs w:val="28"/>
        </w:rPr>
        <w:t>:</w:t>
      </w:r>
    </w:p>
    <w:p w14:paraId="72EE69A0" w14:textId="603DAB14" w:rsidR="005C42D7" w:rsidRDefault="005C42D7" w:rsidP="004C33E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CC8">
        <w:rPr>
          <w:rFonts w:ascii="Times New Roman" w:hAnsi="Times New Roman" w:cs="Times New Roman"/>
          <w:sz w:val="28"/>
          <w:szCs w:val="28"/>
        </w:rPr>
        <w:t>1. Утвердить Административный регламент</w:t>
      </w:r>
      <w:r w:rsidR="004C33EF">
        <w:rPr>
          <w:rFonts w:ascii="Times New Roman" w:hAnsi="Times New Roman" w:cs="Times New Roman"/>
          <w:sz w:val="28"/>
          <w:szCs w:val="28"/>
        </w:rPr>
        <w:t xml:space="preserve"> </w:t>
      </w:r>
      <w:r w:rsidR="0033739A" w:rsidRPr="0033739A">
        <w:rPr>
          <w:rFonts w:ascii="Times New Roman" w:hAnsi="Times New Roman" w:cs="Times New Roman"/>
          <w:sz w:val="28"/>
          <w:szCs w:val="28"/>
        </w:rPr>
        <w:t xml:space="preserve">Агентства по охране культурного наследия Республики Дагестан </w:t>
      </w:r>
      <w:r w:rsidR="004C33EF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  <w:r w:rsidR="004C33EF" w:rsidRPr="004C33EF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764BC7">
        <w:rPr>
          <w:rFonts w:ascii="Times New Roman" w:hAnsi="Times New Roman" w:cs="Times New Roman"/>
          <w:sz w:val="28"/>
          <w:szCs w:val="28"/>
        </w:rPr>
        <w:t>«</w:t>
      </w:r>
      <w:r w:rsidR="004C33EF" w:rsidRPr="004C33EF">
        <w:rPr>
          <w:rFonts w:ascii="Times New Roman" w:hAnsi="Times New Roman" w:cs="Times New Roman"/>
          <w:sz w:val="28"/>
          <w:szCs w:val="28"/>
        </w:rPr>
        <w:t>Выдача выписки из единого государственного реестра объектов культурного наследия (памятников истории</w:t>
      </w:r>
      <w:r w:rsidR="004C33EF">
        <w:rPr>
          <w:rFonts w:ascii="Times New Roman" w:hAnsi="Times New Roman" w:cs="Times New Roman"/>
          <w:sz w:val="28"/>
          <w:szCs w:val="28"/>
        </w:rPr>
        <w:t xml:space="preserve"> и культуры) народов Российской </w:t>
      </w:r>
      <w:r w:rsidR="004C33EF" w:rsidRPr="004C33EF">
        <w:rPr>
          <w:rFonts w:ascii="Times New Roman" w:hAnsi="Times New Roman" w:cs="Times New Roman"/>
          <w:sz w:val="28"/>
          <w:szCs w:val="28"/>
        </w:rPr>
        <w:t>Федерации</w:t>
      </w:r>
      <w:r w:rsidRPr="00764BC7">
        <w:rPr>
          <w:rFonts w:ascii="Times New Roman" w:hAnsi="Times New Roman" w:cs="Times New Roman"/>
          <w:sz w:val="28"/>
          <w:szCs w:val="28"/>
        </w:rPr>
        <w:t>»</w:t>
      </w:r>
      <w:r w:rsidR="004C33EF">
        <w:rPr>
          <w:rFonts w:ascii="Times New Roman" w:hAnsi="Times New Roman" w:cs="Times New Roman"/>
          <w:sz w:val="28"/>
          <w:szCs w:val="28"/>
        </w:rPr>
        <w:t xml:space="preserve"> </w:t>
      </w:r>
      <w:r w:rsidR="004C33EF" w:rsidRPr="004C33EF">
        <w:rPr>
          <w:rFonts w:ascii="Times New Roman" w:hAnsi="Times New Roman" w:cs="Times New Roman"/>
          <w:sz w:val="28"/>
          <w:szCs w:val="28"/>
        </w:rPr>
        <w:t>на территор</w:t>
      </w:r>
      <w:r w:rsidR="004C33EF">
        <w:rPr>
          <w:rFonts w:ascii="Times New Roman" w:hAnsi="Times New Roman" w:cs="Times New Roman"/>
          <w:sz w:val="28"/>
          <w:szCs w:val="28"/>
        </w:rPr>
        <w:t xml:space="preserve">ии Республики Дагестан (далее – </w:t>
      </w:r>
      <w:r w:rsidR="004C33EF" w:rsidRPr="004C33EF">
        <w:rPr>
          <w:rFonts w:ascii="Times New Roman" w:hAnsi="Times New Roman" w:cs="Times New Roman"/>
          <w:sz w:val="28"/>
          <w:szCs w:val="28"/>
        </w:rPr>
        <w:t>Административный регламент).</w:t>
      </w:r>
    </w:p>
    <w:p w14:paraId="3F571A75" w14:textId="3CA49FF7" w:rsidR="005C42D7" w:rsidRDefault="005C42D7" w:rsidP="005C42D7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E4CC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E4CC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E4CC8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Агентства по охране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A425C3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E27AC5" w:rsidRPr="00A425C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http://dagnasledie.ru</w:t>
        </w:r>
      </w:hyperlink>
      <w:r w:rsidRPr="00A425C3">
        <w:rPr>
          <w:rFonts w:ascii="Times New Roman" w:hAnsi="Times New Roman" w:cs="Times New Roman"/>
          <w:sz w:val="28"/>
          <w:szCs w:val="28"/>
        </w:rPr>
        <w:t>).</w:t>
      </w:r>
    </w:p>
    <w:p w14:paraId="6BABC3F9" w14:textId="45B982D6" w:rsidR="00E27AC5" w:rsidRDefault="00E27AC5" w:rsidP="00E27AC5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27AC5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14:paraId="0B9ED399" w14:textId="378A0A4A" w:rsidR="005C42D7" w:rsidRPr="00AE4CC8" w:rsidRDefault="00E27AC5" w:rsidP="00E27AC5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C42D7" w:rsidRPr="00AE4CC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C42D7" w:rsidRPr="00AE4C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C42D7" w:rsidRPr="00AE4CC8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14:paraId="0F361B10" w14:textId="77777777" w:rsidR="005C42D7" w:rsidRPr="001A2A85" w:rsidRDefault="005C42D7" w:rsidP="005C42D7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B8FF4B" w14:textId="77777777" w:rsidR="005C42D7" w:rsidRPr="001A2A85" w:rsidRDefault="005C42D7" w:rsidP="005C42D7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26A8DA" w14:textId="1D2D1BC0" w:rsidR="005C42D7" w:rsidRPr="00F0757A" w:rsidRDefault="005C42D7" w:rsidP="005C42D7">
      <w:pPr>
        <w:pStyle w:val="aff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0757A">
        <w:rPr>
          <w:rFonts w:ascii="Times New Roman" w:hAnsi="Times New Roman" w:cs="Times New Roman"/>
          <w:b/>
          <w:sz w:val="28"/>
          <w:szCs w:val="28"/>
        </w:rPr>
        <w:t xml:space="preserve">Руководитель      </w:t>
      </w:r>
      <w:r w:rsidR="00F0757A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F075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М. Мусаев</w:t>
      </w:r>
    </w:p>
    <w:p w14:paraId="1B288D69" w14:textId="77777777" w:rsidR="005C42D7" w:rsidRDefault="005C42D7" w:rsidP="005C42D7">
      <w:pPr>
        <w:pStyle w:val="aff0"/>
        <w:jc w:val="center"/>
        <w:rPr>
          <w:rFonts w:ascii="Times New Roman" w:hAnsi="Times New Roman" w:cs="Times New Roman"/>
          <w:sz w:val="28"/>
          <w:szCs w:val="28"/>
        </w:rPr>
      </w:pPr>
    </w:p>
    <w:p w14:paraId="7DC5C34B" w14:textId="77777777" w:rsidR="005C42D7" w:rsidRDefault="005C42D7" w:rsidP="005C42D7">
      <w:pPr>
        <w:pStyle w:val="aff0"/>
        <w:jc w:val="center"/>
        <w:rPr>
          <w:rFonts w:ascii="Times New Roman" w:hAnsi="Times New Roman" w:cs="Times New Roman"/>
          <w:sz w:val="28"/>
          <w:szCs w:val="28"/>
        </w:rPr>
      </w:pPr>
    </w:p>
    <w:p w14:paraId="26E1FF65" w14:textId="77777777" w:rsidR="005C42D7" w:rsidRDefault="005C42D7" w:rsidP="005C42D7">
      <w:pPr>
        <w:pStyle w:val="aff0"/>
        <w:jc w:val="center"/>
        <w:rPr>
          <w:rFonts w:ascii="Times New Roman" w:hAnsi="Times New Roman" w:cs="Times New Roman"/>
          <w:sz w:val="28"/>
          <w:szCs w:val="28"/>
        </w:rPr>
      </w:pPr>
    </w:p>
    <w:p w14:paraId="470F95CA" w14:textId="77777777" w:rsidR="005C42D7" w:rsidRDefault="005C42D7" w:rsidP="005C42D7">
      <w:pPr>
        <w:pStyle w:val="aff0"/>
        <w:jc w:val="center"/>
        <w:rPr>
          <w:rFonts w:ascii="Times New Roman" w:hAnsi="Times New Roman" w:cs="Times New Roman"/>
          <w:sz w:val="28"/>
          <w:szCs w:val="28"/>
        </w:rPr>
      </w:pPr>
    </w:p>
    <w:p w14:paraId="3BF246E4" w14:textId="77777777" w:rsidR="005C42D7" w:rsidRDefault="005C42D7" w:rsidP="005C42D7">
      <w:pPr>
        <w:pStyle w:val="aff0"/>
        <w:jc w:val="center"/>
        <w:rPr>
          <w:rFonts w:ascii="Times New Roman" w:hAnsi="Times New Roman" w:cs="Times New Roman"/>
          <w:sz w:val="28"/>
          <w:szCs w:val="28"/>
        </w:rPr>
      </w:pPr>
    </w:p>
    <w:p w14:paraId="589670DE" w14:textId="77777777" w:rsidR="005C42D7" w:rsidRDefault="005C42D7" w:rsidP="005C42D7">
      <w:pPr>
        <w:pStyle w:val="aff0"/>
        <w:jc w:val="center"/>
        <w:rPr>
          <w:rFonts w:ascii="Times New Roman" w:hAnsi="Times New Roman" w:cs="Times New Roman"/>
          <w:sz w:val="28"/>
          <w:szCs w:val="28"/>
        </w:rPr>
      </w:pPr>
    </w:p>
    <w:p w14:paraId="302B1D65" w14:textId="77777777" w:rsidR="00F8101D" w:rsidRDefault="00F8101D" w:rsidP="00F8101D">
      <w:pPr>
        <w:tabs>
          <w:tab w:val="left" w:pos="7425"/>
        </w:tabs>
        <w:rPr>
          <w:rFonts w:eastAsiaTheme="minorHAnsi"/>
          <w:sz w:val="28"/>
          <w:szCs w:val="28"/>
          <w:lang w:eastAsia="en-US"/>
        </w:rPr>
      </w:pPr>
    </w:p>
    <w:p w14:paraId="6324D907" w14:textId="77777777" w:rsidR="00F8101D" w:rsidRDefault="00F8101D" w:rsidP="00F8101D">
      <w:pPr>
        <w:tabs>
          <w:tab w:val="left" w:pos="7425"/>
        </w:tabs>
        <w:rPr>
          <w:sz w:val="28"/>
          <w:szCs w:val="28"/>
          <w:lang w:val="en-US"/>
        </w:rPr>
      </w:pPr>
    </w:p>
    <w:p w14:paraId="78800DA4" w14:textId="77777777" w:rsidR="00B83EB2" w:rsidRDefault="00B83EB2" w:rsidP="00F8101D">
      <w:pPr>
        <w:tabs>
          <w:tab w:val="left" w:pos="7425"/>
        </w:tabs>
        <w:rPr>
          <w:sz w:val="28"/>
          <w:szCs w:val="28"/>
          <w:lang w:val="en-US"/>
        </w:rPr>
      </w:pPr>
    </w:p>
    <w:p w14:paraId="639851B9" w14:textId="77777777" w:rsidR="00B83EB2" w:rsidRDefault="00B83EB2" w:rsidP="00F8101D">
      <w:pPr>
        <w:tabs>
          <w:tab w:val="left" w:pos="7425"/>
        </w:tabs>
        <w:rPr>
          <w:sz w:val="28"/>
          <w:szCs w:val="28"/>
          <w:lang w:val="en-US"/>
        </w:rPr>
      </w:pPr>
    </w:p>
    <w:p w14:paraId="65841DDE" w14:textId="77777777" w:rsidR="00B83EB2" w:rsidRDefault="00B83EB2" w:rsidP="00F8101D">
      <w:pPr>
        <w:tabs>
          <w:tab w:val="left" w:pos="7425"/>
        </w:tabs>
        <w:rPr>
          <w:sz w:val="28"/>
          <w:szCs w:val="28"/>
        </w:rPr>
      </w:pPr>
    </w:p>
    <w:p w14:paraId="2B14AD36" w14:textId="77777777" w:rsidR="00206F53" w:rsidRDefault="00206F53" w:rsidP="00F8101D">
      <w:pPr>
        <w:tabs>
          <w:tab w:val="left" w:pos="7425"/>
        </w:tabs>
        <w:rPr>
          <w:sz w:val="28"/>
          <w:szCs w:val="28"/>
        </w:rPr>
      </w:pPr>
    </w:p>
    <w:p w14:paraId="5345AFEE" w14:textId="77777777" w:rsidR="00206F53" w:rsidRDefault="00206F53" w:rsidP="00F8101D">
      <w:pPr>
        <w:tabs>
          <w:tab w:val="left" w:pos="7425"/>
        </w:tabs>
        <w:rPr>
          <w:sz w:val="28"/>
          <w:szCs w:val="28"/>
        </w:rPr>
      </w:pPr>
    </w:p>
    <w:p w14:paraId="337B29F5" w14:textId="77777777" w:rsidR="00206F53" w:rsidRDefault="00206F53" w:rsidP="00F8101D">
      <w:pPr>
        <w:tabs>
          <w:tab w:val="left" w:pos="7425"/>
        </w:tabs>
        <w:rPr>
          <w:sz w:val="28"/>
          <w:szCs w:val="28"/>
        </w:rPr>
      </w:pPr>
    </w:p>
    <w:p w14:paraId="17057672" w14:textId="77777777" w:rsidR="00206F53" w:rsidRDefault="00206F53" w:rsidP="00F8101D">
      <w:pPr>
        <w:tabs>
          <w:tab w:val="left" w:pos="7425"/>
        </w:tabs>
        <w:rPr>
          <w:sz w:val="28"/>
          <w:szCs w:val="28"/>
        </w:rPr>
      </w:pPr>
    </w:p>
    <w:p w14:paraId="479DB01B" w14:textId="77777777" w:rsidR="00206F53" w:rsidRDefault="00206F53" w:rsidP="00F8101D">
      <w:pPr>
        <w:tabs>
          <w:tab w:val="left" w:pos="7425"/>
        </w:tabs>
        <w:rPr>
          <w:sz w:val="28"/>
          <w:szCs w:val="28"/>
        </w:rPr>
      </w:pPr>
    </w:p>
    <w:p w14:paraId="0779DA99" w14:textId="77777777" w:rsidR="00206F53" w:rsidRDefault="00206F53" w:rsidP="00F8101D">
      <w:pPr>
        <w:tabs>
          <w:tab w:val="left" w:pos="7425"/>
        </w:tabs>
        <w:rPr>
          <w:sz w:val="28"/>
          <w:szCs w:val="28"/>
        </w:rPr>
      </w:pPr>
    </w:p>
    <w:p w14:paraId="68C3CA70" w14:textId="77777777" w:rsidR="00206F53" w:rsidRDefault="00206F53" w:rsidP="00F8101D">
      <w:pPr>
        <w:tabs>
          <w:tab w:val="left" w:pos="7425"/>
        </w:tabs>
        <w:rPr>
          <w:sz w:val="28"/>
          <w:szCs w:val="28"/>
        </w:rPr>
      </w:pPr>
    </w:p>
    <w:p w14:paraId="3A3A26FF" w14:textId="77777777" w:rsidR="00206F53" w:rsidRDefault="00206F53" w:rsidP="00F8101D">
      <w:pPr>
        <w:tabs>
          <w:tab w:val="left" w:pos="7425"/>
        </w:tabs>
        <w:rPr>
          <w:sz w:val="28"/>
          <w:szCs w:val="28"/>
        </w:rPr>
      </w:pPr>
    </w:p>
    <w:p w14:paraId="63F6C539" w14:textId="77777777" w:rsidR="00206F53" w:rsidRDefault="00206F53" w:rsidP="00F8101D">
      <w:pPr>
        <w:tabs>
          <w:tab w:val="left" w:pos="7425"/>
        </w:tabs>
        <w:rPr>
          <w:sz w:val="28"/>
          <w:szCs w:val="28"/>
        </w:rPr>
      </w:pPr>
    </w:p>
    <w:p w14:paraId="0CF90B94" w14:textId="77777777" w:rsidR="00206F53" w:rsidRDefault="00206F53" w:rsidP="00F8101D">
      <w:pPr>
        <w:tabs>
          <w:tab w:val="left" w:pos="7425"/>
        </w:tabs>
        <w:rPr>
          <w:sz w:val="28"/>
          <w:szCs w:val="28"/>
        </w:rPr>
      </w:pPr>
    </w:p>
    <w:p w14:paraId="493DE782" w14:textId="77777777" w:rsidR="00206F53" w:rsidRDefault="00206F53" w:rsidP="00F8101D">
      <w:pPr>
        <w:tabs>
          <w:tab w:val="left" w:pos="7425"/>
        </w:tabs>
        <w:rPr>
          <w:sz w:val="28"/>
          <w:szCs w:val="28"/>
        </w:rPr>
      </w:pPr>
    </w:p>
    <w:p w14:paraId="66E74FA6" w14:textId="77777777" w:rsidR="00206F53" w:rsidRPr="00206F53" w:rsidRDefault="00206F53" w:rsidP="00F8101D">
      <w:pPr>
        <w:tabs>
          <w:tab w:val="left" w:pos="7425"/>
        </w:tabs>
        <w:rPr>
          <w:sz w:val="28"/>
          <w:szCs w:val="28"/>
        </w:rPr>
      </w:pPr>
    </w:p>
    <w:p w14:paraId="187AAA90" w14:textId="77777777" w:rsidR="00B83EB2" w:rsidRDefault="00B83EB2" w:rsidP="00F8101D">
      <w:pPr>
        <w:tabs>
          <w:tab w:val="left" w:pos="7425"/>
        </w:tabs>
        <w:rPr>
          <w:sz w:val="28"/>
          <w:szCs w:val="28"/>
          <w:lang w:val="en-US"/>
        </w:rPr>
      </w:pPr>
    </w:p>
    <w:p w14:paraId="34EE12C8" w14:textId="77777777" w:rsidR="00B83EB2" w:rsidRDefault="00B83EB2" w:rsidP="00F8101D">
      <w:pPr>
        <w:tabs>
          <w:tab w:val="left" w:pos="7425"/>
        </w:tabs>
        <w:rPr>
          <w:sz w:val="28"/>
          <w:szCs w:val="28"/>
          <w:lang w:val="en-US"/>
        </w:rPr>
      </w:pPr>
    </w:p>
    <w:p w14:paraId="2C534C89" w14:textId="77777777" w:rsidR="00B83EB2" w:rsidRPr="00B83EB2" w:rsidRDefault="00B83EB2" w:rsidP="00F8101D">
      <w:pPr>
        <w:tabs>
          <w:tab w:val="left" w:pos="7425"/>
        </w:tabs>
        <w:rPr>
          <w:sz w:val="28"/>
          <w:szCs w:val="28"/>
          <w:lang w:val="en-US"/>
        </w:rPr>
      </w:pPr>
    </w:p>
    <w:tbl>
      <w:tblPr>
        <w:tblStyle w:val="afe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</w:tblGrid>
      <w:tr w:rsidR="00B46E7F" w14:paraId="524FB157" w14:textId="77777777" w:rsidTr="001D5095">
        <w:tc>
          <w:tcPr>
            <w:tcW w:w="5777" w:type="dxa"/>
          </w:tcPr>
          <w:p w14:paraId="14CCEE97" w14:textId="77777777" w:rsidR="00B46E7F" w:rsidRPr="007A3A45" w:rsidRDefault="00B46E7F" w:rsidP="001D5095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14E9CF0E" w14:textId="77777777" w:rsidR="00B46E7F" w:rsidRPr="007A3A45" w:rsidRDefault="00B46E7F" w:rsidP="001D5095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>приказом Агентства по охране</w:t>
            </w:r>
          </w:p>
          <w:p w14:paraId="68B90867" w14:textId="77777777" w:rsidR="00B46E7F" w:rsidRPr="007A3A45" w:rsidRDefault="00B46E7F" w:rsidP="001D5095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>культурного наследия</w:t>
            </w:r>
          </w:p>
          <w:p w14:paraId="1D8439BA" w14:textId="77777777" w:rsidR="00B46E7F" w:rsidRPr="007A3A45" w:rsidRDefault="00B46E7F" w:rsidP="001D5095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>Республики Дагестана</w:t>
            </w:r>
          </w:p>
          <w:p w14:paraId="74A75408" w14:textId="20958B35" w:rsidR="00B46E7F" w:rsidRDefault="00B46E7F" w:rsidP="00B46E7F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>от «___» 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102052">
              <w:rPr>
                <w:rFonts w:ascii="Times New Roman" w:hAnsi="Times New Roman" w:cs="Times New Roman"/>
                <w:sz w:val="28"/>
                <w:szCs w:val="28"/>
              </w:rPr>
              <w:t xml:space="preserve">2__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№____________</w:t>
            </w: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56181C6" w14:textId="77777777" w:rsidR="00B46E7F" w:rsidRDefault="00B46E7F" w:rsidP="00B46E7F">
      <w:pPr>
        <w:tabs>
          <w:tab w:val="left" w:pos="7425"/>
        </w:tabs>
        <w:ind w:firstLine="567"/>
        <w:jc w:val="center"/>
        <w:rPr>
          <w:sz w:val="28"/>
          <w:szCs w:val="28"/>
        </w:rPr>
      </w:pPr>
    </w:p>
    <w:p w14:paraId="40AA1414" w14:textId="77777777" w:rsidR="00904FFF" w:rsidRPr="0009067A" w:rsidRDefault="00904FFF" w:rsidP="00904FFF">
      <w:pPr>
        <w:tabs>
          <w:tab w:val="left" w:pos="7425"/>
        </w:tabs>
        <w:rPr>
          <w:bCs/>
          <w:sz w:val="28"/>
          <w:szCs w:val="28"/>
        </w:rPr>
      </w:pPr>
    </w:p>
    <w:p w14:paraId="205F20D0" w14:textId="057C27E0" w:rsidR="00904FFF" w:rsidRPr="00904FFF" w:rsidRDefault="00904FFF" w:rsidP="00904FFF">
      <w:pPr>
        <w:widowControl w:val="0"/>
        <w:tabs>
          <w:tab w:val="left" w:pos="567"/>
        </w:tabs>
        <w:ind w:firstLine="567"/>
        <w:contextualSpacing/>
        <w:jc w:val="center"/>
        <w:rPr>
          <w:b/>
          <w:sz w:val="28"/>
          <w:szCs w:val="28"/>
        </w:rPr>
      </w:pPr>
      <w:r w:rsidRPr="00904FFF">
        <w:rPr>
          <w:b/>
          <w:sz w:val="28"/>
          <w:szCs w:val="28"/>
        </w:rPr>
        <w:t>Административный регламент</w:t>
      </w:r>
    </w:p>
    <w:p w14:paraId="76B3DE18" w14:textId="7C7A9391" w:rsidR="006D765B" w:rsidRDefault="00904FFF" w:rsidP="00904FFF">
      <w:pPr>
        <w:widowControl w:val="0"/>
        <w:tabs>
          <w:tab w:val="left" w:pos="567"/>
        </w:tabs>
        <w:ind w:firstLine="567"/>
        <w:contextualSpacing/>
        <w:jc w:val="both"/>
        <w:rPr>
          <w:b/>
          <w:sz w:val="28"/>
          <w:szCs w:val="28"/>
        </w:rPr>
      </w:pPr>
      <w:r w:rsidRPr="00904FFF">
        <w:rPr>
          <w:b/>
          <w:sz w:val="28"/>
          <w:szCs w:val="28"/>
        </w:rPr>
        <w:t xml:space="preserve">Агентства по охране культурного наследия Республики Дагестан по предоставлению государственной услуги </w:t>
      </w:r>
      <w:r w:rsidR="00485EC2" w:rsidRPr="00485EC2">
        <w:rPr>
          <w:b/>
          <w:sz w:val="28"/>
          <w:szCs w:val="28"/>
        </w:rPr>
        <w:t>«Выдача выписки из единого государственного реестра объектов культурного наследия (памятников истории и культуры) народов Российской Федерации»</w:t>
      </w:r>
    </w:p>
    <w:p w14:paraId="1699F655" w14:textId="77777777" w:rsidR="00485EC2" w:rsidRPr="0009067A" w:rsidRDefault="00485EC2" w:rsidP="00485EC2">
      <w:pPr>
        <w:widowControl w:val="0"/>
        <w:tabs>
          <w:tab w:val="left" w:pos="567"/>
        </w:tabs>
        <w:ind w:firstLine="567"/>
        <w:contextualSpacing/>
        <w:jc w:val="both"/>
        <w:rPr>
          <w:i/>
          <w:iCs/>
          <w:sz w:val="28"/>
          <w:szCs w:val="28"/>
        </w:rPr>
      </w:pPr>
    </w:p>
    <w:p w14:paraId="6D5C36E7" w14:textId="00618CE2" w:rsidR="006D765B" w:rsidRPr="00907DE0" w:rsidRDefault="00966EB1" w:rsidP="00907DE0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907DE0">
        <w:rPr>
          <w:b/>
          <w:sz w:val="28"/>
          <w:szCs w:val="28"/>
        </w:rPr>
        <w:t xml:space="preserve">. </w:t>
      </w:r>
      <w:r w:rsidR="006D765B" w:rsidRPr="00907DE0">
        <w:rPr>
          <w:b/>
          <w:sz w:val="28"/>
          <w:szCs w:val="28"/>
        </w:rPr>
        <w:t>Общие положения</w:t>
      </w:r>
    </w:p>
    <w:p w14:paraId="05B3233F" w14:textId="77777777" w:rsidR="00567D44" w:rsidRPr="0009067A" w:rsidRDefault="00567D44" w:rsidP="00567D44">
      <w:pPr>
        <w:widowControl w:val="0"/>
        <w:tabs>
          <w:tab w:val="left" w:pos="567"/>
        </w:tabs>
        <w:ind w:left="1287"/>
        <w:contextualSpacing/>
        <w:rPr>
          <w:b/>
          <w:sz w:val="28"/>
          <w:szCs w:val="28"/>
        </w:rPr>
      </w:pPr>
    </w:p>
    <w:p w14:paraId="4EC8612C" w14:textId="07127C25" w:rsidR="00907DE0" w:rsidRPr="00904FFF" w:rsidRDefault="00567D44" w:rsidP="00904FFF">
      <w:pPr>
        <w:widowControl w:val="0"/>
        <w:tabs>
          <w:tab w:val="left" w:pos="0"/>
        </w:tabs>
        <w:jc w:val="center"/>
        <w:rPr>
          <w:b/>
          <w:sz w:val="28"/>
          <w:szCs w:val="28"/>
        </w:rPr>
      </w:pPr>
      <w:r w:rsidRPr="0009067A">
        <w:rPr>
          <w:b/>
          <w:sz w:val="28"/>
          <w:szCs w:val="28"/>
        </w:rPr>
        <w:t>Предмет регулирования Административного регламента</w:t>
      </w:r>
    </w:p>
    <w:p w14:paraId="228106C8" w14:textId="668E5C74" w:rsidR="00FB5E97" w:rsidRPr="00907DE0" w:rsidRDefault="00C46FFD" w:rsidP="00907DE0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907DE0">
        <w:rPr>
          <w:sz w:val="28"/>
          <w:szCs w:val="28"/>
        </w:rPr>
        <w:t>.</w:t>
      </w:r>
      <w:r w:rsidR="00FB5E97" w:rsidRPr="0009067A">
        <w:rPr>
          <w:sz w:val="28"/>
          <w:szCs w:val="28"/>
        </w:rPr>
        <w:t xml:space="preserve"> </w:t>
      </w:r>
      <w:proofErr w:type="gramStart"/>
      <w:r w:rsidR="006D765B" w:rsidRPr="0009067A">
        <w:rPr>
          <w:sz w:val="28"/>
          <w:szCs w:val="28"/>
        </w:rPr>
        <w:t xml:space="preserve">Административный регламент </w:t>
      </w:r>
      <w:r w:rsidR="00B01BB7">
        <w:rPr>
          <w:sz w:val="28"/>
          <w:szCs w:val="28"/>
        </w:rPr>
        <w:t>по предоставлению</w:t>
      </w:r>
      <w:r w:rsidR="006D765B" w:rsidRPr="0009067A">
        <w:rPr>
          <w:sz w:val="28"/>
          <w:szCs w:val="28"/>
        </w:rPr>
        <w:t xml:space="preserve"> </w:t>
      </w:r>
      <w:r w:rsidR="00366B5A" w:rsidRPr="0009067A">
        <w:rPr>
          <w:sz w:val="28"/>
          <w:szCs w:val="28"/>
        </w:rPr>
        <w:t xml:space="preserve">государственной </w:t>
      </w:r>
      <w:r w:rsidR="006D765B" w:rsidRPr="0009067A">
        <w:rPr>
          <w:sz w:val="28"/>
          <w:szCs w:val="28"/>
        </w:rPr>
        <w:t xml:space="preserve">услуги </w:t>
      </w:r>
      <w:r w:rsidR="00F825DF" w:rsidRPr="0009067A">
        <w:rPr>
          <w:sz w:val="28"/>
          <w:szCs w:val="28"/>
        </w:rPr>
        <w:t>«</w:t>
      </w:r>
      <w:r w:rsidR="00A82776" w:rsidRPr="00A82776">
        <w:rPr>
          <w:sz w:val="28"/>
          <w:szCs w:val="28"/>
        </w:rPr>
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F825DF" w:rsidRPr="0009067A">
        <w:rPr>
          <w:sz w:val="28"/>
          <w:szCs w:val="28"/>
        </w:rPr>
        <w:t>»</w:t>
      </w:r>
      <w:r w:rsidR="006D765B" w:rsidRPr="0009067A">
        <w:rPr>
          <w:sz w:val="28"/>
          <w:szCs w:val="28"/>
        </w:rPr>
        <w:t xml:space="preserve"> </w:t>
      </w:r>
      <w:r w:rsidR="002C62DA">
        <w:rPr>
          <w:sz w:val="28"/>
          <w:szCs w:val="28"/>
        </w:rPr>
        <w:t>(далее –</w:t>
      </w:r>
      <w:r w:rsidR="006E4E42">
        <w:rPr>
          <w:sz w:val="28"/>
          <w:szCs w:val="28"/>
        </w:rPr>
        <w:t xml:space="preserve"> </w:t>
      </w:r>
      <w:r w:rsidR="002C62DA">
        <w:rPr>
          <w:sz w:val="28"/>
          <w:szCs w:val="28"/>
        </w:rPr>
        <w:t xml:space="preserve">реестр) </w:t>
      </w:r>
      <w:r w:rsidR="00FB5E97" w:rsidRPr="0009067A">
        <w:rPr>
          <w:sz w:val="28"/>
          <w:szCs w:val="28"/>
        </w:rPr>
        <w:t>разработан в целях повышения качества</w:t>
      </w:r>
      <w:r w:rsidR="002C62DA">
        <w:rPr>
          <w:sz w:val="28"/>
          <w:szCs w:val="28"/>
        </w:rPr>
        <w:t xml:space="preserve"> </w:t>
      </w:r>
      <w:r w:rsidR="00FB5E97" w:rsidRPr="0009067A">
        <w:rPr>
          <w:sz w:val="28"/>
          <w:szCs w:val="28"/>
        </w:rPr>
        <w:t xml:space="preserve">и доступности предоставления </w:t>
      </w:r>
      <w:r w:rsidR="00394EBE" w:rsidRPr="0009067A">
        <w:rPr>
          <w:sz w:val="28"/>
          <w:szCs w:val="28"/>
        </w:rPr>
        <w:t xml:space="preserve">государственной </w:t>
      </w:r>
      <w:r w:rsidR="00FB5E97" w:rsidRPr="0009067A">
        <w:rPr>
          <w:sz w:val="28"/>
          <w:szCs w:val="28"/>
        </w:rPr>
        <w:t xml:space="preserve">услуги, определяет </w:t>
      </w:r>
      <w:r w:rsidR="00A82776">
        <w:rPr>
          <w:sz w:val="28"/>
          <w:szCs w:val="28"/>
        </w:rPr>
        <w:t>форму</w:t>
      </w:r>
      <w:r w:rsidR="00FB5E97" w:rsidRPr="0009067A">
        <w:rPr>
          <w:sz w:val="28"/>
          <w:szCs w:val="28"/>
        </w:rPr>
        <w:t xml:space="preserve">, </w:t>
      </w:r>
      <w:r w:rsidR="007A4324" w:rsidRPr="0009067A">
        <w:rPr>
          <w:sz w:val="28"/>
          <w:szCs w:val="28"/>
        </w:rPr>
        <w:t xml:space="preserve">сроки </w:t>
      </w:r>
      <w:r w:rsidR="00FB5E97" w:rsidRPr="0009067A">
        <w:rPr>
          <w:sz w:val="28"/>
          <w:szCs w:val="28"/>
        </w:rPr>
        <w:t xml:space="preserve">и </w:t>
      </w:r>
      <w:r w:rsidR="00A82776">
        <w:rPr>
          <w:sz w:val="28"/>
          <w:szCs w:val="28"/>
        </w:rPr>
        <w:t>порядок</w:t>
      </w:r>
      <w:r w:rsidR="00FB5E97" w:rsidRPr="0009067A">
        <w:rPr>
          <w:sz w:val="28"/>
          <w:szCs w:val="28"/>
        </w:rPr>
        <w:t xml:space="preserve"> действий (административных процедур) при осуществлении полномочий по</w:t>
      </w:r>
      <w:r w:rsidR="00394EBE" w:rsidRPr="0009067A">
        <w:rPr>
          <w:sz w:val="28"/>
          <w:szCs w:val="28"/>
        </w:rPr>
        <w:t xml:space="preserve"> </w:t>
      </w:r>
      <w:r w:rsidR="00A82776">
        <w:rPr>
          <w:sz w:val="28"/>
          <w:szCs w:val="28"/>
        </w:rPr>
        <w:t>выдаче выписки из единого государственного реестра объектов культурного наследия (памятников истории и культуры) народов</w:t>
      </w:r>
      <w:proofErr w:type="gramEnd"/>
      <w:r w:rsidR="00A82776">
        <w:rPr>
          <w:sz w:val="28"/>
          <w:szCs w:val="28"/>
        </w:rPr>
        <w:t xml:space="preserve"> Российской Федерации</w:t>
      </w:r>
      <w:r w:rsidR="00F45FE7" w:rsidRPr="0009067A">
        <w:rPr>
          <w:bCs/>
          <w:sz w:val="28"/>
          <w:szCs w:val="28"/>
        </w:rPr>
        <w:t xml:space="preserve"> </w:t>
      </w:r>
      <w:r w:rsidR="005212AA" w:rsidRPr="0009067A">
        <w:rPr>
          <w:sz w:val="28"/>
          <w:szCs w:val="28"/>
        </w:rPr>
        <w:t>в</w:t>
      </w:r>
      <w:r w:rsidR="000A28BA">
        <w:rPr>
          <w:sz w:val="28"/>
          <w:szCs w:val="28"/>
        </w:rPr>
        <w:t xml:space="preserve"> </w:t>
      </w:r>
      <w:r w:rsidR="00E273EF" w:rsidRPr="00C46FFD">
        <w:rPr>
          <w:iCs/>
          <w:sz w:val="28"/>
          <w:szCs w:val="28"/>
        </w:rPr>
        <w:t>Республике Дагестан.</w:t>
      </w:r>
    </w:p>
    <w:p w14:paraId="4AEDDEB4" w14:textId="77777777" w:rsidR="00394EBE" w:rsidRPr="0009067A" w:rsidRDefault="00394EBE" w:rsidP="00981BC6">
      <w:pPr>
        <w:widowControl w:val="0"/>
        <w:tabs>
          <w:tab w:val="left" w:pos="0"/>
        </w:tabs>
        <w:ind w:firstLine="709"/>
        <w:jc w:val="center"/>
        <w:rPr>
          <w:b/>
          <w:sz w:val="28"/>
          <w:szCs w:val="28"/>
        </w:rPr>
      </w:pPr>
    </w:p>
    <w:p w14:paraId="74C526E6" w14:textId="6B313AA8" w:rsidR="00981BC6" w:rsidRPr="0009067A" w:rsidRDefault="00450391" w:rsidP="00904FFF">
      <w:pPr>
        <w:widowControl w:val="0"/>
        <w:tabs>
          <w:tab w:val="left" w:pos="0"/>
        </w:tabs>
        <w:jc w:val="center"/>
        <w:rPr>
          <w:b/>
          <w:sz w:val="28"/>
          <w:szCs w:val="28"/>
        </w:rPr>
      </w:pPr>
      <w:r w:rsidRPr="0009067A">
        <w:rPr>
          <w:b/>
          <w:sz w:val="28"/>
          <w:szCs w:val="28"/>
        </w:rPr>
        <w:t xml:space="preserve">Круг </w:t>
      </w:r>
      <w:r w:rsidR="00E12760" w:rsidRPr="0009067A">
        <w:rPr>
          <w:b/>
          <w:sz w:val="28"/>
          <w:szCs w:val="28"/>
        </w:rPr>
        <w:t>з</w:t>
      </w:r>
      <w:r w:rsidRPr="0009067A">
        <w:rPr>
          <w:b/>
          <w:sz w:val="28"/>
          <w:szCs w:val="28"/>
        </w:rPr>
        <w:t>аявителей</w:t>
      </w:r>
    </w:p>
    <w:p w14:paraId="4A722AA2" w14:textId="5DDC44F8" w:rsidR="00F603CB" w:rsidRPr="0009067A" w:rsidRDefault="00F603CB" w:rsidP="00F603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67A">
        <w:rPr>
          <w:sz w:val="28"/>
          <w:szCs w:val="28"/>
        </w:rPr>
        <w:t xml:space="preserve">2. Заявителями на получение </w:t>
      </w:r>
      <w:r w:rsidR="00394EBE" w:rsidRPr="0009067A">
        <w:rPr>
          <w:sz w:val="28"/>
          <w:szCs w:val="28"/>
        </w:rPr>
        <w:t xml:space="preserve">государственной </w:t>
      </w:r>
      <w:r w:rsidRPr="0009067A">
        <w:rPr>
          <w:sz w:val="28"/>
          <w:szCs w:val="28"/>
        </w:rPr>
        <w:t>услуги являются</w:t>
      </w:r>
      <w:r w:rsidR="000C4A20" w:rsidRPr="0009067A">
        <w:rPr>
          <w:sz w:val="28"/>
          <w:szCs w:val="28"/>
        </w:rPr>
        <w:t xml:space="preserve"> физические </w:t>
      </w:r>
      <w:r w:rsidR="007A4324">
        <w:rPr>
          <w:sz w:val="28"/>
          <w:szCs w:val="28"/>
        </w:rPr>
        <w:t>и</w:t>
      </w:r>
      <w:r w:rsidR="000C4A20" w:rsidRPr="0009067A">
        <w:rPr>
          <w:sz w:val="28"/>
          <w:szCs w:val="28"/>
        </w:rPr>
        <w:t xml:space="preserve"> юридические лица</w:t>
      </w:r>
      <w:r w:rsidR="00F45FE7" w:rsidRPr="0009067A">
        <w:rPr>
          <w:sz w:val="28"/>
          <w:szCs w:val="28"/>
        </w:rPr>
        <w:t xml:space="preserve"> (</w:t>
      </w:r>
      <w:r w:rsidR="00985DC4" w:rsidRPr="0009067A">
        <w:rPr>
          <w:sz w:val="28"/>
          <w:szCs w:val="28"/>
        </w:rPr>
        <w:t xml:space="preserve">далее – </w:t>
      </w:r>
      <w:r w:rsidR="000A28BA">
        <w:rPr>
          <w:sz w:val="28"/>
          <w:szCs w:val="28"/>
        </w:rPr>
        <w:t>з</w:t>
      </w:r>
      <w:r w:rsidR="00985DC4" w:rsidRPr="0009067A">
        <w:rPr>
          <w:sz w:val="28"/>
          <w:szCs w:val="28"/>
        </w:rPr>
        <w:t>аявитель)</w:t>
      </w:r>
      <w:r w:rsidRPr="0009067A">
        <w:rPr>
          <w:sz w:val="28"/>
          <w:szCs w:val="28"/>
        </w:rPr>
        <w:t xml:space="preserve">. </w:t>
      </w:r>
    </w:p>
    <w:p w14:paraId="18DA640B" w14:textId="6B5D24C8" w:rsidR="009978C7" w:rsidRPr="0009067A" w:rsidRDefault="00F603CB" w:rsidP="00705E38">
      <w:pPr>
        <w:pStyle w:val="-11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9067A">
        <w:rPr>
          <w:sz w:val="28"/>
          <w:szCs w:val="28"/>
        </w:rPr>
        <w:t xml:space="preserve">3. </w:t>
      </w:r>
      <w:r w:rsidR="00985DC4" w:rsidRPr="0009067A">
        <w:rPr>
          <w:sz w:val="28"/>
          <w:szCs w:val="28"/>
        </w:rPr>
        <w:t>Интересы з</w:t>
      </w:r>
      <w:r w:rsidR="00C46FFD">
        <w:rPr>
          <w:sz w:val="28"/>
          <w:szCs w:val="28"/>
        </w:rPr>
        <w:t xml:space="preserve">аявителей, указанных в пункте </w:t>
      </w:r>
      <w:r w:rsidR="00985DC4" w:rsidRPr="0009067A">
        <w:rPr>
          <w:sz w:val="28"/>
          <w:szCs w:val="28"/>
        </w:rPr>
        <w:t>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0D3CAFA6" w14:textId="77777777" w:rsidR="00D33AE9" w:rsidRPr="0009067A" w:rsidRDefault="00D33AE9" w:rsidP="00705E38">
      <w:pPr>
        <w:pStyle w:val="-11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6EFA9A9A" w14:textId="5B50775E" w:rsidR="005D6767" w:rsidRDefault="005D6767" w:rsidP="00B46E7F">
      <w:pPr>
        <w:pStyle w:val="aff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67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Требования к порядку информирования о предоставлении государственной услуги</w:t>
      </w:r>
    </w:p>
    <w:p w14:paraId="5E3623BB" w14:textId="1F09F032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C37AD">
        <w:rPr>
          <w:rFonts w:ascii="Times New Roman" w:hAnsi="Times New Roman" w:cs="Times New Roman"/>
          <w:sz w:val="28"/>
          <w:szCs w:val="28"/>
        </w:rPr>
        <w:t>. Информиро</w:t>
      </w:r>
      <w:r>
        <w:rPr>
          <w:rFonts w:ascii="Times New Roman" w:hAnsi="Times New Roman" w:cs="Times New Roman"/>
          <w:sz w:val="28"/>
          <w:szCs w:val="28"/>
        </w:rPr>
        <w:t>вание о порядке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 осуществляется: </w:t>
      </w:r>
    </w:p>
    <w:p w14:paraId="76ECF4C1" w14:textId="7E3203A3" w:rsidR="00163CA4" w:rsidRDefault="00163CA4" w:rsidP="006E4E4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E4E42" w:rsidRPr="006E4E42">
        <w:rPr>
          <w:rFonts w:ascii="Times New Roman" w:hAnsi="Times New Roman" w:cs="Times New Roman"/>
          <w:sz w:val="28"/>
          <w:szCs w:val="28"/>
        </w:rPr>
        <w:t>) непосредственно при личном приеме заявителя в Агентстве по охране культурного наследия Республики Дагестан (далее</w:t>
      </w:r>
      <w:r w:rsidR="0017081D">
        <w:rPr>
          <w:rFonts w:ascii="Times New Roman" w:hAnsi="Times New Roman" w:cs="Times New Roman"/>
          <w:sz w:val="28"/>
          <w:szCs w:val="28"/>
        </w:rPr>
        <w:t xml:space="preserve"> -</w:t>
      </w:r>
      <w:r w:rsidR="006E4E42" w:rsidRPr="006E4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4E42" w:rsidRPr="006E4E42"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="006E4E42" w:rsidRPr="006E4E4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BF622EC" w14:textId="26CFE104" w:rsidR="00163CA4" w:rsidRDefault="006E4E42" w:rsidP="006E4E4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 xml:space="preserve">Место нахождения </w:t>
      </w:r>
      <w:proofErr w:type="spellStart"/>
      <w:r w:rsidRPr="006E4E42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6E4E42">
        <w:rPr>
          <w:rFonts w:ascii="Times New Roman" w:hAnsi="Times New Roman" w:cs="Times New Roman"/>
          <w:sz w:val="28"/>
          <w:szCs w:val="28"/>
        </w:rPr>
        <w:t>: 367031, Республика Дагестан, г. Махачкала, ул.</w:t>
      </w:r>
      <w:r w:rsidR="009315C7">
        <w:rPr>
          <w:rFonts w:ascii="Times New Roman" w:hAnsi="Times New Roman" w:cs="Times New Roman"/>
          <w:sz w:val="28"/>
          <w:szCs w:val="28"/>
        </w:rPr>
        <w:t xml:space="preserve"> </w:t>
      </w:r>
      <w:r w:rsidRPr="006E4E42">
        <w:rPr>
          <w:rFonts w:ascii="Times New Roman" w:hAnsi="Times New Roman" w:cs="Times New Roman"/>
          <w:sz w:val="28"/>
          <w:szCs w:val="28"/>
        </w:rPr>
        <w:t>Гусейнова, 26</w:t>
      </w:r>
      <w:r w:rsidR="009315C7">
        <w:rPr>
          <w:rFonts w:ascii="Times New Roman" w:hAnsi="Times New Roman" w:cs="Times New Roman"/>
          <w:sz w:val="28"/>
          <w:szCs w:val="28"/>
        </w:rPr>
        <w:t>.</w:t>
      </w:r>
      <w:r w:rsidRPr="006E4E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1F3AC9" w14:textId="77777777" w:rsidR="00163CA4" w:rsidRPr="00163CA4" w:rsidRDefault="00163CA4" w:rsidP="00163CA4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A4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proofErr w:type="spellStart"/>
      <w:r w:rsidRPr="00163CA4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163CA4">
        <w:rPr>
          <w:rFonts w:ascii="Times New Roman" w:hAnsi="Times New Roman" w:cs="Times New Roman"/>
          <w:sz w:val="28"/>
          <w:szCs w:val="28"/>
        </w:rPr>
        <w:t>:</w:t>
      </w:r>
    </w:p>
    <w:p w14:paraId="251EE8C5" w14:textId="77777777" w:rsidR="00163CA4" w:rsidRPr="00163CA4" w:rsidRDefault="00163CA4" w:rsidP="00163CA4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A4">
        <w:rPr>
          <w:rFonts w:ascii="Times New Roman" w:hAnsi="Times New Roman" w:cs="Times New Roman"/>
          <w:sz w:val="28"/>
          <w:szCs w:val="28"/>
        </w:rPr>
        <w:t xml:space="preserve">с понедельника по пятницу: с 9 часов 00 минут до 18 часов 00 минут; перерыв: с 13 часов 00 минут до 14 часов 00 минут; </w:t>
      </w:r>
    </w:p>
    <w:p w14:paraId="4CB9069A" w14:textId="53A965AE" w:rsidR="006E4E42" w:rsidRPr="006E4E42" w:rsidRDefault="00163CA4" w:rsidP="00163CA4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A4">
        <w:rPr>
          <w:rFonts w:ascii="Times New Roman" w:hAnsi="Times New Roman" w:cs="Times New Roman"/>
          <w:sz w:val="28"/>
          <w:szCs w:val="28"/>
        </w:rPr>
        <w:lastRenderedPageBreak/>
        <w:t>вых</w:t>
      </w:r>
      <w:r w:rsidR="009315C7">
        <w:rPr>
          <w:rFonts w:ascii="Times New Roman" w:hAnsi="Times New Roman" w:cs="Times New Roman"/>
          <w:sz w:val="28"/>
          <w:szCs w:val="28"/>
        </w:rPr>
        <w:t>одные дни: суббота, воскресенье</w:t>
      </w:r>
      <w:r w:rsidR="006E4E42" w:rsidRPr="006E4E42">
        <w:rPr>
          <w:rFonts w:ascii="Times New Roman" w:hAnsi="Times New Roman" w:cs="Times New Roman"/>
          <w:sz w:val="28"/>
          <w:szCs w:val="28"/>
        </w:rPr>
        <w:t>;</w:t>
      </w:r>
    </w:p>
    <w:p w14:paraId="713F24D9" w14:textId="6D515B98" w:rsidR="006E4E42" w:rsidRPr="006E4E42" w:rsidRDefault="006E4E42" w:rsidP="006E4E4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 xml:space="preserve">б) по телефону в </w:t>
      </w:r>
      <w:proofErr w:type="spellStart"/>
      <w:r w:rsidRPr="006E4E42">
        <w:rPr>
          <w:rFonts w:ascii="Times New Roman" w:hAnsi="Times New Roman" w:cs="Times New Roman"/>
          <w:sz w:val="28"/>
          <w:szCs w:val="28"/>
        </w:rPr>
        <w:t>Дагнаследии</w:t>
      </w:r>
      <w:proofErr w:type="spellEnd"/>
      <w:r w:rsidR="00871314">
        <w:rPr>
          <w:rFonts w:ascii="Times New Roman" w:hAnsi="Times New Roman" w:cs="Times New Roman"/>
          <w:sz w:val="28"/>
          <w:szCs w:val="28"/>
        </w:rPr>
        <w:t xml:space="preserve"> +7(8722)69</w:t>
      </w:r>
      <w:r w:rsidRPr="006E4E42">
        <w:rPr>
          <w:rFonts w:ascii="Times New Roman" w:hAnsi="Times New Roman" w:cs="Times New Roman"/>
          <w:sz w:val="28"/>
          <w:szCs w:val="28"/>
        </w:rPr>
        <w:t xml:space="preserve">-21-10 или многофункциональном центре; </w:t>
      </w:r>
    </w:p>
    <w:p w14:paraId="1E75900C" w14:textId="43F4737A" w:rsidR="006E4E42" w:rsidRPr="006E4E42" w:rsidRDefault="006E4E42" w:rsidP="006E4E4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 xml:space="preserve">в) письменно, в том числе </w:t>
      </w:r>
      <w:r w:rsidR="0017081D">
        <w:rPr>
          <w:rFonts w:ascii="Times New Roman" w:hAnsi="Times New Roman" w:cs="Times New Roman"/>
          <w:sz w:val="28"/>
          <w:szCs w:val="28"/>
        </w:rPr>
        <w:t xml:space="preserve">посредством электронной почты: </w:t>
      </w:r>
      <w:r w:rsidRPr="006E4E42">
        <w:rPr>
          <w:rFonts w:ascii="Times New Roman" w:hAnsi="Times New Roman" w:cs="Times New Roman"/>
          <w:sz w:val="28"/>
          <w:szCs w:val="28"/>
        </w:rPr>
        <w:t xml:space="preserve">dagnasledie@mail.ru; </w:t>
      </w:r>
      <w:proofErr w:type="spellStart"/>
      <w:r w:rsidRPr="006E4E42">
        <w:rPr>
          <w:rFonts w:ascii="Times New Roman" w:hAnsi="Times New Roman" w:cs="Times New Roman"/>
          <w:sz w:val="28"/>
          <w:szCs w:val="28"/>
        </w:rPr>
        <w:t>dagnasledie@e-dag</w:t>
      </w:r>
      <w:proofErr w:type="spellEnd"/>
      <w:r w:rsidRPr="006E4E42">
        <w:rPr>
          <w:rFonts w:ascii="Times New Roman" w:hAnsi="Times New Roman" w:cs="Times New Roman"/>
          <w:sz w:val="28"/>
          <w:szCs w:val="28"/>
        </w:rPr>
        <w:t>;</w:t>
      </w:r>
    </w:p>
    <w:p w14:paraId="1F23CF8A" w14:textId="77777777" w:rsidR="006E4E42" w:rsidRPr="006E4E42" w:rsidRDefault="006E4E42" w:rsidP="006E4E4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 xml:space="preserve">г) посредством размещения в открытой и доступной форме информации: </w:t>
      </w:r>
    </w:p>
    <w:p w14:paraId="3BDD96EF" w14:textId="77777777" w:rsidR="006E4E42" w:rsidRPr="006E4E42" w:rsidRDefault="006E4E42" w:rsidP="006E4E4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(далее - ЕПГУ) https://www.gosuslugi.ru;</w:t>
      </w:r>
    </w:p>
    <w:p w14:paraId="3EF41256" w14:textId="77777777" w:rsidR="006E4E42" w:rsidRPr="006E4E42" w:rsidRDefault="006E4E42" w:rsidP="006E4E4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 xml:space="preserve">- на официальном сайте </w:t>
      </w:r>
      <w:proofErr w:type="spellStart"/>
      <w:r w:rsidRPr="006E4E42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6E4E42">
        <w:rPr>
          <w:rFonts w:ascii="Times New Roman" w:hAnsi="Times New Roman" w:cs="Times New Roman"/>
          <w:sz w:val="28"/>
          <w:szCs w:val="28"/>
        </w:rPr>
        <w:t>: http://dagnasledie.ru;</w:t>
      </w:r>
    </w:p>
    <w:p w14:paraId="0F094F1C" w14:textId="00F9B066" w:rsidR="00163CA4" w:rsidRDefault="006E4E42" w:rsidP="009315C7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>д) посредством размещения информации на инфо</w:t>
      </w:r>
      <w:r w:rsidR="009315C7">
        <w:rPr>
          <w:rFonts w:ascii="Times New Roman" w:hAnsi="Times New Roman" w:cs="Times New Roman"/>
          <w:sz w:val="28"/>
          <w:szCs w:val="28"/>
        </w:rPr>
        <w:t xml:space="preserve">рмационных стендах в </w:t>
      </w:r>
      <w:proofErr w:type="spellStart"/>
      <w:r w:rsidR="009315C7">
        <w:rPr>
          <w:rFonts w:ascii="Times New Roman" w:hAnsi="Times New Roman" w:cs="Times New Roman"/>
          <w:sz w:val="28"/>
          <w:szCs w:val="28"/>
        </w:rPr>
        <w:t>Дагнаследии</w:t>
      </w:r>
      <w:proofErr w:type="spellEnd"/>
      <w:r w:rsidRPr="006E4E42">
        <w:rPr>
          <w:rFonts w:ascii="Times New Roman" w:hAnsi="Times New Roman" w:cs="Times New Roman"/>
          <w:sz w:val="28"/>
          <w:szCs w:val="28"/>
        </w:rPr>
        <w:t xml:space="preserve"> или многофункционального центра.</w:t>
      </w:r>
    </w:p>
    <w:p w14:paraId="1EECD830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r w:rsidRPr="002C37AD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по вопросам, касающимся: </w:t>
      </w:r>
    </w:p>
    <w:p w14:paraId="7F2E7F01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>а) способов под</w:t>
      </w:r>
      <w:r>
        <w:rPr>
          <w:rFonts w:ascii="Times New Roman" w:hAnsi="Times New Roman" w:cs="Times New Roman"/>
          <w:sz w:val="28"/>
          <w:szCs w:val="28"/>
        </w:rPr>
        <w:t>ачи заявления о предоставлении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услуги; </w:t>
      </w:r>
    </w:p>
    <w:p w14:paraId="35CB33D6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>б) адрес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многофункциональных центров, обращение, в которо</w:t>
      </w:r>
      <w:r w:rsidRPr="002C37A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необходимо для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услуги; </w:t>
      </w:r>
    </w:p>
    <w:p w14:paraId="4F9076ED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в) справочной информации о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42F484C" w14:textId="43C1CE9B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082A44">
        <w:rPr>
          <w:rFonts w:ascii="Times New Roman" w:hAnsi="Times New Roman" w:cs="Times New Roman"/>
          <w:sz w:val="28"/>
          <w:szCs w:val="28"/>
        </w:rPr>
        <w:t xml:space="preserve">перечня </w:t>
      </w:r>
      <w:bookmarkStart w:id="0" w:name="_GoBack"/>
      <w:bookmarkEnd w:id="0"/>
      <w:r w:rsidRPr="002C37AD">
        <w:rPr>
          <w:rFonts w:ascii="Times New Roman" w:hAnsi="Times New Roman" w:cs="Times New Roman"/>
          <w:sz w:val="28"/>
          <w:szCs w:val="28"/>
        </w:rPr>
        <w:t xml:space="preserve">документов, </w:t>
      </w:r>
      <w:r>
        <w:rPr>
          <w:rFonts w:ascii="Times New Roman" w:hAnsi="Times New Roman" w:cs="Times New Roman"/>
          <w:sz w:val="28"/>
          <w:szCs w:val="28"/>
        </w:rPr>
        <w:t>необходимых для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>осударственной у</w:t>
      </w:r>
      <w:r w:rsidR="00940CC2"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4F58285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C37AD">
        <w:rPr>
          <w:rFonts w:ascii="Times New Roman" w:hAnsi="Times New Roman" w:cs="Times New Roman"/>
          <w:sz w:val="28"/>
          <w:szCs w:val="28"/>
        </w:rPr>
        <w:t>) порядка и ср</w:t>
      </w:r>
      <w:r>
        <w:rPr>
          <w:rFonts w:ascii="Times New Roman" w:hAnsi="Times New Roman" w:cs="Times New Roman"/>
          <w:sz w:val="28"/>
          <w:szCs w:val="28"/>
        </w:rPr>
        <w:t>оков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услуги; </w:t>
      </w:r>
    </w:p>
    <w:p w14:paraId="699D0C58" w14:textId="0748545D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2C37AD">
        <w:rPr>
          <w:rFonts w:ascii="Times New Roman" w:hAnsi="Times New Roman" w:cs="Times New Roman"/>
          <w:sz w:val="28"/>
          <w:szCs w:val="28"/>
        </w:rPr>
        <w:t>) порядка получения сведений о ходе рассмотре</w:t>
      </w:r>
      <w:r>
        <w:rPr>
          <w:rFonts w:ascii="Times New Roman" w:hAnsi="Times New Roman" w:cs="Times New Roman"/>
          <w:sz w:val="28"/>
          <w:szCs w:val="28"/>
        </w:rPr>
        <w:t>ния заявления о предоставлении г</w:t>
      </w:r>
      <w:r w:rsidRPr="002C37AD">
        <w:rPr>
          <w:rFonts w:ascii="Times New Roman" w:hAnsi="Times New Roman" w:cs="Times New Roman"/>
          <w:sz w:val="28"/>
          <w:szCs w:val="28"/>
        </w:rPr>
        <w:t>осударственной услуг</w:t>
      </w:r>
      <w:r>
        <w:rPr>
          <w:rFonts w:ascii="Times New Roman" w:hAnsi="Times New Roman" w:cs="Times New Roman"/>
          <w:sz w:val="28"/>
          <w:szCs w:val="28"/>
        </w:rPr>
        <w:t>и и о результатах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услуги; </w:t>
      </w:r>
    </w:p>
    <w:p w14:paraId="25F3076A" w14:textId="3DB77E0E" w:rsidR="00B46E7F" w:rsidRDefault="00A56CF0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B46E7F" w:rsidRPr="002C37AD">
        <w:rPr>
          <w:rFonts w:ascii="Times New Roman" w:hAnsi="Times New Roman" w:cs="Times New Roman"/>
          <w:sz w:val="28"/>
          <w:szCs w:val="28"/>
        </w:rPr>
        <w:t xml:space="preserve">) порядка досудебного (внесудебного) обжалования действий (бездействия) должностных лиц, и принимаемых </w:t>
      </w:r>
      <w:r w:rsidR="00B46E7F">
        <w:rPr>
          <w:rFonts w:ascii="Times New Roman" w:hAnsi="Times New Roman" w:cs="Times New Roman"/>
          <w:sz w:val="28"/>
          <w:szCs w:val="28"/>
        </w:rPr>
        <w:t>ими решений при предоставлении г</w:t>
      </w:r>
      <w:r w:rsidR="00B46E7F"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услуги. </w:t>
      </w:r>
    </w:p>
    <w:p w14:paraId="777021F4" w14:textId="7CD91D24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>Получение информации по в</w:t>
      </w:r>
      <w:r>
        <w:rPr>
          <w:rFonts w:ascii="Times New Roman" w:hAnsi="Times New Roman" w:cs="Times New Roman"/>
          <w:sz w:val="28"/>
          <w:szCs w:val="28"/>
        </w:rPr>
        <w:t>опросам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 осуществляется бесплатно. </w:t>
      </w:r>
    </w:p>
    <w:p w14:paraId="23D3938A" w14:textId="7CEE9006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 устном обращении з</w:t>
      </w:r>
      <w:r w:rsidRPr="002C37AD">
        <w:rPr>
          <w:rFonts w:ascii="Times New Roman" w:hAnsi="Times New Roman" w:cs="Times New Roman"/>
          <w:sz w:val="28"/>
          <w:szCs w:val="28"/>
        </w:rPr>
        <w:t xml:space="preserve">аявителя (лично или по телефону) </w:t>
      </w:r>
      <w:r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работник многофункционального центра, </w:t>
      </w:r>
      <w:r w:rsidRPr="002C37AD">
        <w:rPr>
          <w:rFonts w:ascii="Times New Roman" w:hAnsi="Times New Roman" w:cs="Times New Roman"/>
          <w:sz w:val="28"/>
          <w:szCs w:val="28"/>
        </w:rPr>
        <w:t>осуществляющий консульти</w:t>
      </w:r>
      <w:r>
        <w:rPr>
          <w:rFonts w:ascii="Times New Roman" w:hAnsi="Times New Roman" w:cs="Times New Roman"/>
          <w:sz w:val="28"/>
          <w:szCs w:val="28"/>
        </w:rPr>
        <w:t>рование, подробно и в вежливой, корректной</w:t>
      </w:r>
      <w:r w:rsidR="0017081D">
        <w:rPr>
          <w:rFonts w:ascii="Times New Roman" w:hAnsi="Times New Roman" w:cs="Times New Roman"/>
          <w:sz w:val="28"/>
          <w:szCs w:val="28"/>
        </w:rPr>
        <w:t xml:space="preserve"> форме информирует обративш</w:t>
      </w:r>
      <w:r w:rsidR="00DA397D">
        <w:rPr>
          <w:rFonts w:ascii="Times New Roman" w:hAnsi="Times New Roman" w:cs="Times New Roman"/>
          <w:sz w:val="28"/>
          <w:szCs w:val="28"/>
        </w:rPr>
        <w:t>егося</w:t>
      </w:r>
      <w:r w:rsidRPr="002C37AD">
        <w:rPr>
          <w:rFonts w:ascii="Times New Roman" w:hAnsi="Times New Roman" w:cs="Times New Roman"/>
          <w:sz w:val="28"/>
          <w:szCs w:val="28"/>
        </w:rPr>
        <w:t xml:space="preserve"> по интересующим вопросам. </w:t>
      </w:r>
    </w:p>
    <w:p w14:paraId="6FB9B307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Если должностное лицо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2C37AD">
        <w:rPr>
          <w:rFonts w:ascii="Times New Roman" w:hAnsi="Times New Roman" w:cs="Times New Roman"/>
          <w:sz w:val="28"/>
          <w:szCs w:val="28"/>
        </w:rPr>
        <w:t xml:space="preserve"> не м</w:t>
      </w:r>
      <w:r>
        <w:rPr>
          <w:rFonts w:ascii="Times New Roman" w:hAnsi="Times New Roman" w:cs="Times New Roman"/>
          <w:sz w:val="28"/>
          <w:szCs w:val="28"/>
        </w:rPr>
        <w:t xml:space="preserve">ожет самостоятельно дать ответ, </w:t>
      </w:r>
      <w:r w:rsidRPr="002C37AD">
        <w:rPr>
          <w:rFonts w:ascii="Times New Roman" w:hAnsi="Times New Roman" w:cs="Times New Roman"/>
          <w:sz w:val="28"/>
          <w:szCs w:val="28"/>
        </w:rPr>
        <w:t xml:space="preserve">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 </w:t>
      </w:r>
    </w:p>
    <w:p w14:paraId="4215FA1F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</w:t>
      </w:r>
      <w:r>
        <w:rPr>
          <w:rFonts w:ascii="Times New Roman" w:hAnsi="Times New Roman" w:cs="Times New Roman"/>
          <w:sz w:val="28"/>
          <w:szCs w:val="28"/>
        </w:rPr>
        <w:t>ельного времени, он предлагает з</w:t>
      </w:r>
      <w:r w:rsidRPr="002C37AD">
        <w:rPr>
          <w:rFonts w:ascii="Times New Roman" w:hAnsi="Times New Roman" w:cs="Times New Roman"/>
          <w:sz w:val="28"/>
          <w:szCs w:val="28"/>
        </w:rPr>
        <w:t xml:space="preserve">аявителю один из следующих вариантов дальнейших действий: </w:t>
      </w:r>
    </w:p>
    <w:p w14:paraId="6029445C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а) изложить обращение в письменной форме; </w:t>
      </w:r>
    </w:p>
    <w:p w14:paraId="2A307A1B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б) назначить другое время для консультации. </w:t>
      </w:r>
    </w:p>
    <w:p w14:paraId="20C91AE1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2C37AD">
        <w:rPr>
          <w:rFonts w:ascii="Times New Roman" w:hAnsi="Times New Roman" w:cs="Times New Roman"/>
          <w:sz w:val="28"/>
          <w:szCs w:val="28"/>
        </w:rPr>
        <w:t xml:space="preserve"> не вправе осуществлять информирование, выходящее за рамки стандартных про</w:t>
      </w:r>
      <w:r>
        <w:rPr>
          <w:rFonts w:ascii="Times New Roman" w:hAnsi="Times New Roman" w:cs="Times New Roman"/>
          <w:sz w:val="28"/>
          <w:szCs w:val="28"/>
        </w:rPr>
        <w:t xml:space="preserve">цедур и условий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услуги, и влияющее прямо или косвенно на принимаемое решение. </w:t>
      </w:r>
    </w:p>
    <w:p w14:paraId="5E18DEA3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Продолжительность информирования по телефону не должна превышать 10 минут. </w:t>
      </w:r>
    </w:p>
    <w:p w14:paraId="7B21F631" w14:textId="671832C9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>Информирование осуществляет</w:t>
      </w:r>
      <w:r w:rsidR="00DA397D">
        <w:rPr>
          <w:rFonts w:ascii="Times New Roman" w:hAnsi="Times New Roman" w:cs="Times New Roman"/>
          <w:sz w:val="28"/>
          <w:szCs w:val="28"/>
        </w:rPr>
        <w:t>ся</w:t>
      </w:r>
      <w:r w:rsidRPr="002C37AD">
        <w:rPr>
          <w:rFonts w:ascii="Times New Roman" w:hAnsi="Times New Roman" w:cs="Times New Roman"/>
          <w:sz w:val="28"/>
          <w:szCs w:val="28"/>
        </w:rPr>
        <w:t xml:space="preserve"> в соответствии с графиком приема граждан. </w:t>
      </w:r>
    </w:p>
    <w:p w14:paraId="60EEB3FA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C37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C37AD">
        <w:rPr>
          <w:rFonts w:ascii="Times New Roman" w:hAnsi="Times New Roman" w:cs="Times New Roman"/>
          <w:sz w:val="28"/>
          <w:szCs w:val="28"/>
        </w:rPr>
        <w:t xml:space="preserve">По письменному обращению должностное лицо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2C37AD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тветственное за предоставление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услуги, подробно в письменной в форме разъясняет заявителю сведения по вопросам, указанным в пункте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C37A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в порядке, установленном Федеральным законом от 2 мая 2006 г. №59-ФЗ «О порядке рассмотрения обращений граждан Российской Федерации» (далее - Федеральный закон №59-ФЗ). </w:t>
      </w:r>
      <w:proofErr w:type="gramEnd"/>
    </w:p>
    <w:p w14:paraId="407B7987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C37AD">
        <w:rPr>
          <w:rFonts w:ascii="Times New Roman" w:hAnsi="Times New Roman" w:cs="Times New Roman"/>
          <w:sz w:val="28"/>
          <w:szCs w:val="28"/>
        </w:rPr>
        <w:t>. На ЕПГУ размещаются сведения, которые являются необходимыми и об</w:t>
      </w:r>
      <w:r>
        <w:rPr>
          <w:rFonts w:ascii="Times New Roman" w:hAnsi="Times New Roman" w:cs="Times New Roman"/>
          <w:sz w:val="28"/>
          <w:szCs w:val="28"/>
        </w:rPr>
        <w:t>язательными для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№861. </w:t>
      </w:r>
    </w:p>
    <w:p w14:paraId="5BF2059C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37AD">
        <w:rPr>
          <w:rFonts w:ascii="Times New Roman" w:hAnsi="Times New Roman" w:cs="Times New Roman"/>
          <w:sz w:val="28"/>
          <w:szCs w:val="28"/>
        </w:rPr>
        <w:t>Доступ к информации о с</w:t>
      </w:r>
      <w:r>
        <w:rPr>
          <w:rFonts w:ascii="Times New Roman" w:hAnsi="Times New Roman" w:cs="Times New Roman"/>
          <w:sz w:val="28"/>
          <w:szCs w:val="28"/>
        </w:rPr>
        <w:t>роках и порядке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 </w:t>
      </w:r>
      <w:proofErr w:type="gramEnd"/>
    </w:p>
    <w:p w14:paraId="6ECE1C24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C37AD">
        <w:rPr>
          <w:rFonts w:ascii="Times New Roman" w:hAnsi="Times New Roman" w:cs="Times New Roman"/>
          <w:sz w:val="28"/>
          <w:szCs w:val="28"/>
        </w:rPr>
        <w:t xml:space="preserve">.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2C37AD">
        <w:rPr>
          <w:rFonts w:ascii="Times New Roman" w:hAnsi="Times New Roman" w:cs="Times New Roman"/>
          <w:sz w:val="28"/>
          <w:szCs w:val="28"/>
        </w:rPr>
        <w:t>, на стендах в местах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вления государственной услуги и услуг и в многофункциональном центре </w:t>
      </w:r>
      <w:r w:rsidRPr="002C37AD">
        <w:rPr>
          <w:rFonts w:ascii="Times New Roman" w:hAnsi="Times New Roman" w:cs="Times New Roman"/>
          <w:sz w:val="28"/>
          <w:szCs w:val="28"/>
        </w:rPr>
        <w:t xml:space="preserve">размещается следующая справочная информация: </w:t>
      </w:r>
    </w:p>
    <w:p w14:paraId="741A958C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а) о месте нахождения и графике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ответственного</w:t>
      </w:r>
      <w:r w:rsidRPr="002C37AD">
        <w:rPr>
          <w:rFonts w:ascii="Times New Roman" w:hAnsi="Times New Roman" w:cs="Times New Roman"/>
          <w:sz w:val="28"/>
          <w:szCs w:val="28"/>
        </w:rPr>
        <w:t xml:space="preserve"> за предос</w:t>
      </w:r>
      <w:r>
        <w:rPr>
          <w:rFonts w:ascii="Times New Roman" w:hAnsi="Times New Roman" w:cs="Times New Roman"/>
          <w:sz w:val="28"/>
          <w:szCs w:val="28"/>
        </w:rPr>
        <w:t>тавление государственной услуги, а также многофункциональных центров;</w:t>
      </w:r>
    </w:p>
    <w:p w14:paraId="3AE82175" w14:textId="7E4164D1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б) справочные телефоны </w:t>
      </w:r>
      <w:r w:rsidR="00A571A6">
        <w:rPr>
          <w:rFonts w:ascii="Times New Roman" w:hAnsi="Times New Roman" w:cs="Times New Roman"/>
          <w:sz w:val="28"/>
          <w:szCs w:val="28"/>
        </w:rPr>
        <w:t>отделов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ответственных за предоставление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услуги; </w:t>
      </w:r>
    </w:p>
    <w:p w14:paraId="76585A3F" w14:textId="77777777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в) адрес официального сайта, а также электронной почты и (или) формы обратной связи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2C37AD">
        <w:rPr>
          <w:rFonts w:ascii="Times New Roman" w:hAnsi="Times New Roman" w:cs="Times New Roman"/>
          <w:sz w:val="28"/>
          <w:szCs w:val="28"/>
        </w:rPr>
        <w:t xml:space="preserve"> в сети «Интернет». </w:t>
      </w:r>
    </w:p>
    <w:p w14:paraId="368B0D70" w14:textId="7EE03BAB" w:rsidR="00B46E7F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F259B3">
        <w:rPr>
          <w:rFonts w:ascii="Times New Roman" w:hAnsi="Times New Roman" w:cs="Times New Roman"/>
          <w:sz w:val="28"/>
          <w:szCs w:val="28"/>
        </w:rPr>
        <w:t xml:space="preserve"> </w:t>
      </w:r>
      <w:r w:rsidRPr="00EB2CEF">
        <w:rPr>
          <w:rFonts w:ascii="Times New Roman" w:hAnsi="Times New Roman" w:cs="Times New Roman"/>
          <w:sz w:val="28"/>
          <w:szCs w:val="28"/>
        </w:rPr>
        <w:t xml:space="preserve">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proofErr w:type="spellStart"/>
      <w:r w:rsidR="00DA397D">
        <w:rPr>
          <w:rFonts w:ascii="Times New Roman" w:hAnsi="Times New Roman" w:cs="Times New Roman"/>
          <w:sz w:val="28"/>
          <w:szCs w:val="28"/>
        </w:rPr>
        <w:t>Дагнаследием</w:t>
      </w:r>
      <w:proofErr w:type="spellEnd"/>
      <w:r w:rsidRPr="00EB2CEF">
        <w:rPr>
          <w:rFonts w:ascii="Times New Roman" w:hAnsi="Times New Roman" w:cs="Times New Roman"/>
          <w:sz w:val="28"/>
          <w:szCs w:val="28"/>
        </w:rPr>
        <w:t xml:space="preserve"> с учетом требований к информированию, установленных Административным регламентом.</w:t>
      </w:r>
    </w:p>
    <w:p w14:paraId="0F8F408E" w14:textId="56F49F46" w:rsidR="00B46E7F" w:rsidRPr="002C37AD" w:rsidRDefault="00B46E7F" w:rsidP="00B46E7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2C37AD">
        <w:rPr>
          <w:rFonts w:ascii="Times New Roman" w:hAnsi="Times New Roman" w:cs="Times New Roman"/>
          <w:sz w:val="28"/>
          <w:szCs w:val="28"/>
        </w:rPr>
        <w:t xml:space="preserve">. Информация о ходе рассмотрения заявления о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и о результатах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>осударственной услуги може</w:t>
      </w:r>
      <w:r w:rsidR="00DA397D">
        <w:rPr>
          <w:rFonts w:ascii="Times New Roman" w:hAnsi="Times New Roman" w:cs="Times New Roman"/>
          <w:sz w:val="28"/>
          <w:szCs w:val="28"/>
        </w:rPr>
        <w:t>т быть получена заявителем (</w:t>
      </w:r>
      <w:r w:rsidRPr="002C37AD">
        <w:rPr>
          <w:rFonts w:ascii="Times New Roman" w:hAnsi="Times New Roman" w:cs="Times New Roman"/>
          <w:sz w:val="28"/>
          <w:szCs w:val="28"/>
        </w:rPr>
        <w:t xml:space="preserve">представителем) в личном кабинете </w:t>
      </w:r>
      <w:r w:rsidRPr="002C37AD">
        <w:rPr>
          <w:rFonts w:ascii="Times New Roman" w:hAnsi="Times New Roman" w:cs="Times New Roman"/>
          <w:sz w:val="28"/>
          <w:szCs w:val="28"/>
        </w:rPr>
        <w:lastRenderedPageBreak/>
        <w:t xml:space="preserve">ЕПГУ, а также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7AD">
        <w:rPr>
          <w:rFonts w:ascii="Times New Roman" w:hAnsi="Times New Roman" w:cs="Times New Roman"/>
          <w:sz w:val="28"/>
          <w:szCs w:val="28"/>
        </w:rPr>
        <w:t xml:space="preserve">при обращении </w:t>
      </w:r>
      <w:r>
        <w:rPr>
          <w:rFonts w:ascii="Times New Roman" w:hAnsi="Times New Roman" w:cs="Times New Roman"/>
          <w:sz w:val="28"/>
          <w:szCs w:val="28"/>
        </w:rPr>
        <w:t>заявителя лично, по телефону и</w:t>
      </w:r>
      <w:r w:rsidRPr="002C37AD">
        <w:rPr>
          <w:rFonts w:ascii="Times New Roman" w:hAnsi="Times New Roman" w:cs="Times New Roman"/>
          <w:sz w:val="28"/>
          <w:szCs w:val="28"/>
        </w:rPr>
        <w:t>ли посредством электронной почты.</w:t>
      </w:r>
    </w:p>
    <w:p w14:paraId="05AC4A47" w14:textId="77777777" w:rsidR="00B46E7F" w:rsidRPr="0009067A" w:rsidRDefault="00B46E7F" w:rsidP="001747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5C13C91" w14:textId="29B1B680" w:rsidR="00220606" w:rsidRPr="0009067A" w:rsidRDefault="00966EB1" w:rsidP="001747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="001747C9">
        <w:rPr>
          <w:b/>
          <w:bCs/>
          <w:sz w:val="28"/>
          <w:szCs w:val="28"/>
        </w:rPr>
        <w:t>. Стандарт предоставления</w:t>
      </w:r>
      <w:r w:rsidR="00491D68">
        <w:rPr>
          <w:b/>
          <w:bCs/>
          <w:sz w:val="28"/>
          <w:szCs w:val="28"/>
        </w:rPr>
        <w:t xml:space="preserve"> </w:t>
      </w:r>
      <w:r w:rsidR="000E1A55" w:rsidRPr="0009067A">
        <w:rPr>
          <w:b/>
          <w:bCs/>
          <w:sz w:val="28"/>
          <w:szCs w:val="28"/>
        </w:rPr>
        <w:t xml:space="preserve">государственной </w:t>
      </w:r>
      <w:r w:rsidR="00220606" w:rsidRPr="0009067A">
        <w:rPr>
          <w:b/>
          <w:bCs/>
          <w:sz w:val="28"/>
          <w:szCs w:val="28"/>
        </w:rPr>
        <w:t>услуги</w:t>
      </w:r>
    </w:p>
    <w:p w14:paraId="713D68E7" w14:textId="77777777" w:rsidR="00220606" w:rsidRPr="0009067A" w:rsidRDefault="00220606" w:rsidP="001747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4911C6B" w14:textId="03B7D30A" w:rsidR="00220606" w:rsidRPr="0009067A" w:rsidRDefault="00220606" w:rsidP="00F259B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9067A">
        <w:rPr>
          <w:b/>
          <w:bCs/>
          <w:sz w:val="28"/>
          <w:szCs w:val="28"/>
        </w:rPr>
        <w:t xml:space="preserve">Наименование </w:t>
      </w:r>
      <w:r w:rsidR="000E1A55" w:rsidRPr="0009067A">
        <w:rPr>
          <w:b/>
          <w:bCs/>
          <w:sz w:val="28"/>
          <w:szCs w:val="28"/>
        </w:rPr>
        <w:t xml:space="preserve">государственной </w:t>
      </w:r>
      <w:r w:rsidRPr="0009067A">
        <w:rPr>
          <w:b/>
          <w:bCs/>
          <w:sz w:val="28"/>
          <w:szCs w:val="28"/>
        </w:rPr>
        <w:t>услуги</w:t>
      </w:r>
    </w:p>
    <w:p w14:paraId="40B0B302" w14:textId="08699B2B" w:rsidR="00F825DF" w:rsidRPr="0009067A" w:rsidRDefault="006524F1" w:rsidP="00DB6FF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="00F259B3">
        <w:rPr>
          <w:bCs/>
          <w:sz w:val="28"/>
          <w:szCs w:val="28"/>
        </w:rPr>
        <w:t xml:space="preserve">. </w:t>
      </w:r>
      <w:r w:rsidR="00DB6FFB" w:rsidRPr="00DB6FFB">
        <w:rPr>
          <w:bCs/>
          <w:sz w:val="28"/>
          <w:szCs w:val="28"/>
        </w:rPr>
        <w:t>Выдача выписки</w:t>
      </w:r>
      <w:r w:rsidR="00F259B3">
        <w:rPr>
          <w:bCs/>
          <w:sz w:val="28"/>
          <w:szCs w:val="28"/>
        </w:rPr>
        <w:t xml:space="preserve"> </w:t>
      </w:r>
      <w:r w:rsidR="00DB6FFB" w:rsidRPr="00DB6FFB">
        <w:rPr>
          <w:bCs/>
          <w:sz w:val="28"/>
          <w:szCs w:val="28"/>
        </w:rPr>
        <w:t>из единого государственного реестра объектов культурного наследия (памятников истории</w:t>
      </w:r>
      <w:r w:rsidR="00DB6FFB">
        <w:rPr>
          <w:bCs/>
          <w:sz w:val="28"/>
          <w:szCs w:val="28"/>
        </w:rPr>
        <w:t xml:space="preserve"> </w:t>
      </w:r>
      <w:r w:rsidR="00DB6FFB" w:rsidRPr="00DB6FFB">
        <w:rPr>
          <w:bCs/>
          <w:sz w:val="28"/>
          <w:szCs w:val="28"/>
        </w:rPr>
        <w:t>и культуры) народов Российской Федерации</w:t>
      </w:r>
      <w:r w:rsidR="00F825DF" w:rsidRPr="0009067A">
        <w:rPr>
          <w:bCs/>
          <w:sz w:val="28"/>
          <w:szCs w:val="28"/>
        </w:rPr>
        <w:t xml:space="preserve">. </w:t>
      </w:r>
    </w:p>
    <w:p w14:paraId="2DFC14A2" w14:textId="7C0046CD" w:rsidR="00010EF6" w:rsidRPr="0009067A" w:rsidRDefault="00010EF6" w:rsidP="005774BC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14:paraId="3CEBFC90" w14:textId="7761F318" w:rsidR="00F259B3" w:rsidRPr="0009067A" w:rsidRDefault="00236988" w:rsidP="00F259B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9067A">
        <w:rPr>
          <w:b/>
          <w:bCs/>
          <w:sz w:val="28"/>
          <w:szCs w:val="28"/>
        </w:rPr>
        <w:t>Наименование органа</w:t>
      </w:r>
      <w:r w:rsidR="000E1A55" w:rsidRPr="0009067A">
        <w:rPr>
          <w:b/>
          <w:bCs/>
          <w:sz w:val="28"/>
          <w:szCs w:val="28"/>
        </w:rPr>
        <w:t xml:space="preserve"> государственной власти</w:t>
      </w:r>
      <w:r w:rsidR="00F259B3">
        <w:rPr>
          <w:b/>
          <w:bCs/>
          <w:sz w:val="28"/>
          <w:szCs w:val="28"/>
        </w:rPr>
        <w:t xml:space="preserve"> </w:t>
      </w:r>
      <w:r w:rsidR="00DB6FFB">
        <w:rPr>
          <w:b/>
          <w:bCs/>
          <w:sz w:val="28"/>
          <w:szCs w:val="28"/>
        </w:rPr>
        <w:t>субъекта Российской Федерации</w:t>
      </w:r>
      <w:r w:rsidR="00F259B3">
        <w:rPr>
          <w:b/>
          <w:bCs/>
          <w:sz w:val="28"/>
          <w:szCs w:val="28"/>
        </w:rPr>
        <w:t xml:space="preserve">, </w:t>
      </w:r>
      <w:r w:rsidRPr="0009067A">
        <w:rPr>
          <w:b/>
          <w:bCs/>
          <w:sz w:val="28"/>
          <w:szCs w:val="28"/>
        </w:rPr>
        <w:t xml:space="preserve">предоставляющего </w:t>
      </w:r>
      <w:r w:rsidR="000E1A55" w:rsidRPr="0009067A">
        <w:rPr>
          <w:b/>
          <w:bCs/>
          <w:sz w:val="28"/>
          <w:szCs w:val="28"/>
        </w:rPr>
        <w:t xml:space="preserve">государственную </w:t>
      </w:r>
      <w:r w:rsidRPr="0009067A">
        <w:rPr>
          <w:b/>
          <w:bCs/>
          <w:sz w:val="28"/>
          <w:szCs w:val="28"/>
        </w:rPr>
        <w:t>услугу</w:t>
      </w:r>
    </w:p>
    <w:p w14:paraId="3576661C" w14:textId="77777777" w:rsidR="000F48C2" w:rsidRPr="000F48C2" w:rsidRDefault="000F48C2" w:rsidP="000F48C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F48C2">
        <w:rPr>
          <w:rFonts w:eastAsia="Calibri"/>
          <w:sz w:val="28"/>
          <w:szCs w:val="28"/>
        </w:rPr>
        <w:t>13. Органом, предоставляющим государственную услугу, является Агентство по охране культурного наследия Республики Дагестан.</w:t>
      </w:r>
    </w:p>
    <w:p w14:paraId="17C5E11C" w14:textId="37CF3398" w:rsidR="00236988" w:rsidRDefault="000F48C2" w:rsidP="000F48C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="00236988" w:rsidRPr="0009067A">
        <w:rPr>
          <w:bCs/>
          <w:sz w:val="28"/>
          <w:szCs w:val="28"/>
        </w:rPr>
        <w:t xml:space="preserve">. При предоставлении </w:t>
      </w:r>
      <w:r w:rsidR="000E1A55" w:rsidRPr="0009067A">
        <w:rPr>
          <w:bCs/>
          <w:sz w:val="28"/>
          <w:szCs w:val="28"/>
        </w:rPr>
        <w:t xml:space="preserve">государственной </w:t>
      </w:r>
      <w:r w:rsidR="00236988" w:rsidRPr="0009067A">
        <w:rPr>
          <w:bCs/>
          <w:sz w:val="28"/>
          <w:szCs w:val="28"/>
        </w:rPr>
        <w:t>услуг</w:t>
      </w:r>
      <w:r>
        <w:rPr>
          <w:bCs/>
          <w:sz w:val="28"/>
          <w:szCs w:val="28"/>
        </w:rPr>
        <w:t xml:space="preserve">и </w:t>
      </w:r>
      <w:r w:rsidR="00236988" w:rsidRPr="0009067A">
        <w:rPr>
          <w:bCs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</w:t>
      </w:r>
      <w:r w:rsidR="00124C00" w:rsidRPr="0009067A">
        <w:rPr>
          <w:bCs/>
          <w:sz w:val="28"/>
          <w:szCs w:val="28"/>
        </w:rPr>
        <w:t xml:space="preserve">государственной </w:t>
      </w:r>
      <w:r w:rsidR="00236988" w:rsidRPr="0009067A">
        <w:rPr>
          <w:bCs/>
          <w:sz w:val="28"/>
          <w:szCs w:val="28"/>
        </w:rPr>
        <w:t>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</w:t>
      </w:r>
      <w:r>
        <w:rPr>
          <w:bCs/>
          <w:sz w:val="28"/>
          <w:szCs w:val="28"/>
        </w:rPr>
        <w:t xml:space="preserve"> </w:t>
      </w:r>
      <w:r w:rsidR="00236988" w:rsidRPr="0009067A">
        <w:rPr>
          <w:bCs/>
          <w:sz w:val="28"/>
          <w:szCs w:val="28"/>
        </w:rPr>
        <w:t xml:space="preserve">и обязательными для предоставления </w:t>
      </w:r>
      <w:r w:rsidR="000E1A55" w:rsidRPr="0009067A">
        <w:rPr>
          <w:bCs/>
          <w:sz w:val="28"/>
          <w:szCs w:val="28"/>
        </w:rPr>
        <w:t xml:space="preserve">государственной </w:t>
      </w:r>
      <w:r w:rsidR="00236988" w:rsidRPr="0009067A">
        <w:rPr>
          <w:bCs/>
          <w:sz w:val="28"/>
          <w:szCs w:val="28"/>
        </w:rPr>
        <w:t>услуг</w:t>
      </w:r>
      <w:r w:rsidR="000E1A55" w:rsidRPr="0009067A">
        <w:rPr>
          <w:bCs/>
          <w:sz w:val="28"/>
          <w:szCs w:val="28"/>
        </w:rPr>
        <w:t>и</w:t>
      </w:r>
      <w:r w:rsidR="00236988" w:rsidRPr="0009067A">
        <w:rPr>
          <w:bCs/>
          <w:sz w:val="28"/>
          <w:szCs w:val="28"/>
        </w:rPr>
        <w:t>.</w:t>
      </w:r>
    </w:p>
    <w:p w14:paraId="1D59A439" w14:textId="07798CD3" w:rsidR="0046057E" w:rsidRDefault="000F48C2" w:rsidP="00F603C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="007141ED" w:rsidRPr="00F40275">
        <w:rPr>
          <w:bCs/>
          <w:sz w:val="28"/>
          <w:szCs w:val="28"/>
        </w:rPr>
        <w:t>.</w:t>
      </w:r>
      <w:r w:rsidR="007141ED" w:rsidRPr="00F40275">
        <w:t xml:space="preserve"> </w:t>
      </w:r>
      <w:r w:rsidR="00F40275" w:rsidRPr="00F40275">
        <w:rPr>
          <w:bCs/>
          <w:sz w:val="28"/>
          <w:szCs w:val="28"/>
        </w:rPr>
        <w:t>В</w:t>
      </w:r>
      <w:r w:rsidR="007141ED" w:rsidRPr="00F40275">
        <w:rPr>
          <w:bCs/>
          <w:sz w:val="28"/>
          <w:szCs w:val="28"/>
        </w:rPr>
        <w:t>озможность принятия мног</w:t>
      </w:r>
      <w:r w:rsidR="00DB6FFB">
        <w:rPr>
          <w:bCs/>
          <w:sz w:val="28"/>
          <w:szCs w:val="28"/>
        </w:rPr>
        <w:t>офункциональным центром решения</w:t>
      </w:r>
      <w:r w:rsidR="000C3533">
        <w:rPr>
          <w:bCs/>
          <w:sz w:val="28"/>
          <w:szCs w:val="28"/>
        </w:rPr>
        <w:t xml:space="preserve"> </w:t>
      </w:r>
      <w:r w:rsidR="007141ED" w:rsidRPr="00F40275">
        <w:rPr>
          <w:bCs/>
          <w:sz w:val="28"/>
          <w:szCs w:val="28"/>
        </w:rPr>
        <w:t xml:space="preserve">об отказе в приеме запроса и документов и (или) </w:t>
      </w:r>
      <w:r w:rsidR="00C45846">
        <w:rPr>
          <w:bCs/>
          <w:sz w:val="28"/>
          <w:szCs w:val="28"/>
        </w:rPr>
        <w:t>сведений, необходимых</w:t>
      </w:r>
      <w:r w:rsidR="000C3533">
        <w:rPr>
          <w:bCs/>
          <w:sz w:val="28"/>
          <w:szCs w:val="28"/>
        </w:rPr>
        <w:t xml:space="preserve"> </w:t>
      </w:r>
      <w:r w:rsidR="007141ED" w:rsidRPr="00F40275">
        <w:rPr>
          <w:bCs/>
          <w:sz w:val="28"/>
          <w:szCs w:val="28"/>
        </w:rPr>
        <w:t>для предоставления государственной услуги (в случае, если запрос</w:t>
      </w:r>
      <w:r w:rsidR="00C45846">
        <w:rPr>
          <w:bCs/>
          <w:sz w:val="28"/>
          <w:szCs w:val="28"/>
        </w:rPr>
        <w:t xml:space="preserve"> </w:t>
      </w:r>
      <w:r w:rsidR="007141ED" w:rsidRPr="00F40275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предоставлении государственной </w:t>
      </w:r>
      <w:r w:rsidR="007141ED" w:rsidRPr="00F40275">
        <w:rPr>
          <w:bCs/>
          <w:sz w:val="28"/>
          <w:szCs w:val="28"/>
        </w:rPr>
        <w:t>услуги может быть под</w:t>
      </w:r>
      <w:r w:rsidR="00DB6FFB">
        <w:rPr>
          <w:bCs/>
          <w:sz w:val="28"/>
          <w:szCs w:val="28"/>
        </w:rPr>
        <w:t>ан</w:t>
      </w:r>
      <w:r w:rsidR="00C45846">
        <w:rPr>
          <w:bCs/>
          <w:sz w:val="28"/>
          <w:szCs w:val="28"/>
        </w:rPr>
        <w:t xml:space="preserve"> </w:t>
      </w:r>
      <w:r w:rsidR="00F40275" w:rsidRPr="00F40275">
        <w:rPr>
          <w:bCs/>
          <w:sz w:val="28"/>
          <w:szCs w:val="28"/>
        </w:rPr>
        <w:t xml:space="preserve">в многофункциональный центр) </w:t>
      </w:r>
      <w:r w:rsidR="006248DB">
        <w:rPr>
          <w:bCs/>
          <w:sz w:val="28"/>
          <w:szCs w:val="28"/>
        </w:rPr>
        <w:t>определяется в соответствии</w:t>
      </w:r>
      <w:r w:rsidR="000C3533">
        <w:rPr>
          <w:bCs/>
          <w:sz w:val="28"/>
          <w:szCs w:val="28"/>
        </w:rPr>
        <w:t xml:space="preserve"> </w:t>
      </w:r>
      <w:r w:rsidR="006248DB">
        <w:rPr>
          <w:bCs/>
          <w:sz w:val="28"/>
          <w:szCs w:val="28"/>
        </w:rPr>
        <w:t>с настоящим Административным регламентом</w:t>
      </w:r>
      <w:r w:rsidR="00F40275" w:rsidRPr="00F40275">
        <w:rPr>
          <w:bCs/>
          <w:sz w:val="28"/>
          <w:szCs w:val="28"/>
        </w:rPr>
        <w:t>.</w:t>
      </w:r>
    </w:p>
    <w:p w14:paraId="4087E707" w14:textId="77777777" w:rsidR="00F40275" w:rsidRPr="0009067A" w:rsidRDefault="00F40275" w:rsidP="00F603C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1EA7EEA" w14:textId="0D2B57F1" w:rsidR="00913A2D" w:rsidRPr="000D07B3" w:rsidRDefault="00F767E8" w:rsidP="000D07B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0F48C2">
        <w:rPr>
          <w:b/>
          <w:bCs/>
          <w:sz w:val="28"/>
          <w:szCs w:val="28"/>
        </w:rPr>
        <w:t xml:space="preserve">езультат предоставления </w:t>
      </w:r>
      <w:r w:rsidR="00124C00" w:rsidRPr="0009067A">
        <w:rPr>
          <w:b/>
          <w:bCs/>
          <w:sz w:val="28"/>
          <w:szCs w:val="28"/>
        </w:rPr>
        <w:t xml:space="preserve">государственной </w:t>
      </w:r>
      <w:r w:rsidR="00913A2D" w:rsidRPr="0009067A">
        <w:rPr>
          <w:b/>
          <w:bCs/>
          <w:sz w:val="28"/>
          <w:szCs w:val="28"/>
        </w:rPr>
        <w:t>услуги</w:t>
      </w:r>
    </w:p>
    <w:p w14:paraId="100B6518" w14:textId="77777777" w:rsidR="00802298" w:rsidRDefault="00F259B3" w:rsidP="002D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16</w:t>
      </w:r>
      <w:r w:rsidR="00913A2D" w:rsidRPr="00553B05">
        <w:rPr>
          <w:bCs/>
          <w:sz w:val="28"/>
          <w:szCs w:val="28"/>
        </w:rPr>
        <w:t xml:space="preserve">. </w:t>
      </w:r>
      <w:r w:rsidR="003A77C9" w:rsidRPr="00553B05">
        <w:rPr>
          <w:sz w:val="28"/>
          <w:szCs w:val="28"/>
        </w:rPr>
        <w:t>Результатом предоставления государственной услуги является</w:t>
      </w:r>
      <w:r w:rsidR="00802298">
        <w:rPr>
          <w:sz w:val="28"/>
          <w:szCs w:val="28"/>
        </w:rPr>
        <w:t>:</w:t>
      </w:r>
      <w:r w:rsidR="003A77C9" w:rsidRPr="00553B05">
        <w:rPr>
          <w:sz w:val="28"/>
          <w:szCs w:val="28"/>
        </w:rPr>
        <w:t xml:space="preserve"> </w:t>
      </w:r>
    </w:p>
    <w:p w14:paraId="16CAE33B" w14:textId="6B699313" w:rsidR="002D0D1D" w:rsidRDefault="00802298" w:rsidP="002D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16.1. </w:t>
      </w:r>
      <w:r w:rsidR="006D4B97">
        <w:rPr>
          <w:sz w:val="28"/>
          <w:szCs w:val="28"/>
        </w:rPr>
        <w:t>В</w:t>
      </w:r>
      <w:r w:rsidR="00553B05" w:rsidRPr="00553B05">
        <w:rPr>
          <w:sz w:val="28"/>
          <w:szCs w:val="28"/>
        </w:rPr>
        <w:t xml:space="preserve">ыдача выписки из </w:t>
      </w:r>
      <w:r w:rsidR="00553B05" w:rsidRPr="00553B05">
        <w:rPr>
          <w:bCs/>
          <w:sz w:val="28"/>
          <w:szCs w:val="28"/>
        </w:rPr>
        <w:t>единого государственного реестра объектов культурного наследия (памятников истории и культуры) народов Российской Федерации</w:t>
      </w:r>
      <w:r w:rsidR="00553B05" w:rsidRPr="00553B05">
        <w:rPr>
          <w:sz w:val="28"/>
          <w:szCs w:val="28"/>
        </w:rPr>
        <w:t xml:space="preserve"> в виде электронного документа или документа</w:t>
      </w:r>
      <w:r w:rsidR="000F48C2">
        <w:rPr>
          <w:sz w:val="28"/>
          <w:szCs w:val="28"/>
        </w:rPr>
        <w:t xml:space="preserve"> </w:t>
      </w:r>
      <w:r w:rsidR="00553B05" w:rsidRPr="00553B05">
        <w:rPr>
          <w:sz w:val="28"/>
          <w:szCs w:val="28"/>
        </w:rPr>
        <w:t xml:space="preserve">на бумажном носителе (по выбору заявителя) </w:t>
      </w:r>
      <w:r w:rsidR="003A77C9" w:rsidRPr="00553B05">
        <w:rPr>
          <w:sz w:val="28"/>
          <w:szCs w:val="28"/>
        </w:rPr>
        <w:t>по форме, приведенной</w:t>
      </w:r>
      <w:r w:rsidR="000F48C2">
        <w:rPr>
          <w:sz w:val="28"/>
          <w:szCs w:val="28"/>
        </w:rPr>
        <w:t xml:space="preserve"> </w:t>
      </w:r>
      <w:r w:rsidR="003A77C9" w:rsidRPr="00553B05">
        <w:rPr>
          <w:sz w:val="28"/>
          <w:szCs w:val="28"/>
        </w:rPr>
        <w:t>в Приложении № 1 к настоящему Административному регламенту</w:t>
      </w:r>
      <w:r w:rsidR="00553B05" w:rsidRPr="00553B05">
        <w:rPr>
          <w:sz w:val="28"/>
          <w:szCs w:val="28"/>
        </w:rPr>
        <w:t>.</w:t>
      </w:r>
      <w:r w:rsidR="00C46FFD">
        <w:rPr>
          <w:sz w:val="28"/>
          <w:szCs w:val="28"/>
        </w:rPr>
        <w:t xml:space="preserve"> </w:t>
      </w:r>
    </w:p>
    <w:p w14:paraId="19FF1F89" w14:textId="186BF19E" w:rsidR="00C46FFD" w:rsidRPr="00A571A6" w:rsidRDefault="00C46FFD" w:rsidP="002D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1A6">
        <w:rPr>
          <w:sz w:val="28"/>
          <w:szCs w:val="28"/>
        </w:rPr>
        <w:t xml:space="preserve">К выписке из </w:t>
      </w:r>
      <w:r w:rsidR="000C3533">
        <w:rPr>
          <w:sz w:val="28"/>
          <w:szCs w:val="28"/>
        </w:rPr>
        <w:t>реестра прилагается копия акта</w:t>
      </w:r>
      <w:r w:rsidRPr="00A571A6">
        <w:rPr>
          <w:sz w:val="28"/>
          <w:szCs w:val="28"/>
        </w:rPr>
        <w:t xml:space="preserve"> о включении объекта культурного наследия в реестр.</w:t>
      </w:r>
    </w:p>
    <w:p w14:paraId="6A25B15F" w14:textId="38D83636" w:rsidR="00802298" w:rsidRPr="00553B05" w:rsidRDefault="00802298" w:rsidP="002D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16.2. </w:t>
      </w:r>
      <w:r w:rsidR="006D4B97">
        <w:rPr>
          <w:sz w:val="28"/>
          <w:szCs w:val="28"/>
        </w:rPr>
        <w:t>Уведомление об отсутствии в реестре сведений об объекте культурного наследия.</w:t>
      </w:r>
    </w:p>
    <w:p w14:paraId="004514A9" w14:textId="10CFB113" w:rsidR="00F81E8B" w:rsidRPr="00553B05" w:rsidRDefault="005841F9" w:rsidP="00F81E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17</w:t>
      </w:r>
      <w:r w:rsidR="00B32AA6" w:rsidRPr="00553B05">
        <w:rPr>
          <w:sz w:val="28"/>
          <w:szCs w:val="28"/>
        </w:rPr>
        <w:t xml:space="preserve">. </w:t>
      </w:r>
      <w:r w:rsidR="00F81E8B" w:rsidRPr="00553B05">
        <w:rPr>
          <w:bCs/>
          <w:sz w:val="28"/>
          <w:szCs w:val="28"/>
        </w:rPr>
        <w:t>В заявлени</w:t>
      </w:r>
      <w:r w:rsidR="00F259B3">
        <w:rPr>
          <w:bCs/>
          <w:sz w:val="28"/>
          <w:szCs w:val="28"/>
        </w:rPr>
        <w:t xml:space="preserve">и указывается один из следующих </w:t>
      </w:r>
      <w:r w:rsidR="00F81E8B" w:rsidRPr="00553B05">
        <w:rPr>
          <w:bCs/>
          <w:sz w:val="28"/>
          <w:szCs w:val="28"/>
        </w:rPr>
        <w:t xml:space="preserve">способов направления результата </w:t>
      </w:r>
      <w:r w:rsidR="00E5025A">
        <w:rPr>
          <w:bCs/>
          <w:sz w:val="28"/>
          <w:szCs w:val="28"/>
        </w:rPr>
        <w:t xml:space="preserve">предоставления государственной </w:t>
      </w:r>
      <w:r w:rsidR="00F81E8B" w:rsidRPr="00553B05">
        <w:rPr>
          <w:bCs/>
          <w:sz w:val="28"/>
          <w:szCs w:val="28"/>
        </w:rPr>
        <w:t>услуги:</w:t>
      </w:r>
    </w:p>
    <w:p w14:paraId="0246C10E" w14:textId="77777777" w:rsidR="00852689" w:rsidRPr="00852689" w:rsidRDefault="00852689" w:rsidP="0085268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52689">
        <w:rPr>
          <w:bCs/>
          <w:sz w:val="28"/>
          <w:szCs w:val="28"/>
        </w:rPr>
        <w:t>на указанный заявителем почтовый адрес;</w:t>
      </w:r>
    </w:p>
    <w:p w14:paraId="6F68E477" w14:textId="77777777" w:rsidR="00852689" w:rsidRPr="00852689" w:rsidRDefault="00852689" w:rsidP="0085268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52689">
        <w:rPr>
          <w:bCs/>
          <w:sz w:val="28"/>
          <w:szCs w:val="28"/>
        </w:rPr>
        <w:t>на указанный заявителем электронный почтовый ящик;</w:t>
      </w:r>
    </w:p>
    <w:p w14:paraId="261193C8" w14:textId="34EAA8C2" w:rsidR="00852689" w:rsidRPr="00852689" w:rsidRDefault="00852689" w:rsidP="0085268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52689">
        <w:rPr>
          <w:bCs/>
          <w:sz w:val="28"/>
          <w:szCs w:val="28"/>
        </w:rPr>
        <w:t>передается нарочно</w:t>
      </w:r>
      <w:r w:rsidR="001002DC">
        <w:rPr>
          <w:bCs/>
          <w:sz w:val="28"/>
          <w:szCs w:val="28"/>
        </w:rPr>
        <w:t xml:space="preserve"> в </w:t>
      </w:r>
      <w:proofErr w:type="spellStart"/>
      <w:r w:rsidR="001002DC">
        <w:rPr>
          <w:bCs/>
          <w:sz w:val="28"/>
          <w:szCs w:val="28"/>
        </w:rPr>
        <w:t>Дагнаследии</w:t>
      </w:r>
      <w:proofErr w:type="spellEnd"/>
      <w:r w:rsidR="001002DC">
        <w:rPr>
          <w:bCs/>
          <w:sz w:val="28"/>
          <w:szCs w:val="28"/>
        </w:rPr>
        <w:t xml:space="preserve"> или в многофункциональном центре.</w:t>
      </w:r>
    </w:p>
    <w:p w14:paraId="29FB065E" w14:textId="0B5F354E" w:rsidR="00E03745" w:rsidRPr="00852689" w:rsidRDefault="00852689" w:rsidP="0085268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52689">
        <w:rPr>
          <w:bCs/>
          <w:sz w:val="28"/>
          <w:szCs w:val="28"/>
        </w:rPr>
        <w:lastRenderedPageBreak/>
        <w:t>При обращении заявителя за результатом государственной услуги через ЕПГУ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подписью.</w:t>
      </w:r>
    </w:p>
    <w:p w14:paraId="7922F646" w14:textId="77777777" w:rsidR="00852689" w:rsidRDefault="00852689" w:rsidP="00E27AC5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14:paraId="1E2FFDEC" w14:textId="66E23618" w:rsidR="00EE2916" w:rsidRPr="00553B05" w:rsidRDefault="00EE2916" w:rsidP="00553B0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553B05">
        <w:rPr>
          <w:b/>
          <w:bCs/>
          <w:sz w:val="28"/>
        </w:rPr>
        <w:t xml:space="preserve">Срок предоставления </w:t>
      </w:r>
      <w:r w:rsidR="00124C00" w:rsidRPr="00553B05">
        <w:rPr>
          <w:b/>
          <w:bCs/>
          <w:sz w:val="28"/>
        </w:rPr>
        <w:t xml:space="preserve">государственной </w:t>
      </w:r>
      <w:r w:rsidR="00F259B3">
        <w:rPr>
          <w:b/>
          <w:bCs/>
          <w:sz w:val="28"/>
        </w:rPr>
        <w:t xml:space="preserve">услуги, в том числе с учетом </w:t>
      </w:r>
      <w:r w:rsidRPr="00553B05">
        <w:rPr>
          <w:b/>
          <w:bCs/>
          <w:sz w:val="28"/>
        </w:rPr>
        <w:t>необходимости обращения в организации, участвующие</w:t>
      </w:r>
      <w:r w:rsidR="00B56CB1">
        <w:rPr>
          <w:b/>
          <w:bCs/>
          <w:sz w:val="28"/>
        </w:rPr>
        <w:t xml:space="preserve"> </w:t>
      </w:r>
      <w:r w:rsidRPr="00553B05">
        <w:rPr>
          <w:b/>
          <w:bCs/>
          <w:sz w:val="28"/>
        </w:rPr>
        <w:t xml:space="preserve">в предоставлении </w:t>
      </w:r>
      <w:r w:rsidR="00124C00" w:rsidRPr="00553B05">
        <w:rPr>
          <w:b/>
          <w:bCs/>
          <w:sz w:val="28"/>
        </w:rPr>
        <w:t xml:space="preserve">государственной </w:t>
      </w:r>
      <w:r w:rsidRPr="00553B05">
        <w:rPr>
          <w:b/>
          <w:bCs/>
          <w:sz w:val="28"/>
        </w:rPr>
        <w:t>услуги, срок приостановления предоставления</w:t>
      </w:r>
      <w:r w:rsidRPr="00553B05">
        <w:rPr>
          <w:b/>
          <w:sz w:val="28"/>
        </w:rPr>
        <w:t xml:space="preserve"> </w:t>
      </w:r>
      <w:r w:rsidR="00124C00" w:rsidRPr="00553B05">
        <w:rPr>
          <w:b/>
          <w:sz w:val="28"/>
        </w:rPr>
        <w:t xml:space="preserve">государственной </w:t>
      </w:r>
      <w:r w:rsidRPr="00553B05">
        <w:rPr>
          <w:b/>
          <w:bCs/>
          <w:sz w:val="28"/>
        </w:rPr>
        <w:t xml:space="preserve">услуги, срок выдачи (направления) документов, являющихся результатом предоставления </w:t>
      </w:r>
      <w:r w:rsidR="00124C00" w:rsidRPr="00553B05">
        <w:rPr>
          <w:b/>
          <w:bCs/>
          <w:sz w:val="28"/>
        </w:rPr>
        <w:t xml:space="preserve">государственной </w:t>
      </w:r>
      <w:r w:rsidRPr="00553B05">
        <w:rPr>
          <w:b/>
          <w:bCs/>
          <w:sz w:val="28"/>
        </w:rPr>
        <w:t>услуги</w:t>
      </w:r>
    </w:p>
    <w:p w14:paraId="02C9D852" w14:textId="652A6706" w:rsidR="00985496" w:rsidRPr="003B158A" w:rsidRDefault="005841F9" w:rsidP="009854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3B158A" w:rsidRPr="003B158A">
        <w:rPr>
          <w:sz w:val="28"/>
          <w:szCs w:val="28"/>
        </w:rPr>
        <w:t>.</w:t>
      </w:r>
      <w:r w:rsidR="00EE2916" w:rsidRPr="003B158A">
        <w:rPr>
          <w:sz w:val="28"/>
          <w:szCs w:val="28"/>
        </w:rPr>
        <w:t xml:space="preserve"> </w:t>
      </w:r>
      <w:proofErr w:type="spellStart"/>
      <w:r w:rsidR="00C06FB7">
        <w:rPr>
          <w:sz w:val="28"/>
          <w:szCs w:val="28"/>
        </w:rPr>
        <w:t>Дагнаследие</w:t>
      </w:r>
      <w:proofErr w:type="spellEnd"/>
      <w:r w:rsidR="00124C00" w:rsidRPr="003B158A">
        <w:rPr>
          <w:sz w:val="28"/>
          <w:szCs w:val="28"/>
        </w:rPr>
        <w:t xml:space="preserve"> </w:t>
      </w:r>
      <w:r w:rsidR="007A44F5" w:rsidRPr="003B158A">
        <w:rPr>
          <w:sz w:val="28"/>
          <w:szCs w:val="28"/>
        </w:rPr>
        <w:t>в срок до</w:t>
      </w:r>
      <w:r w:rsidR="002E70B2" w:rsidRPr="003B158A">
        <w:rPr>
          <w:sz w:val="28"/>
          <w:szCs w:val="28"/>
        </w:rPr>
        <w:t xml:space="preserve"> </w:t>
      </w:r>
      <w:r w:rsidR="00C06FB7">
        <w:rPr>
          <w:sz w:val="28"/>
          <w:szCs w:val="28"/>
        </w:rPr>
        <w:t>10</w:t>
      </w:r>
      <w:r w:rsidR="002E70B2" w:rsidRPr="003B158A">
        <w:rPr>
          <w:sz w:val="28"/>
          <w:szCs w:val="28"/>
        </w:rPr>
        <w:t xml:space="preserve"> </w:t>
      </w:r>
      <w:r w:rsidR="00F825DF" w:rsidRPr="003B158A">
        <w:rPr>
          <w:sz w:val="28"/>
          <w:szCs w:val="28"/>
        </w:rPr>
        <w:t xml:space="preserve">рабочих </w:t>
      </w:r>
      <w:r w:rsidR="002E70B2" w:rsidRPr="003B158A">
        <w:rPr>
          <w:sz w:val="28"/>
          <w:szCs w:val="28"/>
        </w:rPr>
        <w:t xml:space="preserve">дней </w:t>
      </w:r>
      <w:r w:rsidR="00F51AFB" w:rsidRPr="003B158A">
        <w:rPr>
          <w:sz w:val="28"/>
          <w:szCs w:val="28"/>
        </w:rPr>
        <w:t xml:space="preserve">со дня </w:t>
      </w:r>
      <w:r w:rsidR="00A839F7" w:rsidRPr="003B158A">
        <w:rPr>
          <w:sz w:val="28"/>
          <w:szCs w:val="28"/>
        </w:rPr>
        <w:t xml:space="preserve">регистрации </w:t>
      </w:r>
      <w:r w:rsidR="002E70B2" w:rsidRPr="003B158A">
        <w:rPr>
          <w:sz w:val="28"/>
          <w:szCs w:val="28"/>
        </w:rPr>
        <w:t xml:space="preserve">заявления и документов, необходимых для предоставления </w:t>
      </w:r>
      <w:r w:rsidR="00124C00" w:rsidRPr="003B158A">
        <w:rPr>
          <w:sz w:val="28"/>
          <w:szCs w:val="28"/>
        </w:rPr>
        <w:t>государственной</w:t>
      </w:r>
      <w:r w:rsidR="002E70B2" w:rsidRPr="003B158A">
        <w:rPr>
          <w:sz w:val="28"/>
          <w:szCs w:val="28"/>
        </w:rPr>
        <w:t xml:space="preserve"> услуги, </w:t>
      </w:r>
      <w:r w:rsidR="003B158A" w:rsidRPr="003B158A">
        <w:rPr>
          <w:sz w:val="28"/>
          <w:szCs w:val="28"/>
        </w:rPr>
        <w:t>выдает (</w:t>
      </w:r>
      <w:r w:rsidR="009A23F4" w:rsidRPr="003B158A">
        <w:rPr>
          <w:sz w:val="28"/>
          <w:szCs w:val="28"/>
        </w:rPr>
        <w:t>направляет</w:t>
      </w:r>
      <w:r w:rsidR="003B158A" w:rsidRPr="003B158A">
        <w:rPr>
          <w:sz w:val="28"/>
          <w:szCs w:val="28"/>
        </w:rPr>
        <w:t>)</w:t>
      </w:r>
      <w:r w:rsidR="009A23F4" w:rsidRPr="003B158A">
        <w:rPr>
          <w:sz w:val="28"/>
          <w:szCs w:val="28"/>
        </w:rPr>
        <w:t xml:space="preserve"> заявителю</w:t>
      </w:r>
      <w:r w:rsidR="00124C00" w:rsidRPr="003B158A">
        <w:rPr>
          <w:sz w:val="28"/>
          <w:szCs w:val="28"/>
        </w:rPr>
        <w:t xml:space="preserve"> способом</w:t>
      </w:r>
      <w:r w:rsidR="00F81E8B" w:rsidRPr="003B158A">
        <w:rPr>
          <w:sz w:val="28"/>
          <w:szCs w:val="28"/>
        </w:rPr>
        <w:t>, указанны</w:t>
      </w:r>
      <w:r w:rsidR="00124C00" w:rsidRPr="003B158A">
        <w:rPr>
          <w:sz w:val="28"/>
          <w:szCs w:val="28"/>
        </w:rPr>
        <w:t>м в заявлении</w:t>
      </w:r>
      <w:r w:rsidR="00F81E8B" w:rsidRPr="003B158A">
        <w:rPr>
          <w:sz w:val="28"/>
          <w:szCs w:val="28"/>
        </w:rPr>
        <w:t>,</w:t>
      </w:r>
      <w:r w:rsidR="00B56CB1">
        <w:rPr>
          <w:sz w:val="28"/>
          <w:szCs w:val="28"/>
        </w:rPr>
        <w:t xml:space="preserve"> </w:t>
      </w:r>
      <w:r w:rsidR="009A23F4" w:rsidRPr="003B158A">
        <w:rPr>
          <w:sz w:val="28"/>
          <w:szCs w:val="28"/>
        </w:rPr>
        <w:t xml:space="preserve">один из результатов, указанных в пункте </w:t>
      </w:r>
      <w:r w:rsidR="009B385F">
        <w:rPr>
          <w:sz w:val="28"/>
          <w:szCs w:val="28"/>
        </w:rPr>
        <w:t>16</w:t>
      </w:r>
      <w:r w:rsidR="00C06FB7">
        <w:rPr>
          <w:sz w:val="28"/>
          <w:szCs w:val="28"/>
        </w:rPr>
        <w:t xml:space="preserve"> </w:t>
      </w:r>
      <w:r w:rsidR="009A23F4" w:rsidRPr="003B158A">
        <w:rPr>
          <w:sz w:val="28"/>
          <w:szCs w:val="28"/>
        </w:rPr>
        <w:t>Административного регламента</w:t>
      </w:r>
      <w:r w:rsidR="00E2147C" w:rsidRPr="003B158A">
        <w:rPr>
          <w:sz w:val="28"/>
          <w:szCs w:val="28"/>
        </w:rPr>
        <w:t>.</w:t>
      </w:r>
    </w:p>
    <w:p w14:paraId="2EBE45FB" w14:textId="77777777" w:rsidR="004E2D40" w:rsidRDefault="004E2D40" w:rsidP="00C378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2E58353" w14:textId="09271236" w:rsidR="008E6602" w:rsidRPr="00553B05" w:rsidRDefault="00F767E8" w:rsidP="00A76B27">
      <w:pPr>
        <w:widowControl w:val="0"/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553B05">
        <w:rPr>
          <w:b/>
          <w:bCs/>
          <w:sz w:val="28"/>
          <w:szCs w:val="28"/>
        </w:rPr>
        <w:t xml:space="preserve">Правовые основания для предоставления </w:t>
      </w:r>
      <w:r w:rsidR="00124C00" w:rsidRPr="00553B05">
        <w:rPr>
          <w:b/>
          <w:bCs/>
          <w:sz w:val="28"/>
          <w:szCs w:val="28"/>
        </w:rPr>
        <w:t xml:space="preserve">государственной </w:t>
      </w:r>
      <w:r w:rsidR="008E6602" w:rsidRPr="00553B05">
        <w:rPr>
          <w:b/>
          <w:bCs/>
          <w:sz w:val="28"/>
          <w:szCs w:val="28"/>
        </w:rPr>
        <w:t>услуги</w:t>
      </w:r>
    </w:p>
    <w:p w14:paraId="32326339" w14:textId="77777777" w:rsidR="00A76B27" w:rsidRDefault="00A76B27" w:rsidP="00A76B2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B27">
        <w:rPr>
          <w:sz w:val="28"/>
          <w:szCs w:val="28"/>
        </w:rPr>
        <w:t>19. Нормативные правовые акты, регулирующие предоставление государственной услуги:</w:t>
      </w:r>
    </w:p>
    <w:p w14:paraId="59AFFC54" w14:textId="77777777" w:rsidR="004B5B91" w:rsidRPr="004B5B91" w:rsidRDefault="004B5B91" w:rsidP="004B5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5B91">
        <w:rPr>
          <w:sz w:val="28"/>
          <w:szCs w:val="28"/>
        </w:rPr>
        <w:t>Федеральный закон от 25 июня 2002г. №73-ФЗ «Об объектах культурного наследия (памятниках истории и культуры) народов Российской Федерации» (Собрание законодательства РФ, 2002, № 26, ст. 2519);</w:t>
      </w:r>
    </w:p>
    <w:p w14:paraId="4F7006B2" w14:textId="77777777" w:rsidR="004B5B91" w:rsidRPr="004B5B91" w:rsidRDefault="004B5B91" w:rsidP="004B5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5B91">
        <w:rPr>
          <w:sz w:val="28"/>
          <w:szCs w:val="28"/>
        </w:rPr>
        <w:t>Федеральный закон от 27 июля 2010г. №210-ФЗ «Об организации предоставления государственных и муниципальных услуг» (Собрание законодательства РФ, 2010, N 31, ст. 4179, Российская газета, N 1, 2022);</w:t>
      </w:r>
    </w:p>
    <w:p w14:paraId="17BDAEE3" w14:textId="77777777" w:rsidR="004B5B91" w:rsidRPr="004B5B91" w:rsidRDefault="004B5B91" w:rsidP="004B5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5B91">
        <w:rPr>
          <w:sz w:val="28"/>
          <w:szCs w:val="28"/>
        </w:rPr>
        <w:t>Федеральный закон от 02 мая 2006г. № 59-ФЗ «О порядке рассмотрения обращений граждан Российской Федерации» (Собрание законодательства РФ, 2006, N 19, ст. 2060, Собрание законодательства РФ, 2018, N 53 (часть I), ст. 8454);</w:t>
      </w:r>
    </w:p>
    <w:p w14:paraId="62EAF43C" w14:textId="77777777" w:rsidR="004B5B91" w:rsidRPr="004B5B91" w:rsidRDefault="004B5B91" w:rsidP="004B5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5B91">
        <w:rPr>
          <w:sz w:val="28"/>
          <w:szCs w:val="28"/>
        </w:rPr>
        <w:t>Федеральный закон от 6 апреля 2011 г. №63-ФЗ «Об электронной подписи» (Собрание законодательства РФ, 2011, N 15, ст. 2036, Собрание законодательства РФ, 2022, N 29 (часть III), ст. 5306);</w:t>
      </w:r>
    </w:p>
    <w:p w14:paraId="6AA87D5B" w14:textId="77777777" w:rsidR="004B5B91" w:rsidRPr="004B5B91" w:rsidRDefault="004B5B91" w:rsidP="004B5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5B91">
        <w:rPr>
          <w:sz w:val="28"/>
          <w:szCs w:val="28"/>
        </w:rPr>
        <w:t>Закон Республики Дагестан от 3 февраля 2009г. №7 «Об объектах культурного наследия (памятниках истории и культуры) народов Российской Федерации, расположенных на территории Республики Дагестан» (Собрание законодательства Республики Дагестан, 2009, N 3, ст. 77, официальный интернет-портал правовой информации http://pravo.gov.ru, 16 июня 2022, N 0500202206160006);</w:t>
      </w:r>
    </w:p>
    <w:p w14:paraId="5CDE0AE9" w14:textId="0EFE00C5" w:rsidR="004B5B91" w:rsidRPr="004B5B91" w:rsidRDefault="004B5B91" w:rsidP="004B5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5B91">
        <w:rPr>
          <w:sz w:val="28"/>
          <w:szCs w:val="28"/>
        </w:rPr>
        <w:t>Постановление Правительства Российской Федерации от 25 июня 2012 № 634 «О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sz w:val="28"/>
          <w:szCs w:val="28"/>
        </w:rPr>
        <w:t>» (Собрание законодательства РФ</w:t>
      </w:r>
      <w:r w:rsidRPr="004B5B91">
        <w:rPr>
          <w:sz w:val="28"/>
          <w:szCs w:val="28"/>
        </w:rPr>
        <w:t>, 2012, N 27, ст. 3744, Собрание законодательства РФ, 2021, N 22, ст. 3841);</w:t>
      </w:r>
    </w:p>
    <w:p w14:paraId="4D557A57" w14:textId="77777777" w:rsidR="004B5B91" w:rsidRPr="004B5B91" w:rsidRDefault="004B5B91" w:rsidP="004B5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4B5B91">
        <w:rPr>
          <w:sz w:val="28"/>
          <w:szCs w:val="28"/>
        </w:rPr>
        <w:t xml:space="preserve">Постановление Правительства Российской Федерации от 28 ноября 2011 </w:t>
      </w:r>
      <w:r w:rsidRPr="004B5B91">
        <w:rPr>
          <w:sz w:val="28"/>
          <w:szCs w:val="28"/>
        </w:rPr>
        <w:lastRenderedPageBreak/>
        <w:t xml:space="preserve">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 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РФ, 2011, N 49 (ч. 5), ст. 7284, Собрание законодательства РФ, 2022, N 21, ст. 3453); </w:t>
      </w:r>
      <w:proofErr w:type="gramEnd"/>
    </w:p>
    <w:p w14:paraId="63433272" w14:textId="77777777" w:rsidR="004B5B91" w:rsidRPr="004B5B91" w:rsidRDefault="004B5B91" w:rsidP="004B5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5B91">
        <w:rPr>
          <w:sz w:val="28"/>
          <w:szCs w:val="28"/>
        </w:rPr>
        <w:t>Постановление Правительства Российской Федерации от 26 марта 2016 №236 «Требования к предоставлению в электронной форме государственных и муниципальных услуг» (Собрание законодательства РФ, 2016, N 15, ст. 2084, Собрание законодательства РФ, 2022, N 34, ст. 5973);</w:t>
      </w:r>
    </w:p>
    <w:p w14:paraId="23F32D43" w14:textId="77777777" w:rsidR="004B5B91" w:rsidRPr="004B5B91" w:rsidRDefault="004B5B91" w:rsidP="004B5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5B91">
        <w:rPr>
          <w:sz w:val="28"/>
          <w:szCs w:val="28"/>
        </w:rPr>
        <w:t>Постановление Правительства Российской Федерации от 24 октября 2011 №861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(Собрание законодательства РФ, 2011, N 44, ст. 6274, Собрание законодательства РФ, 2022, N 35, ст. 6081);</w:t>
      </w:r>
    </w:p>
    <w:p w14:paraId="431C21C1" w14:textId="0BE40EAB" w:rsidR="004B5B91" w:rsidRPr="004B5B91" w:rsidRDefault="004B5B91" w:rsidP="004B5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5B91">
        <w:rPr>
          <w:sz w:val="28"/>
          <w:szCs w:val="28"/>
        </w:rPr>
        <w:t xml:space="preserve">Постановление Правительства Российской Федерации от 22 декабря 2012 года № 1376 «Об утверждении </w:t>
      </w:r>
      <w:proofErr w:type="gramStart"/>
      <w:r w:rsidRPr="004B5B91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4B5B91">
        <w:rPr>
          <w:sz w:val="28"/>
          <w:szCs w:val="28"/>
        </w:rPr>
        <w:t xml:space="preserve"> и муниципальных услуг» (Собрание законодательства РФ, 2012, N 53 (ч. 2), ст. 793</w:t>
      </w:r>
      <w:r>
        <w:rPr>
          <w:sz w:val="28"/>
          <w:szCs w:val="28"/>
        </w:rPr>
        <w:t>2, Собрание законодательства РФ</w:t>
      </w:r>
      <w:r w:rsidRPr="004B5B91">
        <w:rPr>
          <w:sz w:val="28"/>
          <w:szCs w:val="28"/>
        </w:rPr>
        <w:t>, 2022, N 38, ст. 6464);</w:t>
      </w:r>
    </w:p>
    <w:p w14:paraId="2947CEB8" w14:textId="77777777" w:rsidR="004B5B91" w:rsidRPr="004B5B91" w:rsidRDefault="004B5B91" w:rsidP="004B5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4B5B91">
        <w:rPr>
          <w:sz w:val="28"/>
          <w:szCs w:val="28"/>
        </w:rPr>
        <w:t>Постановление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 (Собрание законодательства РФ, 2011, N 40, ст. 5559, Собрание законодательства РФ, 2022, N</w:t>
      </w:r>
      <w:proofErr w:type="gramEnd"/>
      <w:r w:rsidRPr="004B5B91">
        <w:rPr>
          <w:sz w:val="28"/>
          <w:szCs w:val="28"/>
        </w:rPr>
        <w:t xml:space="preserve"> </w:t>
      </w:r>
      <w:proofErr w:type="gramStart"/>
      <w:r w:rsidRPr="004B5B91">
        <w:rPr>
          <w:sz w:val="28"/>
          <w:szCs w:val="28"/>
        </w:rPr>
        <w:t>39, ст. 6636);</w:t>
      </w:r>
      <w:proofErr w:type="gramEnd"/>
    </w:p>
    <w:p w14:paraId="42D22802" w14:textId="41D38D02" w:rsidR="004B5B91" w:rsidRPr="004B5B91" w:rsidRDefault="004B5B91" w:rsidP="004B5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5B91">
        <w:rPr>
          <w:sz w:val="28"/>
          <w:szCs w:val="28"/>
        </w:rPr>
        <w:t>Постановление Правительства Российской Федерации от 20 ноября 2012 N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(Собр</w:t>
      </w:r>
      <w:r w:rsidR="006962EB">
        <w:rPr>
          <w:sz w:val="28"/>
          <w:szCs w:val="28"/>
        </w:rPr>
        <w:t>ание законодательства РФ</w:t>
      </w:r>
      <w:r w:rsidRPr="004B5B91">
        <w:rPr>
          <w:sz w:val="28"/>
          <w:szCs w:val="28"/>
        </w:rPr>
        <w:t>, 2012, N 48, ст. 6706);</w:t>
      </w:r>
    </w:p>
    <w:p w14:paraId="1355B34A" w14:textId="08AE9F31" w:rsidR="004B5B91" w:rsidRPr="004B5B91" w:rsidRDefault="004B5B91" w:rsidP="004B5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4B5B91">
        <w:rPr>
          <w:sz w:val="28"/>
          <w:szCs w:val="28"/>
        </w:rPr>
        <w:t xml:space="preserve">Постановление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</w:t>
      </w:r>
      <w:r w:rsidRPr="004B5B91">
        <w:rPr>
          <w:sz w:val="28"/>
          <w:szCs w:val="28"/>
        </w:rPr>
        <w:lastRenderedPageBreak/>
        <w:t>предоставления государственных и муниципальных услуг, а также о</w:t>
      </w:r>
      <w:proofErr w:type="gramEnd"/>
      <w:r w:rsidRPr="004B5B91">
        <w:rPr>
          <w:sz w:val="28"/>
          <w:szCs w:val="28"/>
        </w:rPr>
        <w:t xml:space="preserve"> </w:t>
      </w:r>
      <w:proofErr w:type="gramStart"/>
      <w:r w:rsidRPr="004B5B91">
        <w:rPr>
          <w:sz w:val="28"/>
          <w:szCs w:val="28"/>
        </w:rPr>
        <w:t>применении</w:t>
      </w:r>
      <w:proofErr w:type="gramEnd"/>
      <w:r w:rsidRPr="004B5B91">
        <w:rPr>
          <w:sz w:val="28"/>
          <w:szCs w:val="28"/>
        </w:rPr>
        <w:t xml:space="preserve">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 (Собрание законодательства РФ, 2012, N 51, ст. 721</w:t>
      </w:r>
      <w:r w:rsidR="00373069">
        <w:rPr>
          <w:sz w:val="28"/>
          <w:szCs w:val="28"/>
        </w:rPr>
        <w:t>9, Собрание законодательства РФ</w:t>
      </w:r>
      <w:r w:rsidRPr="004B5B91">
        <w:rPr>
          <w:sz w:val="28"/>
          <w:szCs w:val="28"/>
        </w:rPr>
        <w:t>, 2022, N 21, ст. 3469);</w:t>
      </w:r>
    </w:p>
    <w:p w14:paraId="59CBDA33" w14:textId="77777777" w:rsidR="004B5B91" w:rsidRPr="004B5B91" w:rsidRDefault="004B5B91" w:rsidP="004B5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5B91">
        <w:rPr>
          <w:sz w:val="28"/>
          <w:szCs w:val="28"/>
        </w:rPr>
        <w:t xml:space="preserve">Приказ </w:t>
      </w:r>
      <w:proofErr w:type="spellStart"/>
      <w:r w:rsidRPr="004B5B91">
        <w:rPr>
          <w:sz w:val="28"/>
          <w:szCs w:val="28"/>
        </w:rPr>
        <w:t>Минкомсвязи</w:t>
      </w:r>
      <w:proofErr w:type="spellEnd"/>
      <w:r w:rsidRPr="004B5B91">
        <w:rPr>
          <w:sz w:val="28"/>
          <w:szCs w:val="28"/>
        </w:rPr>
        <w:t xml:space="preserve"> России от 13 апреля 2012 года №107 «Об утверждении Положения о федеральной государственной информационной системе «Единая система идентификац</w:t>
      </w:r>
      <w:proofErr w:type="gramStart"/>
      <w:r w:rsidRPr="004B5B91">
        <w:rPr>
          <w:sz w:val="28"/>
          <w:szCs w:val="28"/>
        </w:rPr>
        <w:t>ии и ау</w:t>
      </w:r>
      <w:proofErr w:type="gramEnd"/>
      <w:r w:rsidRPr="004B5B91">
        <w:rPr>
          <w:sz w:val="28"/>
          <w:szCs w:val="28"/>
        </w:rPr>
        <w:t>тентификации в инфраструктуре, обеспечивающей информационно­ технологическое взаимодействие информационных систем, используемых для предоставления государственных и муниципальных услуг в электронной форме» (Российская газета, №112, 2012);</w:t>
      </w:r>
    </w:p>
    <w:p w14:paraId="7C7EB8D4" w14:textId="77777777" w:rsidR="004B5B91" w:rsidRPr="004B5B91" w:rsidRDefault="004B5B91" w:rsidP="004B5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5B91">
        <w:rPr>
          <w:sz w:val="28"/>
          <w:szCs w:val="28"/>
        </w:rPr>
        <w:t>Приказ Министерства культуры Российской Федерации от 03.10.2011г. №954 «Об утверждении Положения о едином государственном реестре объектов культурного наследия (памятников истории и культуры) народов Российской Федерации» (Бюллетень нормативных актов федеральных органов исполнительной власти, N 4, 2012);</w:t>
      </w:r>
    </w:p>
    <w:p w14:paraId="2485A935" w14:textId="77777777" w:rsidR="004B5B91" w:rsidRPr="004B5B91" w:rsidRDefault="004B5B91" w:rsidP="004B5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4B5B91">
        <w:rPr>
          <w:sz w:val="28"/>
          <w:szCs w:val="28"/>
        </w:rPr>
        <w:t>Приказ Министерства культуры Российской Федерации от 13.12.2021 № 2089 «Об утверждении формы выписки из единого государственного реестра объектов культурного наследия (памятников истории и культуры) народов Российской Федерации и порядка ее выдачи федеральным органом охраны объектов культурного наследия и региональными органами охраны объектов культурного наследия» (официальный интернет-портал правовой информации http://pravo.gov.ru, 31 декабря 2021, № 0001202112310031);</w:t>
      </w:r>
      <w:proofErr w:type="gramEnd"/>
    </w:p>
    <w:p w14:paraId="36B92A66" w14:textId="77777777" w:rsidR="004B5B91" w:rsidRPr="004B5B91" w:rsidRDefault="004B5B91" w:rsidP="004B5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5B91">
        <w:rPr>
          <w:sz w:val="28"/>
          <w:szCs w:val="28"/>
        </w:rPr>
        <w:t>Постановление Правительства Республики Дагестан от 18 ноября 2016 года №342 «Вопросы Агентства по охране культурного наследия Республики Дагестан» (официальный интернет-портал правовой информации http://www.pravo.gov.ru, 23 ноября 2016, N 0500201611230005);</w:t>
      </w:r>
    </w:p>
    <w:p w14:paraId="789C6437" w14:textId="77777777" w:rsidR="004B5B91" w:rsidRPr="004B5B91" w:rsidRDefault="004B5B91" w:rsidP="004B5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5B91">
        <w:rPr>
          <w:sz w:val="28"/>
          <w:szCs w:val="28"/>
        </w:rPr>
        <w:t>Постановление Правительства Республики Дагестан от 8 апреля 2022г. г. № 83 «Об утверждении Правил разработки и утверждения административных регламентов предоставления государственных услуг» (интернет-портал правовой информации Республики Дагестан http://pravo.e-dag.ru, 09 апреля 2022, N 05002008680);</w:t>
      </w:r>
    </w:p>
    <w:p w14:paraId="22BD9808" w14:textId="77777777" w:rsidR="004B5B91" w:rsidRPr="004B5B91" w:rsidRDefault="004B5B91" w:rsidP="004B5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5B91">
        <w:rPr>
          <w:sz w:val="28"/>
          <w:szCs w:val="28"/>
        </w:rPr>
        <w:t>Постановление Правительства Республики Дагестан от 29 декабря 2021 г. №359 «Об утверждении Перечня массовых социально значимых государственных и муниципальных услуг Республики Дагестан, переводимых в электронный формат» (интернет-портал правовой информации Республики Дагестан http://pravo.e-dag.ru, 29 декабря 2021, N 05002008239);</w:t>
      </w:r>
    </w:p>
    <w:p w14:paraId="10942320" w14:textId="1B14D082" w:rsidR="004B5B91" w:rsidRDefault="004B5B91" w:rsidP="004B5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5B91">
        <w:rPr>
          <w:sz w:val="28"/>
          <w:szCs w:val="28"/>
        </w:rPr>
        <w:t xml:space="preserve">Постановление Правительства Республики Дагестан от 30 сентября 2021 г. №261 «Об утверждении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наследия» (официальный интернет-портал правовой </w:t>
      </w:r>
      <w:r w:rsidRPr="004B5B91">
        <w:rPr>
          <w:sz w:val="28"/>
          <w:szCs w:val="28"/>
        </w:rPr>
        <w:lastRenderedPageBreak/>
        <w:t>информации http://pravo.gov.ru, 06 октября 2021, N 0500202110060028);</w:t>
      </w:r>
    </w:p>
    <w:p w14:paraId="3B6A7EB5" w14:textId="7E7A7D5B" w:rsidR="00CB658B" w:rsidRPr="001747C9" w:rsidRDefault="00A76B27" w:rsidP="003108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8E6602" w:rsidRPr="00553B05">
        <w:rPr>
          <w:sz w:val="28"/>
          <w:szCs w:val="28"/>
        </w:rPr>
        <w:t xml:space="preserve">. </w:t>
      </w:r>
      <w:proofErr w:type="spellStart"/>
      <w:r w:rsidR="005841F9">
        <w:rPr>
          <w:sz w:val="28"/>
          <w:szCs w:val="28"/>
        </w:rPr>
        <w:t>Дагнаследие</w:t>
      </w:r>
      <w:proofErr w:type="spellEnd"/>
      <w:r w:rsidR="00690D15" w:rsidRPr="001747C9">
        <w:rPr>
          <w:sz w:val="28"/>
          <w:szCs w:val="28"/>
        </w:rPr>
        <w:t xml:space="preserve"> обеспечивает размещение и актуализацию перечня нормативных правовых актов, регулирующих предоставление государственной услуги, на официальном сайте </w:t>
      </w:r>
      <w:proofErr w:type="spellStart"/>
      <w:r w:rsidR="005841F9">
        <w:rPr>
          <w:sz w:val="28"/>
          <w:szCs w:val="28"/>
        </w:rPr>
        <w:t>Дагнаследия</w:t>
      </w:r>
      <w:proofErr w:type="spellEnd"/>
      <w:r w:rsidR="00690D15" w:rsidRPr="001747C9">
        <w:rPr>
          <w:sz w:val="28"/>
          <w:szCs w:val="28"/>
        </w:rPr>
        <w:t xml:space="preserve"> в сети </w:t>
      </w:r>
      <w:r w:rsidR="00BB04DA">
        <w:rPr>
          <w:sz w:val="28"/>
          <w:szCs w:val="28"/>
        </w:rPr>
        <w:t>«</w:t>
      </w:r>
      <w:r w:rsidR="00690D15" w:rsidRPr="001747C9">
        <w:rPr>
          <w:sz w:val="28"/>
          <w:szCs w:val="28"/>
        </w:rPr>
        <w:t>Интернет</w:t>
      </w:r>
      <w:r w:rsidR="00BB04DA">
        <w:rPr>
          <w:sz w:val="28"/>
          <w:szCs w:val="28"/>
        </w:rPr>
        <w:t>».</w:t>
      </w:r>
    </w:p>
    <w:p w14:paraId="478E8F38" w14:textId="77777777" w:rsidR="00175C91" w:rsidRDefault="00175C91" w:rsidP="00CF0FF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D4F4BB7" w14:textId="50900C53" w:rsidR="00EE2916" w:rsidRPr="00CF0FF6" w:rsidRDefault="008E6602" w:rsidP="00CF0FF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747C9">
        <w:rPr>
          <w:b/>
          <w:bCs/>
          <w:sz w:val="28"/>
          <w:szCs w:val="28"/>
        </w:rPr>
        <w:t xml:space="preserve">Исчерпывающий </w:t>
      </w:r>
      <w:r w:rsidR="00D85551">
        <w:rPr>
          <w:b/>
          <w:bCs/>
          <w:sz w:val="28"/>
          <w:szCs w:val="28"/>
        </w:rPr>
        <w:t xml:space="preserve">перечень документов, </w:t>
      </w:r>
      <w:r w:rsidR="00F767E8" w:rsidRPr="001747C9">
        <w:rPr>
          <w:b/>
          <w:bCs/>
          <w:sz w:val="28"/>
          <w:szCs w:val="28"/>
        </w:rPr>
        <w:t>необходимы</w:t>
      </w:r>
      <w:r w:rsidR="00D85551">
        <w:rPr>
          <w:b/>
          <w:bCs/>
          <w:sz w:val="28"/>
          <w:szCs w:val="28"/>
        </w:rPr>
        <w:t xml:space="preserve">х для предоставления </w:t>
      </w:r>
      <w:r w:rsidR="00F767E8" w:rsidRPr="001747C9">
        <w:rPr>
          <w:b/>
          <w:bCs/>
          <w:sz w:val="28"/>
          <w:szCs w:val="28"/>
        </w:rPr>
        <w:t>государственной услуги</w:t>
      </w:r>
    </w:p>
    <w:p w14:paraId="76189953" w14:textId="571A0C0D" w:rsidR="00862052" w:rsidRPr="001747C9" w:rsidRDefault="00804A5D" w:rsidP="001449B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21. </w:t>
      </w:r>
      <w:r w:rsidR="000566D8" w:rsidRPr="001747C9">
        <w:rPr>
          <w:bCs/>
          <w:sz w:val="28"/>
          <w:szCs w:val="28"/>
        </w:rPr>
        <w:t xml:space="preserve">Для получения </w:t>
      </w:r>
      <w:r w:rsidR="00124C00" w:rsidRPr="001747C9">
        <w:rPr>
          <w:bCs/>
          <w:sz w:val="28"/>
          <w:szCs w:val="28"/>
        </w:rPr>
        <w:t>государственной услуги</w:t>
      </w:r>
      <w:r w:rsidR="000566D8" w:rsidRPr="001747C9">
        <w:rPr>
          <w:bCs/>
          <w:sz w:val="28"/>
          <w:szCs w:val="28"/>
        </w:rPr>
        <w:t xml:space="preserve"> заявитель представляет</w:t>
      </w:r>
      <w:r w:rsidR="00862052" w:rsidRPr="001747C9">
        <w:rPr>
          <w:bCs/>
          <w:sz w:val="28"/>
          <w:szCs w:val="28"/>
        </w:rPr>
        <w:t>:</w:t>
      </w:r>
    </w:p>
    <w:p w14:paraId="77615387" w14:textId="77777777" w:rsidR="00EA07DF" w:rsidRDefault="00804A5D" w:rsidP="00E0374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E03745" w:rsidRPr="001747C9">
        <w:rPr>
          <w:bCs/>
          <w:sz w:val="28"/>
          <w:szCs w:val="28"/>
        </w:rPr>
        <w:t xml:space="preserve">Заявление о </w:t>
      </w:r>
      <w:r w:rsidR="00276C1B" w:rsidRPr="001747C9">
        <w:rPr>
          <w:bCs/>
          <w:sz w:val="28"/>
          <w:szCs w:val="28"/>
        </w:rPr>
        <w:t>предоставлении государственной услуг</w:t>
      </w:r>
      <w:r w:rsidR="001F3169" w:rsidRPr="001747C9">
        <w:rPr>
          <w:bCs/>
          <w:sz w:val="28"/>
          <w:szCs w:val="28"/>
        </w:rPr>
        <w:t>и</w:t>
      </w:r>
      <w:r w:rsidR="005F0C69" w:rsidRPr="001747C9">
        <w:rPr>
          <w:bCs/>
          <w:sz w:val="28"/>
          <w:szCs w:val="28"/>
        </w:rPr>
        <w:t>, по форме</w:t>
      </w:r>
      <w:r w:rsidR="00ED254F" w:rsidRPr="001747C9">
        <w:rPr>
          <w:bCs/>
          <w:sz w:val="28"/>
          <w:szCs w:val="28"/>
        </w:rPr>
        <w:t>,</w:t>
      </w:r>
      <w:r w:rsidR="005F0C69" w:rsidRPr="001747C9">
        <w:rPr>
          <w:bCs/>
          <w:sz w:val="28"/>
          <w:szCs w:val="28"/>
        </w:rPr>
        <w:t xml:space="preserve"> приведенной в П</w:t>
      </w:r>
      <w:r w:rsidR="00E03745" w:rsidRPr="001747C9">
        <w:rPr>
          <w:bCs/>
          <w:sz w:val="28"/>
          <w:szCs w:val="28"/>
        </w:rPr>
        <w:t>риложени</w:t>
      </w:r>
      <w:r w:rsidR="005F0C69" w:rsidRPr="001747C9">
        <w:rPr>
          <w:bCs/>
          <w:sz w:val="28"/>
          <w:szCs w:val="28"/>
        </w:rPr>
        <w:t>и</w:t>
      </w:r>
      <w:r w:rsidR="00E03745" w:rsidRPr="001747C9">
        <w:rPr>
          <w:bCs/>
          <w:sz w:val="28"/>
          <w:szCs w:val="28"/>
        </w:rPr>
        <w:t xml:space="preserve"> №</w:t>
      </w:r>
      <w:r w:rsidR="005F0C69" w:rsidRPr="001747C9">
        <w:rPr>
          <w:bCs/>
          <w:sz w:val="28"/>
          <w:szCs w:val="28"/>
        </w:rPr>
        <w:t xml:space="preserve"> 2 </w:t>
      </w:r>
      <w:r w:rsidR="00E03745" w:rsidRPr="001747C9">
        <w:rPr>
          <w:bCs/>
          <w:sz w:val="28"/>
          <w:szCs w:val="28"/>
        </w:rPr>
        <w:t>к настоящему Административном</w:t>
      </w:r>
      <w:r w:rsidR="002C62DA">
        <w:rPr>
          <w:bCs/>
          <w:sz w:val="28"/>
          <w:szCs w:val="28"/>
        </w:rPr>
        <w:t>у</w:t>
      </w:r>
      <w:r w:rsidR="00E03745" w:rsidRPr="001747C9">
        <w:rPr>
          <w:bCs/>
          <w:sz w:val="28"/>
          <w:szCs w:val="28"/>
        </w:rPr>
        <w:t xml:space="preserve"> регламенту.</w:t>
      </w:r>
    </w:p>
    <w:p w14:paraId="3F213524" w14:textId="63F716A3" w:rsidR="00E03745" w:rsidRPr="001747C9" w:rsidRDefault="00E03745" w:rsidP="00E0374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747C9">
        <w:rPr>
          <w:bCs/>
          <w:sz w:val="28"/>
          <w:szCs w:val="28"/>
        </w:rPr>
        <w:t>В случае направления заявления посредством ЕПГУ формирование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14:paraId="661D7265" w14:textId="192C49B4" w:rsidR="00E03745" w:rsidRPr="001747C9" w:rsidRDefault="00E03745" w:rsidP="00E03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7C9">
        <w:rPr>
          <w:sz w:val="28"/>
          <w:szCs w:val="28"/>
        </w:rPr>
        <w:t>В случае направления заявления посредством ЕПГУ сведения из документа, удо</w:t>
      </w:r>
      <w:r w:rsidR="00AE1325">
        <w:rPr>
          <w:sz w:val="28"/>
          <w:szCs w:val="28"/>
        </w:rPr>
        <w:t>стоверяющего личность заявителя либо его</w:t>
      </w:r>
      <w:r w:rsidRPr="001747C9">
        <w:rPr>
          <w:sz w:val="28"/>
          <w:szCs w:val="28"/>
        </w:rPr>
        <w:t xml:space="preserve"> представителя, проверяются при подтверждении учетной записи в Единой системе идентификац</w:t>
      </w:r>
      <w:proofErr w:type="gramStart"/>
      <w:r w:rsidRPr="001747C9">
        <w:rPr>
          <w:sz w:val="28"/>
          <w:szCs w:val="28"/>
        </w:rPr>
        <w:t>ии и ау</w:t>
      </w:r>
      <w:proofErr w:type="gramEnd"/>
      <w:r w:rsidRPr="001747C9">
        <w:rPr>
          <w:sz w:val="28"/>
          <w:szCs w:val="28"/>
        </w:rPr>
        <w:t>тентификации (далее – ЕСИА).</w:t>
      </w:r>
    </w:p>
    <w:p w14:paraId="63A59EB0" w14:textId="3F73AFEA" w:rsidR="00E91951" w:rsidRPr="001747C9" w:rsidRDefault="00ED254F" w:rsidP="00E03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7C9">
        <w:rPr>
          <w:sz w:val="28"/>
          <w:szCs w:val="28"/>
        </w:rPr>
        <w:t>В случае направления заявления посредством ЕПГУ</w:t>
      </w:r>
      <w:r w:rsidR="00C74425">
        <w:rPr>
          <w:sz w:val="28"/>
          <w:szCs w:val="28"/>
        </w:rPr>
        <w:t>,</w:t>
      </w:r>
      <w:r w:rsidRPr="001747C9">
        <w:rPr>
          <w:sz w:val="28"/>
          <w:szCs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</w:t>
      </w:r>
      <w:r w:rsidR="00AE1325">
        <w:rPr>
          <w:sz w:val="28"/>
          <w:szCs w:val="28"/>
        </w:rPr>
        <w:t>ЕСИА</w:t>
      </w:r>
      <w:r w:rsidRPr="001747C9">
        <w:rPr>
          <w:sz w:val="28"/>
          <w:szCs w:val="28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91951" w:rsidRPr="001747C9">
        <w:rPr>
          <w:sz w:val="28"/>
          <w:szCs w:val="28"/>
        </w:rPr>
        <w:t>.</w:t>
      </w:r>
    </w:p>
    <w:p w14:paraId="12BA8960" w14:textId="0FAE2DFE" w:rsidR="00E03745" w:rsidRPr="001747C9" w:rsidRDefault="00804A5D" w:rsidP="00770E3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D85551">
        <w:rPr>
          <w:bCs/>
          <w:sz w:val="28"/>
          <w:szCs w:val="28"/>
        </w:rPr>
        <w:t xml:space="preserve">. </w:t>
      </w:r>
      <w:r w:rsidR="00E03745" w:rsidRPr="001747C9">
        <w:rPr>
          <w:bCs/>
          <w:sz w:val="28"/>
          <w:szCs w:val="28"/>
        </w:rPr>
        <w:t xml:space="preserve">Документ, подтверждающий полномочия представителя действовать от имени заявителя </w:t>
      </w:r>
      <w:r w:rsidR="004B644D">
        <w:rPr>
          <w:bCs/>
          <w:sz w:val="28"/>
          <w:szCs w:val="28"/>
        </w:rPr>
        <w:t>–</w:t>
      </w:r>
      <w:r w:rsidR="00E03745" w:rsidRPr="001747C9">
        <w:rPr>
          <w:bCs/>
          <w:sz w:val="28"/>
          <w:szCs w:val="28"/>
        </w:rPr>
        <w:t xml:space="preserve"> </w:t>
      </w:r>
      <w:r w:rsidR="004B644D">
        <w:rPr>
          <w:bCs/>
          <w:sz w:val="28"/>
          <w:szCs w:val="28"/>
        </w:rPr>
        <w:t xml:space="preserve">в </w:t>
      </w:r>
      <w:r w:rsidR="00E03745" w:rsidRPr="001747C9">
        <w:rPr>
          <w:bCs/>
          <w:sz w:val="28"/>
          <w:szCs w:val="28"/>
        </w:rPr>
        <w:t>случае, если заявление подается представителем.</w:t>
      </w:r>
    </w:p>
    <w:p w14:paraId="1934E4F2" w14:textId="77777777" w:rsidR="00E03745" w:rsidRPr="001747C9" w:rsidRDefault="00E03745" w:rsidP="00770E3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747C9">
        <w:rPr>
          <w:bCs/>
          <w:sz w:val="28"/>
          <w:szCs w:val="28"/>
        </w:rPr>
        <w:t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</w:r>
    </w:p>
    <w:p w14:paraId="1D3FCCD1" w14:textId="098E3159" w:rsidR="00E03745" w:rsidRPr="001747C9" w:rsidRDefault="00E03745" w:rsidP="00770E3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747C9">
        <w:rPr>
          <w:bCs/>
          <w:sz w:val="28"/>
          <w:szCs w:val="28"/>
        </w:rPr>
        <w:t xml:space="preserve"> Документ, подтверждающий полномочия представителя, выданный индивидуальным предпринимателем, должен быть подписан</w:t>
      </w:r>
      <w:r w:rsidR="00464E68">
        <w:rPr>
          <w:bCs/>
          <w:sz w:val="28"/>
          <w:szCs w:val="28"/>
        </w:rPr>
        <w:br/>
      </w:r>
      <w:r w:rsidRPr="001747C9">
        <w:rPr>
          <w:bCs/>
          <w:sz w:val="28"/>
          <w:szCs w:val="28"/>
        </w:rPr>
        <w:t>усиленной квалификационной электронной подписью индивидуального предпринимателя.</w:t>
      </w:r>
    </w:p>
    <w:p w14:paraId="33A12A8B" w14:textId="55B31FA4" w:rsidR="00E03745" w:rsidRPr="001747C9" w:rsidRDefault="00E03745" w:rsidP="00770E3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747C9">
        <w:rPr>
          <w:bCs/>
          <w:sz w:val="28"/>
          <w:szCs w:val="28"/>
        </w:rPr>
        <w:t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</w:t>
      </w:r>
      <w:r w:rsidR="00BD498B">
        <w:rPr>
          <w:bCs/>
          <w:sz w:val="28"/>
          <w:szCs w:val="28"/>
        </w:rPr>
        <w:t>, в иных случаях – простой электронной подписью.</w:t>
      </w:r>
    </w:p>
    <w:p w14:paraId="31AE2D4B" w14:textId="1C92EE99" w:rsidR="002F2888" w:rsidRPr="002F2888" w:rsidRDefault="00804A5D" w:rsidP="002F28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2F2888">
        <w:rPr>
          <w:sz w:val="28"/>
          <w:szCs w:val="28"/>
        </w:rPr>
        <w:t>.</w:t>
      </w:r>
      <w:r w:rsidR="002F2888" w:rsidRPr="002F2888">
        <w:rPr>
          <w:sz w:val="28"/>
          <w:szCs w:val="28"/>
        </w:rPr>
        <w:t xml:space="preserve"> Заявление и прилагаемые документы, указанные в пункте 21 Административного регламента, направляются (подаются) </w:t>
      </w:r>
      <w:r w:rsidR="002F2888">
        <w:rPr>
          <w:sz w:val="28"/>
          <w:szCs w:val="28"/>
        </w:rPr>
        <w:t xml:space="preserve">заявителем (представителем) </w:t>
      </w:r>
      <w:r w:rsidR="002F2888" w:rsidRPr="002F2888">
        <w:rPr>
          <w:sz w:val="28"/>
          <w:szCs w:val="28"/>
        </w:rPr>
        <w:t>следующими способами:</w:t>
      </w:r>
    </w:p>
    <w:p w14:paraId="020C5C02" w14:textId="77777777" w:rsidR="002F2888" w:rsidRPr="002F2888" w:rsidRDefault="002F2888" w:rsidP="002F28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888">
        <w:rPr>
          <w:sz w:val="28"/>
          <w:szCs w:val="28"/>
        </w:rPr>
        <w:t xml:space="preserve">путем личного обращения в </w:t>
      </w:r>
      <w:proofErr w:type="spellStart"/>
      <w:r w:rsidRPr="002F2888">
        <w:rPr>
          <w:sz w:val="28"/>
          <w:szCs w:val="28"/>
        </w:rPr>
        <w:t>Дагнаследие</w:t>
      </w:r>
      <w:proofErr w:type="spellEnd"/>
      <w:r w:rsidRPr="002F2888">
        <w:rPr>
          <w:sz w:val="28"/>
          <w:szCs w:val="28"/>
        </w:rPr>
        <w:t>, либо через многофункциональные центры;</w:t>
      </w:r>
    </w:p>
    <w:p w14:paraId="2F327053" w14:textId="77777777" w:rsidR="002F2888" w:rsidRPr="002F2888" w:rsidRDefault="002F2888" w:rsidP="002F28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888">
        <w:rPr>
          <w:sz w:val="28"/>
          <w:szCs w:val="28"/>
        </w:rPr>
        <w:t>посредством почтовой связи;</w:t>
      </w:r>
    </w:p>
    <w:p w14:paraId="3D0BF174" w14:textId="77777777" w:rsidR="002F2888" w:rsidRPr="002F2888" w:rsidRDefault="002F2888" w:rsidP="002F28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888">
        <w:rPr>
          <w:sz w:val="28"/>
          <w:szCs w:val="28"/>
        </w:rPr>
        <w:t>по электронной почте;</w:t>
      </w:r>
    </w:p>
    <w:p w14:paraId="48E9EE50" w14:textId="0E3ABCB2" w:rsidR="00E03745" w:rsidRPr="003975FC" w:rsidRDefault="002F2888" w:rsidP="002F28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888">
        <w:rPr>
          <w:sz w:val="28"/>
          <w:szCs w:val="28"/>
        </w:rPr>
        <w:lastRenderedPageBreak/>
        <w:t>посредством ЕПГУ.</w:t>
      </w:r>
    </w:p>
    <w:p w14:paraId="38198E26" w14:textId="138873F5" w:rsidR="004F752F" w:rsidRPr="003975FC" w:rsidRDefault="00804A5D" w:rsidP="004F75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4F752F" w:rsidRPr="003975FC">
        <w:rPr>
          <w:sz w:val="28"/>
          <w:szCs w:val="28"/>
        </w:rPr>
        <w:t xml:space="preserve">. При предоставлении </w:t>
      </w:r>
      <w:r w:rsidR="00D85551">
        <w:rPr>
          <w:sz w:val="28"/>
          <w:szCs w:val="28"/>
        </w:rPr>
        <w:t xml:space="preserve">государственной </w:t>
      </w:r>
      <w:r w:rsidR="004F752F" w:rsidRPr="003975FC">
        <w:rPr>
          <w:sz w:val="28"/>
          <w:szCs w:val="28"/>
        </w:rPr>
        <w:t>услуги запрещается требовать от заявителя:</w:t>
      </w:r>
    </w:p>
    <w:p w14:paraId="687D91DC" w14:textId="2B70408D" w:rsidR="007B35F5" w:rsidRPr="003975FC" w:rsidRDefault="004F752F" w:rsidP="007B35F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975FC">
        <w:rPr>
          <w:sz w:val="28"/>
          <w:szCs w:val="28"/>
        </w:rPr>
        <w:t xml:space="preserve">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D239E5" w:rsidRPr="003975FC">
        <w:rPr>
          <w:sz w:val="28"/>
          <w:szCs w:val="28"/>
        </w:rPr>
        <w:t xml:space="preserve">государственной </w:t>
      </w:r>
      <w:r w:rsidRPr="003975FC">
        <w:rPr>
          <w:sz w:val="28"/>
          <w:szCs w:val="28"/>
        </w:rPr>
        <w:t>услуги.</w:t>
      </w:r>
    </w:p>
    <w:p w14:paraId="4D4FEA5F" w14:textId="1B272A29" w:rsidR="00864E0A" w:rsidRPr="00B67EE5" w:rsidRDefault="004F752F" w:rsidP="007B35F5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3975FC">
        <w:rPr>
          <w:sz w:val="28"/>
          <w:szCs w:val="28"/>
        </w:rPr>
        <w:t xml:space="preserve">2. Представления документов и информации, которые в соответствии с нормативными правовыми актами </w:t>
      </w:r>
      <w:r w:rsidR="00D85551" w:rsidRPr="000A712F">
        <w:rPr>
          <w:iCs/>
          <w:sz w:val="28"/>
          <w:szCs w:val="28"/>
        </w:rPr>
        <w:t>Республики Дагестан</w:t>
      </w:r>
      <w:r w:rsidR="00D85551">
        <w:rPr>
          <w:i/>
          <w:iCs/>
          <w:sz w:val="28"/>
          <w:szCs w:val="28"/>
        </w:rPr>
        <w:t xml:space="preserve"> </w:t>
      </w:r>
      <w:r w:rsidR="003975FC" w:rsidRPr="003975FC">
        <w:rPr>
          <w:sz w:val="28"/>
          <w:szCs w:val="28"/>
        </w:rPr>
        <w:t xml:space="preserve">находятся </w:t>
      </w:r>
      <w:r w:rsidRPr="003975FC">
        <w:rPr>
          <w:sz w:val="28"/>
          <w:szCs w:val="28"/>
        </w:rPr>
        <w:t xml:space="preserve">в распоряжении </w:t>
      </w:r>
      <w:r w:rsidR="003975FC" w:rsidRPr="003975FC">
        <w:rPr>
          <w:sz w:val="28"/>
          <w:szCs w:val="28"/>
        </w:rPr>
        <w:t>государственных органов</w:t>
      </w:r>
      <w:r w:rsidRPr="003975FC">
        <w:rPr>
          <w:sz w:val="28"/>
          <w:szCs w:val="28"/>
        </w:rPr>
        <w:t>, предоставляющих</w:t>
      </w:r>
      <w:r w:rsidR="003975FC" w:rsidRPr="003975FC">
        <w:rPr>
          <w:sz w:val="28"/>
          <w:szCs w:val="28"/>
        </w:rPr>
        <w:t xml:space="preserve"> государственную услугу</w:t>
      </w:r>
      <w:r w:rsidRPr="003975FC">
        <w:rPr>
          <w:sz w:val="28"/>
          <w:szCs w:val="28"/>
        </w:rPr>
        <w:t>,</w:t>
      </w:r>
      <w:r w:rsidR="00D85551">
        <w:rPr>
          <w:sz w:val="28"/>
          <w:szCs w:val="28"/>
        </w:rPr>
        <w:t xml:space="preserve"> </w:t>
      </w:r>
      <w:r w:rsidRPr="003975FC">
        <w:rPr>
          <w:sz w:val="28"/>
          <w:szCs w:val="28"/>
        </w:rPr>
        <w:t>за исключением документов, указанных</w:t>
      </w:r>
      <w:r w:rsidR="001E0F01">
        <w:rPr>
          <w:sz w:val="28"/>
          <w:szCs w:val="28"/>
        </w:rPr>
        <w:t xml:space="preserve"> </w:t>
      </w:r>
      <w:r w:rsidRPr="003975FC">
        <w:rPr>
          <w:sz w:val="28"/>
          <w:szCs w:val="28"/>
        </w:rPr>
        <w:t>в части 6 статьи 7 Федеральн</w:t>
      </w:r>
      <w:r w:rsidR="001E0F01">
        <w:rPr>
          <w:sz w:val="28"/>
          <w:szCs w:val="28"/>
        </w:rPr>
        <w:t xml:space="preserve">ого закона от 27 июля 2010 года </w:t>
      </w:r>
      <w:r w:rsidRPr="003975FC">
        <w:rPr>
          <w:sz w:val="28"/>
          <w:szCs w:val="28"/>
        </w:rPr>
        <w:t xml:space="preserve">№ 210-ФЗ «Об </w:t>
      </w:r>
      <w:r w:rsidRPr="00611744">
        <w:rPr>
          <w:sz w:val="28"/>
          <w:szCs w:val="28"/>
        </w:rPr>
        <w:t>организации предоставления государственных</w:t>
      </w:r>
      <w:r w:rsidR="001E0F01">
        <w:rPr>
          <w:sz w:val="28"/>
          <w:szCs w:val="28"/>
        </w:rPr>
        <w:t xml:space="preserve"> </w:t>
      </w:r>
      <w:r w:rsidRPr="00611744">
        <w:rPr>
          <w:sz w:val="28"/>
          <w:szCs w:val="28"/>
        </w:rPr>
        <w:t>и муниципальных услуг» (далее – Федеральный закон</w:t>
      </w:r>
      <w:r w:rsidR="00D85551">
        <w:rPr>
          <w:sz w:val="28"/>
          <w:szCs w:val="28"/>
        </w:rPr>
        <w:t xml:space="preserve"> </w:t>
      </w:r>
      <w:r w:rsidRPr="00611744">
        <w:rPr>
          <w:sz w:val="28"/>
          <w:szCs w:val="28"/>
        </w:rPr>
        <w:t>№ 210-ФЗ).</w:t>
      </w:r>
      <w:r w:rsidR="00864E0A" w:rsidRPr="00611744">
        <w:rPr>
          <w:sz w:val="28"/>
          <w:szCs w:val="28"/>
        </w:rPr>
        <w:t xml:space="preserve"> Заявитель вправе представить указанные документы</w:t>
      </w:r>
      <w:r w:rsidR="00D85551">
        <w:rPr>
          <w:sz w:val="28"/>
          <w:szCs w:val="28"/>
        </w:rPr>
        <w:t xml:space="preserve"> </w:t>
      </w:r>
      <w:r w:rsidR="00864E0A" w:rsidRPr="00611744">
        <w:rPr>
          <w:sz w:val="28"/>
          <w:szCs w:val="28"/>
        </w:rPr>
        <w:t>и информацию в органы, предоста</w:t>
      </w:r>
      <w:r w:rsidR="00D85551">
        <w:rPr>
          <w:sz w:val="28"/>
          <w:szCs w:val="28"/>
        </w:rPr>
        <w:t>вляющие государственные услуги</w:t>
      </w:r>
      <w:r w:rsidR="00864E0A" w:rsidRPr="00611744">
        <w:rPr>
          <w:sz w:val="28"/>
          <w:szCs w:val="28"/>
        </w:rPr>
        <w:t>, по собственной инициативе.</w:t>
      </w:r>
    </w:p>
    <w:p w14:paraId="15EDDD8A" w14:textId="39647919" w:rsidR="007B35F5" w:rsidRDefault="00901C01" w:rsidP="00904F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5F5" w:rsidRPr="006D1D29">
        <w:rPr>
          <w:sz w:val="28"/>
          <w:szCs w:val="28"/>
        </w:rPr>
        <w:t>. Предоставления на бумажном носителе документов и информации, электронные образы которых ранее были заверены в соответствии</w:t>
      </w:r>
      <w:r w:rsidR="00F9384A">
        <w:rPr>
          <w:sz w:val="28"/>
          <w:szCs w:val="28"/>
        </w:rPr>
        <w:t xml:space="preserve"> </w:t>
      </w:r>
      <w:r w:rsidR="007B35F5" w:rsidRPr="006D1D29">
        <w:rPr>
          <w:sz w:val="28"/>
          <w:szCs w:val="28"/>
        </w:rPr>
        <w:t xml:space="preserve">с </w:t>
      </w:r>
      <w:hyperlink r:id="rId11" w:history="1">
        <w:r w:rsidR="007B35F5" w:rsidRPr="006D1D29">
          <w:rPr>
            <w:sz w:val="28"/>
            <w:szCs w:val="28"/>
          </w:rPr>
          <w:t>пунктом 7.2 части 1 статьи 16</w:t>
        </w:r>
      </w:hyperlink>
      <w:r w:rsidR="007B35F5" w:rsidRPr="006D1D29">
        <w:rPr>
          <w:sz w:val="28"/>
          <w:szCs w:val="28"/>
        </w:rPr>
        <w:t xml:space="preserve"> Федерального закона № 210-ФЗ,</w:t>
      </w:r>
      <w:r w:rsidR="00F9384A">
        <w:rPr>
          <w:sz w:val="28"/>
          <w:szCs w:val="28"/>
        </w:rPr>
        <w:t xml:space="preserve"> </w:t>
      </w:r>
      <w:r w:rsidR="007B35F5" w:rsidRPr="006D1D29">
        <w:rPr>
          <w:sz w:val="28"/>
          <w:szCs w:val="28"/>
        </w:rPr>
        <w:t>за исключением случаев, если нанесение отметок на такие документы либо</w:t>
      </w:r>
      <w:r w:rsidR="00F9384A">
        <w:rPr>
          <w:sz w:val="28"/>
          <w:szCs w:val="28"/>
        </w:rPr>
        <w:t xml:space="preserve"> </w:t>
      </w:r>
      <w:r w:rsidR="007B35F5" w:rsidRPr="006D1D29">
        <w:rPr>
          <w:sz w:val="28"/>
          <w:szCs w:val="28"/>
        </w:rPr>
        <w:t>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14:paraId="6728D5AF" w14:textId="77777777" w:rsidR="00E51D05" w:rsidRPr="006D1D29" w:rsidRDefault="00E51D05" w:rsidP="00904F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BA53525" w14:textId="1DF1F191" w:rsidR="00E02C04" w:rsidRPr="00B26537" w:rsidRDefault="00E02C04" w:rsidP="00E02C0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6537">
        <w:rPr>
          <w:b/>
          <w:bCs/>
          <w:sz w:val="28"/>
          <w:szCs w:val="28"/>
        </w:rPr>
        <w:t xml:space="preserve">Исчерпывающий перечень оснований </w:t>
      </w:r>
      <w:r w:rsidR="00D85551" w:rsidRPr="00B26537">
        <w:rPr>
          <w:b/>
          <w:bCs/>
          <w:sz w:val="28"/>
          <w:szCs w:val="28"/>
        </w:rPr>
        <w:t xml:space="preserve">для отказа в приеме документов, </w:t>
      </w:r>
      <w:r w:rsidRPr="00B26537">
        <w:rPr>
          <w:b/>
          <w:bCs/>
          <w:sz w:val="28"/>
          <w:szCs w:val="28"/>
        </w:rPr>
        <w:t>необходимых для предоставления</w:t>
      </w:r>
      <w:r w:rsidR="00D85551" w:rsidRPr="00B26537">
        <w:rPr>
          <w:b/>
          <w:bCs/>
          <w:sz w:val="28"/>
          <w:szCs w:val="28"/>
        </w:rPr>
        <w:t xml:space="preserve"> </w:t>
      </w:r>
      <w:r w:rsidR="00B9002A" w:rsidRPr="00B26537">
        <w:rPr>
          <w:b/>
          <w:bCs/>
          <w:sz w:val="28"/>
          <w:szCs w:val="28"/>
        </w:rPr>
        <w:t>государственно</w:t>
      </w:r>
      <w:r w:rsidR="00456316" w:rsidRPr="00B26537">
        <w:rPr>
          <w:b/>
          <w:bCs/>
          <w:sz w:val="28"/>
          <w:szCs w:val="28"/>
        </w:rPr>
        <w:t>й</w:t>
      </w:r>
      <w:r w:rsidR="00B9002A" w:rsidRPr="00B26537">
        <w:rPr>
          <w:b/>
          <w:bCs/>
          <w:sz w:val="28"/>
          <w:szCs w:val="28"/>
        </w:rPr>
        <w:t xml:space="preserve"> </w:t>
      </w:r>
      <w:r w:rsidRPr="00B26537">
        <w:rPr>
          <w:b/>
          <w:bCs/>
          <w:sz w:val="28"/>
          <w:szCs w:val="28"/>
        </w:rPr>
        <w:t>услуги</w:t>
      </w:r>
    </w:p>
    <w:p w14:paraId="1D3CEB55" w14:textId="2557D780" w:rsidR="00B26537" w:rsidRPr="003949CD" w:rsidRDefault="00B26537" w:rsidP="00B265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949CD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4</w:t>
      </w:r>
      <w:r w:rsidRPr="003949CD">
        <w:rPr>
          <w:bCs/>
          <w:sz w:val="28"/>
          <w:szCs w:val="28"/>
        </w:rPr>
        <w:t xml:space="preserve">. Основаниями для отказа в приеме к рассмотрению документов необходимых для предоставления государственной услуги являются: </w:t>
      </w:r>
    </w:p>
    <w:p w14:paraId="451CD37A" w14:textId="4977AB1C" w:rsidR="00B26537" w:rsidRPr="003949CD" w:rsidRDefault="00B26537" w:rsidP="00B265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24.1</w:t>
      </w:r>
      <w:r w:rsidRPr="003949CD">
        <w:rPr>
          <w:bCs/>
          <w:sz w:val="28"/>
          <w:szCs w:val="28"/>
        </w:rPr>
        <w:t xml:space="preserve"> 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государственной услуги; </w:t>
      </w:r>
    </w:p>
    <w:p w14:paraId="7DE9C09D" w14:textId="1301BD5F" w:rsidR="00B26537" w:rsidRPr="003949CD" w:rsidRDefault="00B26537" w:rsidP="00B265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24.2 </w:t>
      </w:r>
      <w:r w:rsidRPr="003949CD">
        <w:rPr>
          <w:bCs/>
          <w:sz w:val="28"/>
          <w:szCs w:val="28"/>
        </w:rPr>
        <w:t xml:space="preserve"> некорректное заполнение обязательных полей в форме заявления о предоставление государственной услуги на ЕПГУ (недостоверное, неправильное либо неполное заполнение); </w:t>
      </w:r>
    </w:p>
    <w:p w14:paraId="0B8F4A50" w14:textId="2CD76283" w:rsidR="00B26537" w:rsidRPr="003949CD" w:rsidRDefault="00B26537" w:rsidP="00B265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24.3</w:t>
      </w:r>
      <w:r w:rsidRPr="003949CD">
        <w:rPr>
          <w:bCs/>
          <w:sz w:val="28"/>
          <w:szCs w:val="28"/>
        </w:rPr>
        <w:t xml:space="preserve"> представление неполного комплекта документов, необходимого для предоставления государственной услуги; </w:t>
      </w:r>
    </w:p>
    <w:p w14:paraId="13229B88" w14:textId="1D883B4F" w:rsidR="00B26537" w:rsidRPr="003949CD" w:rsidRDefault="00B26537" w:rsidP="00B265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24.4</w:t>
      </w:r>
      <w:r w:rsidRPr="003949CD">
        <w:rPr>
          <w:bCs/>
          <w:sz w:val="28"/>
          <w:szCs w:val="28"/>
        </w:rPr>
        <w:t xml:space="preserve"> представленные документы, необходимые для предоставления государственной услуги, утратили силу (документ удостоверяющий личность, 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31B57A49" w14:textId="62F5E2E0" w:rsidR="00B26537" w:rsidRPr="003949CD" w:rsidRDefault="00B26537" w:rsidP="00B265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24.5 </w:t>
      </w:r>
      <w:r w:rsidRPr="003949CD">
        <w:rPr>
          <w:bCs/>
          <w:sz w:val="28"/>
          <w:szCs w:val="28"/>
        </w:rPr>
        <w:t xml:space="preserve">представленные документы имеют подчистки и исправления текста, не заверенные в порядке, установленном законодательство Российской Федерации; </w:t>
      </w:r>
    </w:p>
    <w:p w14:paraId="1A21201C" w14:textId="3B59F703" w:rsidR="00B26537" w:rsidRPr="003949CD" w:rsidRDefault="00B26537" w:rsidP="00B265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24.6 </w:t>
      </w:r>
      <w:r w:rsidRPr="003949CD">
        <w:rPr>
          <w:bCs/>
          <w:sz w:val="28"/>
          <w:szCs w:val="28"/>
        </w:rPr>
        <w:t xml:space="preserve">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</w:p>
    <w:p w14:paraId="03D980A2" w14:textId="32D5AEF7" w:rsidR="00B26537" w:rsidRPr="003949CD" w:rsidRDefault="00B26537" w:rsidP="00B265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24.7</w:t>
      </w:r>
      <w:r w:rsidRPr="003949CD">
        <w:rPr>
          <w:bCs/>
          <w:sz w:val="28"/>
          <w:szCs w:val="28"/>
        </w:rPr>
        <w:t xml:space="preserve"> подача запроса о предоставлении государственной услуги и документов, необходимых для предоставления услуги, в электронной форме с нарушением установленных требований. </w:t>
      </w:r>
    </w:p>
    <w:p w14:paraId="4A286BA4" w14:textId="02A1A8D6" w:rsidR="00B26537" w:rsidRPr="003949CD" w:rsidRDefault="00B26537" w:rsidP="00B265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949CD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5</w:t>
      </w:r>
      <w:r w:rsidRPr="003949CD">
        <w:rPr>
          <w:bCs/>
          <w:sz w:val="28"/>
          <w:szCs w:val="28"/>
        </w:rPr>
        <w:t>. Решение об отказе в приеме документов, необходимых для предост</w:t>
      </w:r>
      <w:r>
        <w:rPr>
          <w:bCs/>
          <w:sz w:val="28"/>
          <w:szCs w:val="28"/>
        </w:rPr>
        <w:t>авления государственной услуги</w:t>
      </w:r>
      <w:r w:rsidRPr="003949C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направляется в личный кабинет з</w:t>
      </w:r>
      <w:r w:rsidRPr="003949CD">
        <w:rPr>
          <w:bCs/>
          <w:sz w:val="28"/>
          <w:szCs w:val="28"/>
        </w:rPr>
        <w:t>аявителя на ЕПГУ</w:t>
      </w:r>
      <w:r>
        <w:rPr>
          <w:bCs/>
          <w:sz w:val="28"/>
          <w:szCs w:val="28"/>
        </w:rPr>
        <w:t xml:space="preserve"> или на электронную почту заявителя</w:t>
      </w:r>
      <w:r w:rsidRPr="003949CD">
        <w:rPr>
          <w:bCs/>
          <w:sz w:val="28"/>
          <w:szCs w:val="28"/>
        </w:rPr>
        <w:t xml:space="preserve"> не позднее первого рабочего дня, следующего за днем подачи заявления. </w:t>
      </w:r>
    </w:p>
    <w:p w14:paraId="748E4AAF" w14:textId="08917795" w:rsidR="00B26537" w:rsidRPr="00B26537" w:rsidRDefault="00B26537" w:rsidP="00B265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949CD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6</w:t>
      </w:r>
      <w:r w:rsidRPr="003949CD">
        <w:rPr>
          <w:bCs/>
          <w:sz w:val="28"/>
          <w:szCs w:val="28"/>
        </w:rPr>
        <w:t>. Отказ в приеме документов, необходимых для предоставления государственной услуги, не препятствует повторному обращению заявителя за предоставлением государственной услуги.</w:t>
      </w:r>
    </w:p>
    <w:p w14:paraId="11D41230" w14:textId="77777777" w:rsidR="00B26537" w:rsidRDefault="00B26537" w:rsidP="00D85551">
      <w:pPr>
        <w:widowControl w:val="0"/>
        <w:tabs>
          <w:tab w:val="left" w:pos="567"/>
        </w:tabs>
        <w:contextualSpacing/>
        <w:jc w:val="center"/>
        <w:rPr>
          <w:color w:val="FF0000"/>
          <w:sz w:val="28"/>
          <w:u w:val="single"/>
        </w:rPr>
      </w:pPr>
    </w:p>
    <w:p w14:paraId="6994E659" w14:textId="31F0CA36" w:rsidR="00250F7F" w:rsidRPr="006D1D29" w:rsidRDefault="00CD6E74" w:rsidP="00D85551">
      <w:pPr>
        <w:widowControl w:val="0"/>
        <w:tabs>
          <w:tab w:val="left" w:pos="567"/>
        </w:tabs>
        <w:contextualSpacing/>
        <w:jc w:val="center"/>
        <w:rPr>
          <w:b/>
          <w:bCs/>
          <w:sz w:val="28"/>
          <w:szCs w:val="28"/>
        </w:rPr>
      </w:pPr>
      <w:r w:rsidRPr="006D1D29">
        <w:rPr>
          <w:b/>
          <w:bCs/>
          <w:sz w:val="28"/>
          <w:szCs w:val="28"/>
        </w:rPr>
        <w:t>И</w:t>
      </w:r>
      <w:r w:rsidR="00F767E8" w:rsidRPr="006D1D29">
        <w:rPr>
          <w:b/>
          <w:bCs/>
          <w:sz w:val="28"/>
          <w:szCs w:val="28"/>
        </w:rPr>
        <w:t>счерпывающий перечен</w:t>
      </w:r>
      <w:r w:rsidR="00D85551">
        <w:rPr>
          <w:b/>
          <w:bCs/>
          <w:sz w:val="28"/>
          <w:szCs w:val="28"/>
        </w:rPr>
        <w:t xml:space="preserve">ь оснований для приостановления </w:t>
      </w:r>
      <w:r w:rsidR="00F767E8" w:rsidRPr="006D1D29">
        <w:rPr>
          <w:b/>
          <w:bCs/>
          <w:sz w:val="28"/>
          <w:szCs w:val="28"/>
        </w:rPr>
        <w:t>предоставления государственной</w:t>
      </w:r>
      <w:r w:rsidRPr="006D1D29">
        <w:rPr>
          <w:b/>
          <w:bCs/>
          <w:sz w:val="28"/>
          <w:szCs w:val="28"/>
        </w:rPr>
        <w:t xml:space="preserve"> </w:t>
      </w:r>
      <w:r w:rsidR="00F767E8" w:rsidRPr="006D1D29">
        <w:rPr>
          <w:b/>
          <w:bCs/>
          <w:sz w:val="28"/>
          <w:szCs w:val="28"/>
        </w:rPr>
        <w:t xml:space="preserve">услуги или отказа в предоставлении государственной </w:t>
      </w:r>
      <w:r w:rsidR="00F72EB5" w:rsidRPr="006D1D29">
        <w:rPr>
          <w:b/>
          <w:bCs/>
          <w:sz w:val="28"/>
          <w:szCs w:val="28"/>
        </w:rPr>
        <w:t>услуги</w:t>
      </w:r>
    </w:p>
    <w:p w14:paraId="0DE05CA4" w14:textId="0098FF94" w:rsidR="00BE0373" w:rsidRPr="00C33FFB" w:rsidRDefault="00297724" w:rsidP="00CD6E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FFB">
        <w:rPr>
          <w:sz w:val="28"/>
          <w:szCs w:val="28"/>
        </w:rPr>
        <w:t>2</w:t>
      </w:r>
      <w:r w:rsidR="00B26537">
        <w:rPr>
          <w:sz w:val="28"/>
          <w:szCs w:val="28"/>
        </w:rPr>
        <w:t>7</w:t>
      </w:r>
      <w:r w:rsidR="006B5526" w:rsidRPr="00C33FFB">
        <w:rPr>
          <w:sz w:val="28"/>
          <w:szCs w:val="28"/>
        </w:rPr>
        <w:t xml:space="preserve">. </w:t>
      </w:r>
      <w:r w:rsidR="00F72EB5" w:rsidRPr="00C33FFB">
        <w:rPr>
          <w:sz w:val="28"/>
          <w:szCs w:val="28"/>
        </w:rPr>
        <w:t>Основани</w:t>
      </w:r>
      <w:r w:rsidR="00C33FFB" w:rsidRPr="00C33FFB">
        <w:rPr>
          <w:sz w:val="28"/>
          <w:szCs w:val="28"/>
        </w:rPr>
        <w:t>й</w:t>
      </w:r>
      <w:r w:rsidR="00F72EB5" w:rsidRPr="00C33FFB">
        <w:rPr>
          <w:sz w:val="28"/>
          <w:szCs w:val="28"/>
        </w:rPr>
        <w:t xml:space="preserve"> для отказа в предоставлении </w:t>
      </w:r>
      <w:r w:rsidR="00B9002A" w:rsidRPr="00C33FFB">
        <w:rPr>
          <w:sz w:val="28"/>
          <w:szCs w:val="28"/>
        </w:rPr>
        <w:t xml:space="preserve">государственной </w:t>
      </w:r>
      <w:r w:rsidR="00F72EB5" w:rsidRPr="00C33FFB">
        <w:rPr>
          <w:sz w:val="28"/>
          <w:szCs w:val="28"/>
        </w:rPr>
        <w:t>услуги</w:t>
      </w:r>
      <w:r w:rsidR="00FF318F" w:rsidRPr="00C33FFB">
        <w:rPr>
          <w:sz w:val="28"/>
          <w:szCs w:val="28"/>
        </w:rPr>
        <w:t xml:space="preserve"> </w:t>
      </w:r>
      <w:r w:rsidR="00C33FFB" w:rsidRPr="00C33FFB">
        <w:rPr>
          <w:sz w:val="28"/>
          <w:szCs w:val="28"/>
        </w:rPr>
        <w:t>не имеется.</w:t>
      </w:r>
    </w:p>
    <w:p w14:paraId="6DA0C8D6" w14:textId="6EAF1858" w:rsidR="00E56535" w:rsidRDefault="00E56535" w:rsidP="00654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6535">
        <w:rPr>
          <w:sz w:val="28"/>
          <w:szCs w:val="28"/>
        </w:rPr>
        <w:t xml:space="preserve">В случае если в </w:t>
      </w:r>
      <w:proofErr w:type="spellStart"/>
      <w:r>
        <w:rPr>
          <w:sz w:val="28"/>
          <w:szCs w:val="28"/>
        </w:rPr>
        <w:t>Дагнаследие</w:t>
      </w:r>
      <w:proofErr w:type="spellEnd"/>
      <w:r w:rsidRPr="00E56535">
        <w:rPr>
          <w:sz w:val="28"/>
          <w:szCs w:val="28"/>
        </w:rPr>
        <w:t xml:space="preserve"> поступило обращение заявителя о выдаче выписки из реестра об объекте культурного наследия, государственная охрана которого </w:t>
      </w:r>
      <w:r>
        <w:rPr>
          <w:sz w:val="28"/>
          <w:szCs w:val="28"/>
        </w:rPr>
        <w:t>осуществляется федеральным органом охраны объектов культурного наследия</w:t>
      </w:r>
      <w:r w:rsidRPr="00E56535">
        <w:rPr>
          <w:sz w:val="28"/>
          <w:szCs w:val="28"/>
        </w:rPr>
        <w:t xml:space="preserve">, обращение заявителя в срок не более трех рабочих дней </w:t>
      </w:r>
      <w:r w:rsidR="00C33FFB">
        <w:rPr>
          <w:sz w:val="28"/>
          <w:szCs w:val="28"/>
        </w:rPr>
        <w:t>направляется</w:t>
      </w:r>
      <w:r w:rsidRPr="00E56535">
        <w:rPr>
          <w:sz w:val="28"/>
          <w:szCs w:val="28"/>
        </w:rPr>
        <w:t xml:space="preserve"> в орган охраны, осуществляющий полно</w:t>
      </w:r>
      <w:r w:rsidR="00C33FFB">
        <w:rPr>
          <w:sz w:val="28"/>
          <w:szCs w:val="28"/>
        </w:rPr>
        <w:t xml:space="preserve">мочия по государственной охране. </w:t>
      </w:r>
    </w:p>
    <w:p w14:paraId="7CA95DB5" w14:textId="127D4B89" w:rsidR="005841F9" w:rsidRPr="00D723C8" w:rsidRDefault="00297724" w:rsidP="00654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6537">
        <w:rPr>
          <w:sz w:val="28"/>
          <w:szCs w:val="28"/>
        </w:rPr>
        <w:t>8</w:t>
      </w:r>
      <w:r w:rsidR="00D723C8" w:rsidRPr="00D723C8">
        <w:rPr>
          <w:sz w:val="28"/>
          <w:szCs w:val="28"/>
        </w:rPr>
        <w:t xml:space="preserve">. </w:t>
      </w:r>
      <w:r w:rsidR="005841F9" w:rsidRPr="00D723C8">
        <w:rPr>
          <w:sz w:val="28"/>
          <w:szCs w:val="28"/>
        </w:rPr>
        <w:t>Оснований для приостановления предоставления государственной услуги не предусмотрено.</w:t>
      </w:r>
    </w:p>
    <w:p w14:paraId="3C6F00CF" w14:textId="77777777" w:rsidR="0061064A" w:rsidRPr="00B67EE5" w:rsidRDefault="0061064A" w:rsidP="00D57448">
      <w:pPr>
        <w:widowControl w:val="0"/>
        <w:tabs>
          <w:tab w:val="left" w:pos="567"/>
        </w:tabs>
        <w:contextualSpacing/>
        <w:jc w:val="both"/>
        <w:rPr>
          <w:color w:val="FF0000"/>
          <w:sz w:val="28"/>
          <w:szCs w:val="28"/>
        </w:rPr>
      </w:pPr>
    </w:p>
    <w:p w14:paraId="648145D1" w14:textId="0578B4C6" w:rsidR="00A23A9A" w:rsidRPr="00D723C8" w:rsidRDefault="00CD6E74" w:rsidP="00D723C8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</w:rPr>
      </w:pPr>
      <w:r w:rsidRPr="00654A82">
        <w:rPr>
          <w:rFonts w:eastAsia="Calibri"/>
          <w:b/>
          <w:sz w:val="28"/>
          <w:szCs w:val="28"/>
        </w:rPr>
        <w:t>Размер платы, взимаемой с заявителя при предоставлении государственной услуги, и способы ее взимания.</w:t>
      </w:r>
      <w:r w:rsidR="00D57448" w:rsidRPr="00654A82">
        <w:rPr>
          <w:rFonts w:eastAsia="Calibri"/>
          <w:b/>
          <w:sz w:val="28"/>
          <w:szCs w:val="28"/>
        </w:rPr>
        <w:t xml:space="preserve"> </w:t>
      </w:r>
    </w:p>
    <w:p w14:paraId="633F5856" w14:textId="611F183C" w:rsidR="00D723C8" w:rsidRPr="00A320D3" w:rsidRDefault="00297724" w:rsidP="00A320D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6537">
        <w:rPr>
          <w:sz w:val="28"/>
          <w:szCs w:val="28"/>
        </w:rPr>
        <w:t>9</w:t>
      </w:r>
      <w:r w:rsidR="00A23A9A" w:rsidRPr="00654A82">
        <w:rPr>
          <w:sz w:val="28"/>
          <w:szCs w:val="28"/>
        </w:rPr>
        <w:t>. Предоставление</w:t>
      </w:r>
      <w:r w:rsidR="00D723C8">
        <w:rPr>
          <w:sz w:val="28"/>
          <w:szCs w:val="28"/>
        </w:rPr>
        <w:t xml:space="preserve"> государственной </w:t>
      </w:r>
      <w:r w:rsidR="00A23A9A" w:rsidRPr="00654A82">
        <w:rPr>
          <w:sz w:val="28"/>
          <w:szCs w:val="28"/>
        </w:rPr>
        <w:t>услуги осуществляется бесплатно.</w:t>
      </w:r>
    </w:p>
    <w:p w14:paraId="249A9289" w14:textId="77777777" w:rsidR="00E51D05" w:rsidRDefault="00E51D05" w:rsidP="00904FF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</w:p>
    <w:p w14:paraId="6C96A1CD" w14:textId="68AF2E0F" w:rsidR="00A23A9A" w:rsidRPr="00904FFF" w:rsidRDefault="00A23A9A" w:rsidP="00904FF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6D1D29">
        <w:rPr>
          <w:b/>
          <w:bCs/>
          <w:sz w:val="28"/>
        </w:rPr>
        <w:t xml:space="preserve">Максимальный срок ожидания в очереди при подаче запроса о предоставлении </w:t>
      </w:r>
      <w:r w:rsidR="006F20A1" w:rsidRPr="006D1D29">
        <w:rPr>
          <w:b/>
          <w:bCs/>
          <w:sz w:val="28"/>
        </w:rPr>
        <w:t xml:space="preserve">государственной </w:t>
      </w:r>
      <w:r w:rsidRPr="006D1D29">
        <w:rPr>
          <w:b/>
          <w:bCs/>
          <w:sz w:val="28"/>
        </w:rPr>
        <w:t>услуги и при получении результата предоставления</w:t>
      </w:r>
      <w:r w:rsidR="006F20A1" w:rsidRPr="006D1D29">
        <w:rPr>
          <w:b/>
          <w:bCs/>
          <w:sz w:val="28"/>
        </w:rPr>
        <w:t xml:space="preserve"> государственной</w:t>
      </w:r>
      <w:r w:rsidRPr="006D1D29">
        <w:rPr>
          <w:b/>
          <w:bCs/>
          <w:sz w:val="28"/>
        </w:rPr>
        <w:t xml:space="preserve"> услуги</w:t>
      </w:r>
    </w:p>
    <w:p w14:paraId="69CA34A0" w14:textId="50CC531B" w:rsidR="0065129D" w:rsidRPr="00654A82" w:rsidRDefault="00B26537" w:rsidP="0065129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30</w:t>
      </w:r>
      <w:r w:rsidR="00DA1A31" w:rsidRPr="00654A82">
        <w:rPr>
          <w:sz w:val="28"/>
        </w:rPr>
        <w:t xml:space="preserve">. </w:t>
      </w:r>
      <w:r w:rsidR="0065129D" w:rsidRPr="00654A82">
        <w:rPr>
          <w:sz w:val="28"/>
        </w:rPr>
        <w:t>Максимальный срок ожидания в очереди при подаче запроса</w:t>
      </w:r>
      <w:r w:rsidR="00C33FFB">
        <w:rPr>
          <w:sz w:val="28"/>
        </w:rPr>
        <w:t xml:space="preserve"> </w:t>
      </w:r>
      <w:r w:rsidR="0065129D" w:rsidRPr="00654A82">
        <w:rPr>
          <w:sz w:val="28"/>
        </w:rPr>
        <w:t>о предоставлении государственной услуги и при получении результата предоставления государственной услуги</w:t>
      </w:r>
      <w:r w:rsidR="00D723C8">
        <w:rPr>
          <w:sz w:val="28"/>
        </w:rPr>
        <w:t xml:space="preserve"> </w:t>
      </w:r>
      <w:r w:rsidR="0065129D" w:rsidRPr="00654A82">
        <w:rPr>
          <w:sz w:val="28"/>
        </w:rPr>
        <w:t xml:space="preserve">в </w:t>
      </w:r>
      <w:proofErr w:type="spellStart"/>
      <w:r w:rsidR="00D723C8">
        <w:rPr>
          <w:sz w:val="28"/>
        </w:rPr>
        <w:t>Дагнаследи</w:t>
      </w:r>
      <w:r w:rsidR="00C33FFB">
        <w:rPr>
          <w:sz w:val="28"/>
        </w:rPr>
        <w:t>и</w:t>
      </w:r>
      <w:proofErr w:type="spellEnd"/>
      <w:r w:rsidR="0065129D" w:rsidRPr="00654A82">
        <w:rPr>
          <w:sz w:val="28"/>
        </w:rPr>
        <w:t xml:space="preserve"> или многофункциональном центре составляет</w:t>
      </w:r>
      <w:r w:rsidR="00D723C8">
        <w:rPr>
          <w:sz w:val="28"/>
        </w:rPr>
        <w:t xml:space="preserve"> </w:t>
      </w:r>
      <w:r w:rsidR="0065129D" w:rsidRPr="00654A82">
        <w:rPr>
          <w:sz w:val="28"/>
        </w:rPr>
        <w:t>не более 15 минут.</w:t>
      </w:r>
    </w:p>
    <w:p w14:paraId="0D51C169" w14:textId="77777777" w:rsidR="00A23A9A" w:rsidRPr="00B67EE5" w:rsidRDefault="00A23A9A" w:rsidP="0065129D">
      <w:pPr>
        <w:autoSpaceDE w:val="0"/>
        <w:autoSpaceDN w:val="0"/>
        <w:adjustRightInd w:val="0"/>
        <w:ind w:firstLine="709"/>
        <w:jc w:val="both"/>
        <w:rPr>
          <w:color w:val="FF0000"/>
          <w:sz w:val="32"/>
          <w:szCs w:val="28"/>
        </w:rPr>
      </w:pPr>
    </w:p>
    <w:p w14:paraId="7AC07707" w14:textId="1F4DDC83" w:rsidR="00A23A9A" w:rsidRPr="00D723C8" w:rsidRDefault="00A23A9A" w:rsidP="00D723C8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654A82">
        <w:rPr>
          <w:rFonts w:eastAsia="Calibri"/>
          <w:b/>
          <w:bCs/>
          <w:sz w:val="28"/>
          <w:szCs w:val="28"/>
        </w:rPr>
        <w:t xml:space="preserve">Срок и порядок регистрации запроса заявителя о предоставлении </w:t>
      </w:r>
      <w:r w:rsidR="006F20A1" w:rsidRPr="00654A82">
        <w:rPr>
          <w:rFonts w:eastAsia="Calibri"/>
          <w:b/>
          <w:bCs/>
          <w:sz w:val="28"/>
          <w:szCs w:val="28"/>
        </w:rPr>
        <w:t xml:space="preserve">государственной </w:t>
      </w:r>
      <w:r w:rsidR="00CD6E74" w:rsidRPr="00654A82">
        <w:rPr>
          <w:rFonts w:eastAsia="Calibri"/>
          <w:b/>
          <w:bCs/>
          <w:sz w:val="28"/>
          <w:szCs w:val="28"/>
        </w:rPr>
        <w:t>услуги</w:t>
      </w:r>
    </w:p>
    <w:p w14:paraId="44A344F9" w14:textId="2B67FD82" w:rsidR="00A23A9A" w:rsidRDefault="00B26537" w:rsidP="00A23A9A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31</w:t>
      </w:r>
      <w:r w:rsidR="00A23A9A" w:rsidRPr="00654A82">
        <w:rPr>
          <w:sz w:val="28"/>
        </w:rPr>
        <w:t xml:space="preserve">. </w:t>
      </w:r>
      <w:r w:rsidR="006F20A1" w:rsidRPr="00654A82">
        <w:rPr>
          <w:sz w:val="28"/>
        </w:rPr>
        <w:t xml:space="preserve">Срок регистрации </w:t>
      </w:r>
      <w:r w:rsidR="00A23A9A" w:rsidRPr="00654A82">
        <w:rPr>
          <w:sz w:val="28"/>
        </w:rPr>
        <w:t xml:space="preserve">заявления о </w:t>
      </w:r>
      <w:r w:rsidR="006F20A1" w:rsidRPr="00654A82">
        <w:rPr>
          <w:rFonts w:eastAsia="Calibri"/>
          <w:sz w:val="28"/>
          <w:szCs w:val="28"/>
        </w:rPr>
        <w:t>предоставлении государственной услуги</w:t>
      </w:r>
      <w:r w:rsidR="006F20A1" w:rsidRPr="00654A82">
        <w:rPr>
          <w:sz w:val="28"/>
        </w:rPr>
        <w:t xml:space="preserve"> </w:t>
      </w:r>
      <w:r w:rsidR="00A23A9A" w:rsidRPr="00654A82">
        <w:rPr>
          <w:sz w:val="28"/>
        </w:rPr>
        <w:t>подлеж</w:t>
      </w:r>
      <w:r w:rsidR="00CF2A74">
        <w:rPr>
          <w:sz w:val="28"/>
        </w:rPr>
        <w:t>ит</w:t>
      </w:r>
      <w:r w:rsidR="00A23A9A" w:rsidRPr="00654A82">
        <w:rPr>
          <w:sz w:val="28"/>
        </w:rPr>
        <w:t xml:space="preserve"> регистрации в</w:t>
      </w:r>
      <w:r w:rsidR="006F20A1" w:rsidRPr="00654A82">
        <w:rPr>
          <w:sz w:val="28"/>
        </w:rPr>
        <w:t xml:space="preserve"> </w:t>
      </w:r>
      <w:proofErr w:type="spellStart"/>
      <w:r w:rsidR="00D723C8">
        <w:rPr>
          <w:sz w:val="28"/>
        </w:rPr>
        <w:t>Дагнаследие</w:t>
      </w:r>
      <w:proofErr w:type="spellEnd"/>
      <w:r w:rsidR="006F20A1" w:rsidRPr="00654A82">
        <w:rPr>
          <w:sz w:val="28"/>
        </w:rPr>
        <w:t xml:space="preserve"> в </w:t>
      </w:r>
      <w:r w:rsidR="00A23A9A" w:rsidRPr="00654A82">
        <w:rPr>
          <w:sz w:val="28"/>
        </w:rPr>
        <w:t xml:space="preserve">течение </w:t>
      </w:r>
      <w:r w:rsidR="0095777F" w:rsidRPr="00654A82">
        <w:rPr>
          <w:sz w:val="28"/>
        </w:rPr>
        <w:t>1</w:t>
      </w:r>
      <w:r w:rsidR="00A23A9A" w:rsidRPr="00654A82">
        <w:rPr>
          <w:sz w:val="28"/>
        </w:rPr>
        <w:t xml:space="preserve"> рабочего дня</w:t>
      </w:r>
      <w:r w:rsidR="006F20A1" w:rsidRPr="00654A82">
        <w:rPr>
          <w:sz w:val="28"/>
        </w:rPr>
        <w:t xml:space="preserve"> со дня получения заявления и документов, необходимых для предоставления государственной услуги.</w:t>
      </w:r>
    </w:p>
    <w:p w14:paraId="12397764" w14:textId="35141AF7" w:rsidR="00C15397" w:rsidRPr="00654A82" w:rsidRDefault="00C15397" w:rsidP="00A23A9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C15397">
        <w:rPr>
          <w:sz w:val="28"/>
        </w:rPr>
        <w:lastRenderedPageBreak/>
        <w:t>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14:paraId="355132DE" w14:textId="77777777" w:rsidR="00D723C8" w:rsidRDefault="00D723C8" w:rsidP="00A23A9A">
      <w:pPr>
        <w:autoSpaceDE w:val="0"/>
        <w:autoSpaceDN w:val="0"/>
        <w:adjustRightInd w:val="0"/>
        <w:jc w:val="center"/>
        <w:rPr>
          <w:b/>
          <w:sz w:val="28"/>
        </w:rPr>
      </w:pPr>
    </w:p>
    <w:p w14:paraId="2C393A63" w14:textId="78831C81" w:rsidR="00A23A9A" w:rsidRPr="00CE476C" w:rsidRDefault="00A23A9A" w:rsidP="00D723C8">
      <w:pPr>
        <w:autoSpaceDE w:val="0"/>
        <w:autoSpaceDN w:val="0"/>
        <w:adjustRightInd w:val="0"/>
        <w:jc w:val="center"/>
        <w:rPr>
          <w:b/>
          <w:sz w:val="28"/>
        </w:rPr>
      </w:pPr>
      <w:r w:rsidRPr="00CE476C">
        <w:rPr>
          <w:b/>
          <w:sz w:val="28"/>
        </w:rPr>
        <w:t xml:space="preserve">Требования к помещениям, в которых предоставляется </w:t>
      </w:r>
      <w:r w:rsidR="00D723C8">
        <w:rPr>
          <w:b/>
          <w:sz w:val="28"/>
        </w:rPr>
        <w:t xml:space="preserve">государственная </w:t>
      </w:r>
      <w:r w:rsidRPr="00CE476C">
        <w:rPr>
          <w:b/>
          <w:sz w:val="28"/>
        </w:rPr>
        <w:t>услуга</w:t>
      </w:r>
    </w:p>
    <w:p w14:paraId="005D2EE0" w14:textId="5D6B1FE9" w:rsidR="00A23A9A" w:rsidRPr="00CE476C" w:rsidRDefault="00297724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6537">
        <w:rPr>
          <w:sz w:val="28"/>
          <w:szCs w:val="28"/>
        </w:rPr>
        <w:t>2</w:t>
      </w:r>
      <w:r w:rsidR="007B39AC">
        <w:rPr>
          <w:sz w:val="28"/>
          <w:szCs w:val="28"/>
        </w:rPr>
        <w:t xml:space="preserve">. </w:t>
      </w:r>
      <w:r w:rsidR="00A23A9A" w:rsidRPr="00CE476C">
        <w:rPr>
          <w:sz w:val="28"/>
          <w:szCs w:val="28"/>
        </w:rPr>
        <w:t xml:space="preserve">В целях обеспечения </w:t>
      </w:r>
      <w:r w:rsidR="006F20A1" w:rsidRPr="00CE476C">
        <w:rPr>
          <w:sz w:val="28"/>
          <w:szCs w:val="28"/>
        </w:rPr>
        <w:t>беспрепятственного доступа</w:t>
      </w:r>
      <w:r w:rsidR="00A23A9A" w:rsidRPr="00CE476C">
        <w:rPr>
          <w:sz w:val="28"/>
          <w:szCs w:val="28"/>
        </w:rPr>
        <w:t xml:space="preserve"> заявителей, в том числе передвигающихся на инвалидных колясках, вход в здание и помещения, в которых предоставляется </w:t>
      </w:r>
      <w:r w:rsidR="001D5095">
        <w:rPr>
          <w:sz w:val="28"/>
          <w:szCs w:val="28"/>
        </w:rPr>
        <w:t xml:space="preserve">государственная </w:t>
      </w:r>
      <w:r w:rsidR="00A23A9A" w:rsidRPr="00CE476C">
        <w:rPr>
          <w:sz w:val="28"/>
          <w:szCs w:val="28"/>
        </w:rPr>
        <w:t>услуга, оборудуются пандусами, поручнями,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4069C0E7" w14:textId="324D3F26" w:rsidR="00A23A9A" w:rsidRPr="00CE476C" w:rsidRDefault="00A23A9A" w:rsidP="001D5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Центральный вход в здание </w:t>
      </w:r>
      <w:proofErr w:type="spellStart"/>
      <w:r w:rsidR="001D5095">
        <w:rPr>
          <w:sz w:val="28"/>
          <w:szCs w:val="28"/>
        </w:rPr>
        <w:t>Дагнаследие</w:t>
      </w:r>
      <w:proofErr w:type="spellEnd"/>
      <w:r w:rsidR="006F20A1" w:rsidRPr="00CE476C">
        <w:rPr>
          <w:sz w:val="28"/>
          <w:szCs w:val="28"/>
        </w:rPr>
        <w:t xml:space="preserve"> </w:t>
      </w:r>
      <w:r w:rsidRPr="00CE476C">
        <w:rPr>
          <w:sz w:val="28"/>
          <w:szCs w:val="28"/>
        </w:rPr>
        <w:t>должен быть оборудован информационной табличкой (в</w:t>
      </w:r>
      <w:r w:rsidR="001D5095">
        <w:rPr>
          <w:sz w:val="28"/>
          <w:szCs w:val="28"/>
        </w:rPr>
        <w:t>ывеской), содержащей информацию о наименование органа.</w:t>
      </w:r>
    </w:p>
    <w:p w14:paraId="75EF1D45" w14:textId="29686F4C" w:rsidR="00A23A9A" w:rsidRPr="00CE476C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Помещения, в которых предоставляется </w:t>
      </w:r>
      <w:r w:rsidR="001D5095">
        <w:rPr>
          <w:sz w:val="28"/>
          <w:szCs w:val="28"/>
        </w:rPr>
        <w:t xml:space="preserve">государственная </w:t>
      </w:r>
      <w:r w:rsidRPr="00CE476C">
        <w:rPr>
          <w:sz w:val="28"/>
          <w:szCs w:val="28"/>
        </w:rPr>
        <w:t>услуга, должны соответствовать санитарно-эпидемиологическим правилам и нормативам.</w:t>
      </w:r>
    </w:p>
    <w:p w14:paraId="7142CE22" w14:textId="7BA4CB4B" w:rsidR="00A23A9A" w:rsidRPr="00CE476C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Помещения, в которых предоставляется </w:t>
      </w:r>
      <w:r w:rsidR="001D5095">
        <w:rPr>
          <w:sz w:val="28"/>
          <w:szCs w:val="28"/>
        </w:rPr>
        <w:t xml:space="preserve">государственная </w:t>
      </w:r>
      <w:r w:rsidRPr="00CE476C">
        <w:rPr>
          <w:sz w:val="28"/>
          <w:szCs w:val="28"/>
        </w:rPr>
        <w:t>услуга, оснащаются:</w:t>
      </w:r>
    </w:p>
    <w:p w14:paraId="2AEAE81D" w14:textId="77777777" w:rsidR="00A23A9A" w:rsidRPr="00CE476C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противопожарной системой и средствами пожаротушения;</w:t>
      </w:r>
    </w:p>
    <w:p w14:paraId="10D75A75" w14:textId="77777777" w:rsidR="00A23A9A" w:rsidRPr="00CE476C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системой оповещения о возникновении чрезвычайной ситуации;</w:t>
      </w:r>
    </w:p>
    <w:p w14:paraId="30B5FDA4" w14:textId="77777777" w:rsidR="00A23A9A" w:rsidRPr="00CE476C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средствами оказания первой медицинской помощи;</w:t>
      </w:r>
    </w:p>
    <w:p w14:paraId="50D04CD3" w14:textId="50A5AE2A" w:rsidR="00A23A9A" w:rsidRPr="00CE476C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туал</w:t>
      </w:r>
      <w:r w:rsidR="009F194E">
        <w:rPr>
          <w:sz w:val="28"/>
          <w:szCs w:val="28"/>
        </w:rPr>
        <w:t>етными комнатами</w:t>
      </w:r>
      <w:r w:rsidRPr="00CE476C">
        <w:rPr>
          <w:sz w:val="28"/>
          <w:szCs w:val="28"/>
        </w:rPr>
        <w:t>.</w:t>
      </w:r>
    </w:p>
    <w:p w14:paraId="62202918" w14:textId="202F54EF" w:rsidR="00A23A9A" w:rsidRPr="00CE476C" w:rsidRDefault="001D5095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Зал ожидания з</w:t>
      </w:r>
      <w:r w:rsidR="00A23A9A" w:rsidRPr="00CE476C">
        <w:rPr>
          <w:sz w:val="28"/>
          <w:szCs w:val="28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06D573E2" w14:textId="77777777" w:rsidR="00A23A9A" w:rsidRPr="00CE476C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45CB69BC" w14:textId="77777777" w:rsidR="00A23A9A" w:rsidRPr="00CE476C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5BBB7F98" w14:textId="77777777" w:rsidR="00A23A9A" w:rsidRPr="00CE476C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76F9CCEF" w14:textId="2447BDEF" w:rsidR="00A23A9A" w:rsidRPr="00CE476C" w:rsidRDefault="00804A5D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653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A23A9A" w:rsidRPr="00CE476C">
        <w:rPr>
          <w:sz w:val="28"/>
          <w:szCs w:val="28"/>
        </w:rPr>
        <w:t xml:space="preserve">При предоставлении </w:t>
      </w:r>
      <w:r w:rsidR="001D5095">
        <w:rPr>
          <w:sz w:val="28"/>
          <w:szCs w:val="28"/>
        </w:rPr>
        <w:t xml:space="preserve">государственной </w:t>
      </w:r>
      <w:r w:rsidR="00A23A9A" w:rsidRPr="00CE476C">
        <w:rPr>
          <w:sz w:val="28"/>
          <w:szCs w:val="28"/>
        </w:rPr>
        <w:t>услуги инвалидам обеспечиваются:</w:t>
      </w:r>
    </w:p>
    <w:p w14:paraId="6837E934" w14:textId="7D32B53F" w:rsidR="00A23A9A" w:rsidRPr="00CE476C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="006F20A1" w:rsidRPr="00CE476C">
        <w:rPr>
          <w:sz w:val="28"/>
          <w:szCs w:val="28"/>
        </w:rPr>
        <w:t xml:space="preserve">государственная </w:t>
      </w:r>
      <w:r w:rsidRPr="00CE476C">
        <w:rPr>
          <w:sz w:val="28"/>
          <w:szCs w:val="28"/>
        </w:rPr>
        <w:t>услуга;</w:t>
      </w:r>
    </w:p>
    <w:p w14:paraId="43FA5DCF" w14:textId="4E2E9560" w:rsidR="00A23A9A" w:rsidRPr="00CE476C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возможность самостоятельного передвижения по территории, на которой</w:t>
      </w:r>
      <w:r w:rsidR="00AC6AD7">
        <w:rPr>
          <w:sz w:val="28"/>
          <w:szCs w:val="28"/>
        </w:rPr>
        <w:t xml:space="preserve"> расположены здание</w:t>
      </w:r>
      <w:r w:rsidRPr="00CE476C">
        <w:rPr>
          <w:sz w:val="28"/>
          <w:szCs w:val="28"/>
        </w:rPr>
        <w:t xml:space="preserve"> и помещения, в которых предоставляется </w:t>
      </w:r>
      <w:r w:rsidR="006F20A1" w:rsidRPr="00CE476C">
        <w:rPr>
          <w:sz w:val="28"/>
          <w:szCs w:val="28"/>
        </w:rPr>
        <w:t xml:space="preserve">государственная </w:t>
      </w:r>
      <w:r w:rsidRPr="00CE476C">
        <w:rPr>
          <w:sz w:val="28"/>
          <w:szCs w:val="28"/>
        </w:rPr>
        <w:t xml:space="preserve">услуга, а также входа в такие объекты и выхода из них, посадки в транспортное средство и высадки из него, в том числе с </w:t>
      </w:r>
      <w:r w:rsidRPr="00CE476C">
        <w:rPr>
          <w:sz w:val="28"/>
          <w:szCs w:val="28"/>
        </w:rPr>
        <w:lastRenderedPageBreak/>
        <w:t>использование кресла-коляски;</w:t>
      </w:r>
    </w:p>
    <w:p w14:paraId="76EDB9F1" w14:textId="77777777" w:rsidR="00A23A9A" w:rsidRPr="00CE476C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19035A66" w14:textId="58F46431" w:rsidR="00A23A9A" w:rsidRPr="00CE476C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6F20A1" w:rsidRPr="00CE476C">
        <w:rPr>
          <w:sz w:val="28"/>
          <w:szCs w:val="28"/>
        </w:rPr>
        <w:t xml:space="preserve">государственная </w:t>
      </w:r>
      <w:r w:rsidRPr="00CE476C">
        <w:rPr>
          <w:sz w:val="28"/>
          <w:szCs w:val="28"/>
        </w:rPr>
        <w:t xml:space="preserve">услуга, и к </w:t>
      </w:r>
      <w:r w:rsidR="006F20A1" w:rsidRPr="00CE476C">
        <w:rPr>
          <w:sz w:val="28"/>
          <w:szCs w:val="28"/>
        </w:rPr>
        <w:t xml:space="preserve">государственной </w:t>
      </w:r>
      <w:r w:rsidRPr="00CE476C">
        <w:rPr>
          <w:sz w:val="28"/>
          <w:szCs w:val="28"/>
        </w:rPr>
        <w:t>услуге</w:t>
      </w:r>
      <w:r w:rsidR="00E51D05">
        <w:rPr>
          <w:sz w:val="28"/>
          <w:szCs w:val="28"/>
        </w:rPr>
        <w:t xml:space="preserve"> </w:t>
      </w:r>
      <w:r w:rsidRPr="00CE476C">
        <w:rPr>
          <w:sz w:val="28"/>
          <w:szCs w:val="28"/>
        </w:rPr>
        <w:t>с учетом ограничений их жизнедеятельности;</w:t>
      </w:r>
    </w:p>
    <w:p w14:paraId="30AFBAAC" w14:textId="77777777" w:rsidR="00A23A9A" w:rsidRPr="00CE476C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0991420" w14:textId="77777777" w:rsidR="00A23A9A" w:rsidRPr="00CE476C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допуск </w:t>
      </w:r>
      <w:proofErr w:type="spellStart"/>
      <w:r w:rsidRPr="00CE476C">
        <w:rPr>
          <w:sz w:val="28"/>
          <w:szCs w:val="28"/>
        </w:rPr>
        <w:t>сурдопереводчика</w:t>
      </w:r>
      <w:proofErr w:type="spellEnd"/>
      <w:r w:rsidRPr="00CE476C">
        <w:rPr>
          <w:sz w:val="28"/>
          <w:szCs w:val="28"/>
        </w:rPr>
        <w:t xml:space="preserve"> и </w:t>
      </w:r>
      <w:proofErr w:type="spellStart"/>
      <w:r w:rsidRPr="00CE476C">
        <w:rPr>
          <w:sz w:val="28"/>
          <w:szCs w:val="28"/>
        </w:rPr>
        <w:t>тифлосурдопереводчика</w:t>
      </w:r>
      <w:proofErr w:type="spellEnd"/>
      <w:r w:rsidRPr="00CE476C">
        <w:rPr>
          <w:sz w:val="28"/>
          <w:szCs w:val="28"/>
        </w:rPr>
        <w:t>;</w:t>
      </w:r>
    </w:p>
    <w:p w14:paraId="558142C8" w14:textId="158B23F9" w:rsidR="00F32A29" w:rsidRPr="00D723C8" w:rsidRDefault="0028104F" w:rsidP="00D723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r w:rsidR="00AC6AD7">
        <w:rPr>
          <w:sz w:val="28"/>
          <w:szCs w:val="28"/>
        </w:rPr>
        <w:t>государственная</w:t>
      </w:r>
      <w:r w:rsidR="006F20A1" w:rsidRPr="00CE476C">
        <w:rPr>
          <w:sz w:val="28"/>
          <w:szCs w:val="28"/>
        </w:rPr>
        <w:t xml:space="preserve"> </w:t>
      </w:r>
      <w:r w:rsidR="00AC6AD7">
        <w:rPr>
          <w:sz w:val="28"/>
          <w:szCs w:val="28"/>
        </w:rPr>
        <w:t>услуга</w:t>
      </w:r>
      <w:r w:rsidRPr="00CE476C">
        <w:rPr>
          <w:sz w:val="28"/>
          <w:szCs w:val="28"/>
        </w:rPr>
        <w:t>;</w:t>
      </w:r>
    </w:p>
    <w:p w14:paraId="5A58A51A" w14:textId="0FAA9FE1" w:rsidR="00A23A9A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оказание инвалидам помощи в преодолении барьеров, мешающих получению ими </w:t>
      </w:r>
      <w:r w:rsidR="006F20A1" w:rsidRPr="00CE476C">
        <w:rPr>
          <w:sz w:val="28"/>
          <w:szCs w:val="28"/>
        </w:rPr>
        <w:t xml:space="preserve">государственных </w:t>
      </w:r>
      <w:r w:rsidRPr="00CE476C">
        <w:rPr>
          <w:sz w:val="28"/>
          <w:szCs w:val="28"/>
        </w:rPr>
        <w:t>услуг наравне с другими лицами.</w:t>
      </w:r>
    </w:p>
    <w:p w14:paraId="5A4F1615" w14:textId="77777777" w:rsidR="00D723C8" w:rsidRPr="00CE476C" w:rsidRDefault="00D723C8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7200054" w14:textId="270F1C31" w:rsidR="005F0C69" w:rsidRPr="00D723C8" w:rsidRDefault="00A23A9A" w:rsidP="00D723C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CE476C">
        <w:rPr>
          <w:b/>
          <w:bCs/>
          <w:sz w:val="28"/>
        </w:rPr>
        <w:t xml:space="preserve">Показатели </w:t>
      </w:r>
      <w:r w:rsidR="00283546" w:rsidRPr="00CE476C">
        <w:rPr>
          <w:b/>
          <w:bCs/>
          <w:sz w:val="28"/>
        </w:rPr>
        <w:t xml:space="preserve">качества и </w:t>
      </w:r>
      <w:r w:rsidRPr="00CE476C">
        <w:rPr>
          <w:b/>
          <w:bCs/>
          <w:sz w:val="28"/>
        </w:rPr>
        <w:t>доступности</w:t>
      </w:r>
      <w:r w:rsidR="00D723C8">
        <w:rPr>
          <w:b/>
          <w:bCs/>
          <w:sz w:val="28"/>
        </w:rPr>
        <w:t xml:space="preserve"> </w:t>
      </w:r>
      <w:r w:rsidR="006F20A1" w:rsidRPr="00CE476C">
        <w:rPr>
          <w:b/>
          <w:bCs/>
          <w:sz w:val="28"/>
        </w:rPr>
        <w:t xml:space="preserve">государственной </w:t>
      </w:r>
      <w:r w:rsidRPr="00CE476C">
        <w:rPr>
          <w:b/>
          <w:bCs/>
          <w:sz w:val="28"/>
        </w:rPr>
        <w:t>услуги</w:t>
      </w:r>
    </w:p>
    <w:p w14:paraId="21B98496" w14:textId="285D0FEB" w:rsidR="00A23A9A" w:rsidRPr="00CE476C" w:rsidRDefault="007B39AC" w:rsidP="00A23A9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B26537">
        <w:rPr>
          <w:rFonts w:eastAsia="Calibri"/>
          <w:sz w:val="28"/>
          <w:szCs w:val="28"/>
        </w:rPr>
        <w:t>4</w:t>
      </w:r>
      <w:r w:rsidR="00A23A9A" w:rsidRPr="00CE476C">
        <w:rPr>
          <w:rFonts w:eastAsia="Calibri"/>
          <w:sz w:val="28"/>
          <w:szCs w:val="28"/>
        </w:rPr>
        <w:t xml:space="preserve">. Основными показателями доступности предоставления </w:t>
      </w:r>
      <w:r w:rsidR="00D723C8">
        <w:rPr>
          <w:sz w:val="28"/>
          <w:szCs w:val="28"/>
        </w:rPr>
        <w:t xml:space="preserve">государственной </w:t>
      </w:r>
      <w:r w:rsidR="006F20A1" w:rsidRPr="00CE476C">
        <w:rPr>
          <w:sz w:val="28"/>
          <w:szCs w:val="28"/>
        </w:rPr>
        <w:t xml:space="preserve"> </w:t>
      </w:r>
      <w:r w:rsidR="00A23A9A" w:rsidRPr="00CE476C">
        <w:rPr>
          <w:rFonts w:eastAsia="Calibri"/>
          <w:sz w:val="28"/>
          <w:szCs w:val="28"/>
        </w:rPr>
        <w:t>услуги являются:</w:t>
      </w:r>
    </w:p>
    <w:p w14:paraId="652041E3" w14:textId="5EA95178" w:rsidR="00A23A9A" w:rsidRPr="00CE476C" w:rsidRDefault="007B39AC" w:rsidP="00A23A9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</w:t>
      </w:r>
      <w:r w:rsidR="00A23A9A" w:rsidRPr="00CE476C">
        <w:rPr>
          <w:rFonts w:eastAsia="Calibri"/>
          <w:sz w:val="28"/>
          <w:szCs w:val="28"/>
        </w:rPr>
        <w:t xml:space="preserve"> Наличие полной и понятной информации о порядке, сроках и ходе предоставления </w:t>
      </w:r>
      <w:r w:rsidR="00D723C8">
        <w:rPr>
          <w:sz w:val="28"/>
          <w:szCs w:val="28"/>
        </w:rPr>
        <w:t xml:space="preserve">государственной </w:t>
      </w:r>
      <w:r w:rsidR="00E03745" w:rsidRPr="00CE476C">
        <w:rPr>
          <w:sz w:val="28"/>
          <w:szCs w:val="28"/>
        </w:rPr>
        <w:t xml:space="preserve">услуги </w:t>
      </w:r>
      <w:r w:rsidR="00A23A9A" w:rsidRPr="00CE476C">
        <w:rPr>
          <w:rFonts w:eastAsia="Calibri"/>
          <w:sz w:val="28"/>
          <w:szCs w:val="28"/>
        </w:rPr>
        <w:t>в информационно-телекоммуникационных сетях общего пользования (в том числе в сети «Интернет»), средствах массовой информации.</w:t>
      </w:r>
    </w:p>
    <w:p w14:paraId="218C81AD" w14:textId="20A761C2" w:rsidR="00A23A9A" w:rsidRPr="00CE476C" w:rsidRDefault="007B39AC" w:rsidP="00A23A9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A23A9A" w:rsidRPr="00CE476C">
        <w:rPr>
          <w:rFonts w:eastAsia="Calibri"/>
          <w:sz w:val="28"/>
          <w:szCs w:val="28"/>
        </w:rPr>
        <w:t xml:space="preserve">Возможность получения заявителем уведомлений о предоставлении </w:t>
      </w:r>
      <w:r w:rsidR="00323886" w:rsidRPr="00CE476C">
        <w:rPr>
          <w:sz w:val="28"/>
          <w:szCs w:val="28"/>
        </w:rPr>
        <w:t xml:space="preserve">государственной </w:t>
      </w:r>
      <w:r w:rsidR="00A23A9A" w:rsidRPr="00CE476C">
        <w:rPr>
          <w:rFonts w:eastAsia="Calibri"/>
          <w:sz w:val="28"/>
          <w:szCs w:val="28"/>
        </w:rPr>
        <w:t xml:space="preserve">услуги с помощью </w:t>
      </w:r>
      <w:r w:rsidR="00C32C00" w:rsidRPr="00CE476C">
        <w:rPr>
          <w:sz w:val="28"/>
          <w:szCs w:val="28"/>
        </w:rPr>
        <w:t>ЕПГУ</w:t>
      </w:r>
      <w:r w:rsidR="00A23A9A" w:rsidRPr="00CE476C">
        <w:rPr>
          <w:rFonts w:eastAsia="Calibri"/>
          <w:sz w:val="28"/>
          <w:szCs w:val="28"/>
        </w:rPr>
        <w:t>.</w:t>
      </w:r>
    </w:p>
    <w:p w14:paraId="26578604" w14:textId="505E0EF1" w:rsidR="00A23A9A" w:rsidRPr="00CE476C" w:rsidRDefault="007B39AC" w:rsidP="00A23A9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A23A9A" w:rsidRPr="00CE476C">
        <w:rPr>
          <w:rFonts w:eastAsia="Calibri"/>
          <w:sz w:val="28"/>
          <w:szCs w:val="28"/>
        </w:rPr>
        <w:t xml:space="preserve">Возможность получения информации о ходе предоставления </w:t>
      </w:r>
      <w:r w:rsidR="00323886" w:rsidRPr="00CE476C">
        <w:rPr>
          <w:sz w:val="28"/>
          <w:szCs w:val="28"/>
        </w:rPr>
        <w:t xml:space="preserve">государственной </w:t>
      </w:r>
      <w:r w:rsidR="00A23A9A" w:rsidRPr="00CE476C">
        <w:rPr>
          <w:rFonts w:eastAsia="Calibri"/>
          <w:sz w:val="28"/>
          <w:szCs w:val="28"/>
        </w:rPr>
        <w:t>услуги, в том числе с использованием информационно-коммуникационных технологий.</w:t>
      </w:r>
    </w:p>
    <w:p w14:paraId="06BD1BD4" w14:textId="313DFF6F" w:rsidR="00A23A9A" w:rsidRPr="00CE476C" w:rsidRDefault="007B39AC" w:rsidP="00A23A9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B26537">
        <w:rPr>
          <w:rFonts w:eastAsia="Calibri"/>
          <w:sz w:val="28"/>
          <w:szCs w:val="28"/>
        </w:rPr>
        <w:t>5</w:t>
      </w:r>
      <w:r w:rsidR="00567CFA" w:rsidRPr="00CE476C">
        <w:rPr>
          <w:rFonts w:eastAsia="Calibri"/>
          <w:sz w:val="28"/>
          <w:szCs w:val="28"/>
        </w:rPr>
        <w:t>. </w:t>
      </w:r>
      <w:r w:rsidR="00A23A9A" w:rsidRPr="00CE476C">
        <w:rPr>
          <w:rFonts w:eastAsia="Calibri"/>
          <w:sz w:val="28"/>
          <w:szCs w:val="28"/>
        </w:rPr>
        <w:t xml:space="preserve">Основными показателями качества предоставления </w:t>
      </w:r>
      <w:r w:rsidR="00323886" w:rsidRPr="00CE476C">
        <w:rPr>
          <w:sz w:val="28"/>
          <w:szCs w:val="28"/>
        </w:rPr>
        <w:t xml:space="preserve">государственной </w:t>
      </w:r>
      <w:r w:rsidR="00A23A9A" w:rsidRPr="00CE476C">
        <w:rPr>
          <w:rFonts w:eastAsia="Calibri"/>
          <w:sz w:val="28"/>
          <w:szCs w:val="28"/>
        </w:rPr>
        <w:t>услуги являются:</w:t>
      </w:r>
    </w:p>
    <w:p w14:paraId="1FE1355C" w14:textId="73B2B4B3" w:rsidR="00A23A9A" w:rsidRPr="00CE476C" w:rsidRDefault="007B39AC" w:rsidP="00A23A9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</w:t>
      </w:r>
      <w:r w:rsidR="00567CFA" w:rsidRPr="00CE476C">
        <w:rPr>
          <w:rFonts w:eastAsia="Calibri"/>
          <w:sz w:val="28"/>
          <w:szCs w:val="28"/>
        </w:rPr>
        <w:t> </w:t>
      </w:r>
      <w:r w:rsidR="00A23A9A" w:rsidRPr="00CE476C">
        <w:rPr>
          <w:rFonts w:eastAsia="Calibri"/>
          <w:sz w:val="28"/>
          <w:szCs w:val="28"/>
        </w:rPr>
        <w:t xml:space="preserve">Своевременность предоставления </w:t>
      </w:r>
      <w:r w:rsidR="00323886" w:rsidRPr="00CE476C">
        <w:rPr>
          <w:sz w:val="28"/>
          <w:szCs w:val="28"/>
        </w:rPr>
        <w:t xml:space="preserve">государственной </w:t>
      </w:r>
      <w:r w:rsidR="00A23A9A" w:rsidRPr="00CE476C">
        <w:rPr>
          <w:rFonts w:eastAsia="Calibri"/>
          <w:sz w:val="28"/>
          <w:szCs w:val="28"/>
        </w:rPr>
        <w:t xml:space="preserve">услуги в соответствии со стандартом ее предоставления, установленным </w:t>
      </w:r>
      <w:r w:rsidR="007F719E" w:rsidRPr="00CE476C">
        <w:rPr>
          <w:rFonts w:eastAsia="Calibri"/>
          <w:sz w:val="28"/>
          <w:szCs w:val="28"/>
        </w:rPr>
        <w:t xml:space="preserve">настоящим </w:t>
      </w:r>
      <w:r w:rsidR="00A23A9A" w:rsidRPr="00CE476C">
        <w:rPr>
          <w:rFonts w:eastAsia="Calibri"/>
          <w:sz w:val="28"/>
          <w:szCs w:val="28"/>
        </w:rPr>
        <w:t>Административным регламентом.</w:t>
      </w:r>
    </w:p>
    <w:p w14:paraId="1DC8DDBF" w14:textId="4370079F" w:rsidR="00A23A9A" w:rsidRPr="00CE476C" w:rsidRDefault="007B39AC" w:rsidP="00A23A9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A23A9A" w:rsidRPr="00CE476C">
        <w:rPr>
          <w:rFonts w:eastAsia="Calibri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323886" w:rsidRPr="00CE476C">
        <w:rPr>
          <w:sz w:val="28"/>
          <w:szCs w:val="28"/>
        </w:rPr>
        <w:t xml:space="preserve">государственной </w:t>
      </w:r>
      <w:r w:rsidR="00A23A9A" w:rsidRPr="00CE476C">
        <w:rPr>
          <w:rFonts w:eastAsia="Calibri"/>
          <w:sz w:val="28"/>
          <w:szCs w:val="28"/>
        </w:rPr>
        <w:t>услуги.</w:t>
      </w:r>
    </w:p>
    <w:p w14:paraId="3DEF9B43" w14:textId="3BE130F5" w:rsidR="00A23A9A" w:rsidRPr="00CE476C" w:rsidRDefault="007B39AC" w:rsidP="00A23A9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</w:t>
      </w:r>
      <w:r w:rsidR="00A23A9A" w:rsidRPr="00CE476C">
        <w:rPr>
          <w:rFonts w:eastAsia="Calibri"/>
          <w:sz w:val="28"/>
          <w:szCs w:val="28"/>
        </w:rPr>
        <w:t xml:space="preserve"> Отсутствие обоснованных жалоб на действия (бездействие) сотрудников</w:t>
      </w:r>
      <w:r w:rsidR="000248FA">
        <w:rPr>
          <w:rFonts w:eastAsia="Calibri"/>
          <w:sz w:val="28"/>
          <w:szCs w:val="28"/>
        </w:rPr>
        <w:t xml:space="preserve"> </w:t>
      </w:r>
      <w:proofErr w:type="spellStart"/>
      <w:r w:rsidR="001D5095">
        <w:rPr>
          <w:rFonts w:eastAsia="Calibri"/>
          <w:sz w:val="28"/>
          <w:szCs w:val="28"/>
        </w:rPr>
        <w:t>Дагнаследия</w:t>
      </w:r>
      <w:proofErr w:type="spellEnd"/>
      <w:r w:rsidR="000248FA">
        <w:rPr>
          <w:rFonts w:eastAsia="Calibri"/>
          <w:sz w:val="28"/>
          <w:szCs w:val="28"/>
        </w:rPr>
        <w:t xml:space="preserve"> или многофункционального центра</w:t>
      </w:r>
      <w:r w:rsidR="00A23A9A" w:rsidRPr="00CE476C">
        <w:rPr>
          <w:rFonts w:eastAsia="Calibri"/>
          <w:sz w:val="28"/>
          <w:szCs w:val="28"/>
        </w:rPr>
        <w:t xml:space="preserve"> и их некорректное (невнимательное) отношение к заявителям.</w:t>
      </w:r>
    </w:p>
    <w:p w14:paraId="2C243FFE" w14:textId="0E11040B" w:rsidR="00A23A9A" w:rsidRPr="00CE476C" w:rsidRDefault="007B39AC" w:rsidP="00A23A9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="00A23A9A" w:rsidRPr="00CE476C">
        <w:rPr>
          <w:rFonts w:eastAsia="Calibri"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="00323886" w:rsidRPr="00CE476C">
        <w:rPr>
          <w:sz w:val="28"/>
          <w:szCs w:val="28"/>
        </w:rPr>
        <w:t xml:space="preserve">государственной </w:t>
      </w:r>
      <w:r w:rsidR="00A23A9A" w:rsidRPr="00CE476C">
        <w:rPr>
          <w:rFonts w:eastAsia="Calibri"/>
          <w:sz w:val="28"/>
          <w:szCs w:val="28"/>
        </w:rPr>
        <w:t>услуги.</w:t>
      </w:r>
    </w:p>
    <w:p w14:paraId="05B7C746" w14:textId="002294D7" w:rsidR="00A23A9A" w:rsidRPr="00CE476C" w:rsidRDefault="007B39AC" w:rsidP="00A23A9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</w:t>
      </w:r>
      <w:r w:rsidR="00A23A9A" w:rsidRPr="00CE476C">
        <w:rPr>
          <w:rFonts w:eastAsia="Calibri"/>
          <w:sz w:val="28"/>
          <w:szCs w:val="28"/>
        </w:rPr>
        <w:t xml:space="preserve"> Отсутствие заявлений об оспаривании решений, действий (бездействия) </w:t>
      </w:r>
      <w:proofErr w:type="spellStart"/>
      <w:r w:rsidR="001D5095">
        <w:rPr>
          <w:rFonts w:eastAsia="Calibri"/>
          <w:sz w:val="28"/>
          <w:szCs w:val="28"/>
        </w:rPr>
        <w:t>Дагнаследия</w:t>
      </w:r>
      <w:proofErr w:type="spellEnd"/>
      <w:r w:rsidR="00A23A9A" w:rsidRPr="00CE476C">
        <w:rPr>
          <w:rFonts w:eastAsia="Calibri"/>
          <w:sz w:val="28"/>
          <w:szCs w:val="28"/>
        </w:rPr>
        <w:t xml:space="preserve">, его должностных лиц, принимаемых (совершенных) при предоставлении </w:t>
      </w:r>
      <w:r w:rsidR="00323886" w:rsidRPr="00CE476C">
        <w:rPr>
          <w:sz w:val="28"/>
          <w:szCs w:val="28"/>
        </w:rPr>
        <w:t xml:space="preserve">государственной </w:t>
      </w:r>
      <w:r w:rsidR="00A23A9A" w:rsidRPr="00CE476C">
        <w:rPr>
          <w:rFonts w:eastAsia="Calibri"/>
          <w:sz w:val="28"/>
          <w:szCs w:val="28"/>
        </w:rPr>
        <w:t xml:space="preserve">услуги, по </w:t>
      </w:r>
      <w:proofErr w:type="gramStart"/>
      <w:r w:rsidR="00A23A9A" w:rsidRPr="00CE476C">
        <w:rPr>
          <w:rFonts w:eastAsia="Calibri"/>
          <w:sz w:val="28"/>
          <w:szCs w:val="28"/>
        </w:rPr>
        <w:t>итогам</w:t>
      </w:r>
      <w:proofErr w:type="gramEnd"/>
      <w:r w:rsidR="00A23A9A" w:rsidRPr="00CE476C">
        <w:rPr>
          <w:rFonts w:eastAsia="Calibri"/>
          <w:sz w:val="28"/>
          <w:szCs w:val="28"/>
        </w:rPr>
        <w:t xml:space="preserve"> </w:t>
      </w:r>
      <w:r w:rsidR="00A23A9A" w:rsidRPr="00CE476C">
        <w:rPr>
          <w:rFonts w:eastAsia="Calibri"/>
          <w:sz w:val="28"/>
          <w:szCs w:val="28"/>
        </w:rPr>
        <w:lastRenderedPageBreak/>
        <w:t>рассмотрения которых вынесены решения об удовлетворении (частичном удовлетворении) требований заявителей.</w:t>
      </w:r>
    </w:p>
    <w:p w14:paraId="76646D4B" w14:textId="77777777" w:rsidR="00A23A9A" w:rsidRPr="00B67EE5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color w:val="FF0000"/>
          <w:sz w:val="28"/>
          <w:szCs w:val="28"/>
        </w:rPr>
      </w:pPr>
    </w:p>
    <w:p w14:paraId="600D7883" w14:textId="5283B3A6" w:rsidR="00250F7F" w:rsidRPr="00A0735C" w:rsidRDefault="00A23A9A" w:rsidP="00A0735C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CE476C">
        <w:rPr>
          <w:b/>
          <w:bCs/>
          <w:sz w:val="28"/>
        </w:rPr>
        <w:t xml:space="preserve">Иные </w:t>
      </w:r>
      <w:r w:rsidR="00CD6E74" w:rsidRPr="00CE476C">
        <w:rPr>
          <w:b/>
          <w:bCs/>
          <w:sz w:val="28"/>
        </w:rPr>
        <w:t>требования к предоставлению государственной услуги,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</w:t>
      </w:r>
      <w:r w:rsidR="00D723C8">
        <w:rPr>
          <w:b/>
          <w:bCs/>
          <w:sz w:val="28"/>
        </w:rPr>
        <w:t xml:space="preserve"> </w:t>
      </w:r>
      <w:r w:rsidR="00CD6E74" w:rsidRPr="00CE476C">
        <w:rPr>
          <w:b/>
          <w:bCs/>
          <w:sz w:val="28"/>
        </w:rPr>
        <w:t>услуг в электронной форме</w:t>
      </w:r>
    </w:p>
    <w:p w14:paraId="4135AB3D" w14:textId="3EA272B2" w:rsidR="00CF0FF6" w:rsidRPr="00CF0FF6" w:rsidRDefault="00CF0FF6" w:rsidP="00CB79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FF6">
        <w:rPr>
          <w:sz w:val="28"/>
          <w:szCs w:val="28"/>
        </w:rPr>
        <w:t>3</w:t>
      </w:r>
      <w:r w:rsidR="00290666">
        <w:rPr>
          <w:sz w:val="28"/>
          <w:szCs w:val="28"/>
        </w:rPr>
        <w:t>6</w:t>
      </w:r>
      <w:r w:rsidRPr="00CF0FF6">
        <w:rPr>
          <w:sz w:val="28"/>
          <w:szCs w:val="28"/>
        </w:rPr>
        <w:t xml:space="preserve">. Для предоставления государственной услуги </w:t>
      </w:r>
      <w:proofErr w:type="spellStart"/>
      <w:r>
        <w:rPr>
          <w:sz w:val="28"/>
          <w:szCs w:val="28"/>
        </w:rPr>
        <w:t>Дагнаследие</w:t>
      </w:r>
      <w:proofErr w:type="spellEnd"/>
      <w:r w:rsidRPr="00CF0FF6">
        <w:rPr>
          <w:sz w:val="28"/>
          <w:szCs w:val="28"/>
        </w:rPr>
        <w:t xml:space="preserve"> использует автоматизированную информационную систему «Единый государственный реестр объектов культурного наследия»</w:t>
      </w:r>
      <w:r w:rsidR="008B64ED">
        <w:rPr>
          <w:sz w:val="28"/>
          <w:szCs w:val="28"/>
        </w:rPr>
        <w:t>.</w:t>
      </w:r>
    </w:p>
    <w:p w14:paraId="240AAF77" w14:textId="7DA59298" w:rsidR="00CB796F" w:rsidRDefault="00275558" w:rsidP="00CB79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0666">
        <w:rPr>
          <w:sz w:val="28"/>
          <w:szCs w:val="28"/>
        </w:rPr>
        <w:t>7</w:t>
      </w:r>
      <w:r w:rsidR="00CB796F" w:rsidRPr="00041DD8">
        <w:rPr>
          <w:sz w:val="28"/>
          <w:szCs w:val="28"/>
        </w:rPr>
        <w:t xml:space="preserve">. Предоставление </w:t>
      </w:r>
      <w:r w:rsidR="00323886" w:rsidRPr="00041DD8">
        <w:rPr>
          <w:sz w:val="28"/>
          <w:szCs w:val="28"/>
        </w:rPr>
        <w:t xml:space="preserve">государственной </w:t>
      </w:r>
      <w:r w:rsidR="00CB796F" w:rsidRPr="00041DD8">
        <w:rPr>
          <w:sz w:val="28"/>
          <w:szCs w:val="28"/>
        </w:rPr>
        <w:t xml:space="preserve">услуги по экстерриториальному принципу осуществляется в части обеспечения возможности подачи заявлений посредством ЕПГУ и получения результата </w:t>
      </w:r>
      <w:r w:rsidR="00323886" w:rsidRPr="00041DD8">
        <w:rPr>
          <w:sz w:val="28"/>
          <w:szCs w:val="28"/>
        </w:rPr>
        <w:t xml:space="preserve">государственной </w:t>
      </w:r>
      <w:r w:rsidR="00CB796F" w:rsidRPr="00041DD8">
        <w:rPr>
          <w:sz w:val="28"/>
          <w:szCs w:val="28"/>
        </w:rPr>
        <w:t xml:space="preserve">услуги </w:t>
      </w:r>
      <w:r w:rsidR="00207CFB" w:rsidRPr="00041DD8">
        <w:rPr>
          <w:sz w:val="28"/>
          <w:szCs w:val="28"/>
        </w:rPr>
        <w:t xml:space="preserve">в </w:t>
      </w:r>
      <w:r w:rsidR="00CB796F" w:rsidRPr="00041DD8">
        <w:rPr>
          <w:sz w:val="28"/>
          <w:szCs w:val="28"/>
        </w:rPr>
        <w:t>многофункциональном центре.</w:t>
      </w:r>
    </w:p>
    <w:p w14:paraId="1C964A86" w14:textId="4E90771E" w:rsidR="009B1744" w:rsidRPr="00041DD8" w:rsidRDefault="009B1744" w:rsidP="00CB79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B1744">
        <w:rPr>
          <w:sz w:val="28"/>
          <w:szCs w:val="28"/>
        </w:rPr>
        <w:t>Предоставление государственной услуги в многофункциональных центрах осуществляется в соответствии с требованиями Закона № 210-ФЗ, По</w:t>
      </w:r>
      <w:r w:rsidR="00220C40">
        <w:rPr>
          <w:sz w:val="28"/>
          <w:szCs w:val="28"/>
        </w:rPr>
        <w:t>становления N 1376 по принципу «одного окна»</w:t>
      </w:r>
      <w:r w:rsidRPr="009B1744">
        <w:rPr>
          <w:sz w:val="28"/>
          <w:szCs w:val="28"/>
        </w:rPr>
        <w:t>, в соответствии с которым предоставление государственной услуги осуществляется после однократного обращения заявителя с соответствующим за</w:t>
      </w:r>
      <w:r w:rsidR="00B7081F">
        <w:rPr>
          <w:sz w:val="28"/>
          <w:szCs w:val="28"/>
        </w:rPr>
        <w:t xml:space="preserve">просом, а взаимодействие с </w:t>
      </w:r>
      <w:proofErr w:type="spellStart"/>
      <w:r w:rsidR="00B7081F">
        <w:rPr>
          <w:sz w:val="28"/>
          <w:szCs w:val="28"/>
        </w:rPr>
        <w:t>Дагна</w:t>
      </w:r>
      <w:r w:rsidRPr="009B1744">
        <w:rPr>
          <w:sz w:val="28"/>
          <w:szCs w:val="28"/>
        </w:rPr>
        <w:t>следием</w:t>
      </w:r>
      <w:proofErr w:type="spellEnd"/>
      <w:r w:rsidRPr="009B1744">
        <w:rPr>
          <w:sz w:val="28"/>
          <w:szCs w:val="28"/>
        </w:rPr>
        <w:t xml:space="preserve"> осуществляется многофункциональным центром без участия заявителя в соответствии с Постановлением № 797 и соглашением о взаимодействии.</w:t>
      </w:r>
      <w:proofErr w:type="gramEnd"/>
    </w:p>
    <w:p w14:paraId="48FA2C31" w14:textId="1A2A9A11" w:rsidR="00CB796F" w:rsidRPr="00041DD8" w:rsidRDefault="00275558" w:rsidP="00CB79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0666">
        <w:rPr>
          <w:sz w:val="28"/>
          <w:szCs w:val="28"/>
        </w:rPr>
        <w:t>8</w:t>
      </w:r>
      <w:r w:rsidR="00CB796F" w:rsidRPr="00041DD8">
        <w:rPr>
          <w:sz w:val="28"/>
          <w:szCs w:val="28"/>
        </w:rPr>
        <w:t xml:space="preserve">. Заявителям обеспечивается возможность представления </w:t>
      </w:r>
      <w:r w:rsidR="00CB796F" w:rsidRPr="00041DD8">
        <w:rPr>
          <w:sz w:val="28"/>
        </w:rPr>
        <w:t>заявления</w:t>
      </w:r>
      <w:r w:rsidR="00CB796F" w:rsidRPr="00041DD8">
        <w:rPr>
          <w:sz w:val="28"/>
          <w:szCs w:val="28"/>
        </w:rPr>
        <w:t xml:space="preserve"> и прилагаемых документов в форме электронных документов посредством ЕПГУ.</w:t>
      </w:r>
    </w:p>
    <w:p w14:paraId="407E23F9" w14:textId="42AAB67D" w:rsidR="00CB796F" w:rsidRPr="00041DD8" w:rsidRDefault="00CB796F" w:rsidP="00CB79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В этом случае заявитель или его представитель авторизуется на ЕПГУ посредством подтвержденной учетной записи в </w:t>
      </w:r>
      <w:r w:rsidR="00742BB3" w:rsidRPr="00041DD8">
        <w:rPr>
          <w:sz w:val="28"/>
          <w:szCs w:val="28"/>
        </w:rPr>
        <w:t>ЕСИА</w:t>
      </w:r>
      <w:r w:rsidRPr="00041DD8">
        <w:rPr>
          <w:sz w:val="28"/>
          <w:szCs w:val="28"/>
        </w:rPr>
        <w:t xml:space="preserve">, заполняет заявление о предоставлении </w:t>
      </w:r>
      <w:r w:rsidR="00323886" w:rsidRPr="00041DD8">
        <w:rPr>
          <w:sz w:val="28"/>
          <w:szCs w:val="28"/>
        </w:rPr>
        <w:t xml:space="preserve">государственной </w:t>
      </w:r>
      <w:r w:rsidRPr="00041DD8">
        <w:rPr>
          <w:sz w:val="28"/>
          <w:szCs w:val="28"/>
        </w:rPr>
        <w:t>услуги с использованием интерактивной формы в электронном виде.</w:t>
      </w:r>
    </w:p>
    <w:p w14:paraId="4236EEEF" w14:textId="5A932EDE" w:rsidR="00CB796F" w:rsidRPr="00041DD8" w:rsidRDefault="00CB796F" w:rsidP="00CB79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Заполненное заявление о предоставлении </w:t>
      </w:r>
      <w:r w:rsidR="00323886" w:rsidRPr="00041DD8">
        <w:rPr>
          <w:sz w:val="28"/>
          <w:szCs w:val="28"/>
        </w:rPr>
        <w:t xml:space="preserve">государственной </w:t>
      </w:r>
      <w:r w:rsidRPr="00041DD8">
        <w:rPr>
          <w:sz w:val="28"/>
          <w:szCs w:val="28"/>
        </w:rPr>
        <w:t xml:space="preserve">услуги отправляется заявителем в </w:t>
      </w:r>
      <w:proofErr w:type="spellStart"/>
      <w:r w:rsidR="007B39AC">
        <w:rPr>
          <w:sz w:val="28"/>
          <w:szCs w:val="28"/>
        </w:rPr>
        <w:t>Дагнаследие</w:t>
      </w:r>
      <w:proofErr w:type="spellEnd"/>
      <w:r w:rsidRPr="00041DD8">
        <w:rPr>
          <w:sz w:val="28"/>
          <w:szCs w:val="28"/>
        </w:rPr>
        <w:t xml:space="preserve">. При авторизации в ЕСИА заявление о предоставлении </w:t>
      </w:r>
      <w:r w:rsidR="00323886" w:rsidRPr="00041DD8">
        <w:rPr>
          <w:sz w:val="28"/>
          <w:szCs w:val="28"/>
        </w:rPr>
        <w:t xml:space="preserve">государственной </w:t>
      </w:r>
      <w:r w:rsidRPr="00041DD8">
        <w:rPr>
          <w:sz w:val="28"/>
          <w:szCs w:val="28"/>
        </w:rPr>
        <w:t>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50791ABE" w14:textId="79D42C4F" w:rsidR="00CB796F" w:rsidRPr="00041DD8" w:rsidRDefault="00CB796F" w:rsidP="00CB796F">
      <w:pPr>
        <w:pStyle w:val="-110"/>
        <w:ind w:left="0" w:firstLine="709"/>
        <w:jc w:val="both"/>
        <w:rPr>
          <w:bCs/>
          <w:sz w:val="28"/>
          <w:szCs w:val="28"/>
        </w:rPr>
      </w:pPr>
      <w:r w:rsidRPr="00041DD8">
        <w:rPr>
          <w:bCs/>
          <w:sz w:val="28"/>
          <w:szCs w:val="28"/>
        </w:rPr>
        <w:t xml:space="preserve">Результаты предоставления </w:t>
      </w:r>
      <w:r w:rsidR="00323886" w:rsidRPr="00041DD8">
        <w:rPr>
          <w:sz w:val="28"/>
          <w:szCs w:val="28"/>
        </w:rPr>
        <w:t xml:space="preserve">государственной </w:t>
      </w:r>
      <w:r w:rsidRPr="00041DD8">
        <w:rPr>
          <w:bCs/>
          <w:sz w:val="28"/>
          <w:szCs w:val="28"/>
        </w:rPr>
        <w:t xml:space="preserve">услуги, указанные в пункте </w:t>
      </w:r>
      <w:r w:rsidR="007F2393">
        <w:rPr>
          <w:bCs/>
          <w:sz w:val="28"/>
          <w:szCs w:val="28"/>
        </w:rPr>
        <w:t>16</w:t>
      </w:r>
      <w:r w:rsidRPr="00041DD8">
        <w:rPr>
          <w:bCs/>
          <w:sz w:val="28"/>
          <w:szCs w:val="28"/>
        </w:rPr>
        <w:t xml:space="preserve"> настоящего </w:t>
      </w:r>
      <w:r w:rsidR="00323886" w:rsidRPr="00041DD8">
        <w:rPr>
          <w:bCs/>
          <w:sz w:val="28"/>
          <w:szCs w:val="28"/>
        </w:rPr>
        <w:t>А</w:t>
      </w:r>
      <w:r w:rsidRPr="00041DD8">
        <w:rPr>
          <w:bCs/>
          <w:sz w:val="28"/>
          <w:szCs w:val="28"/>
        </w:rPr>
        <w:t xml:space="preserve">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</w:t>
      </w:r>
      <w:proofErr w:type="spellStart"/>
      <w:r w:rsidR="008B64ED">
        <w:rPr>
          <w:bCs/>
          <w:sz w:val="28"/>
          <w:szCs w:val="28"/>
        </w:rPr>
        <w:t>Дагнаследия</w:t>
      </w:r>
      <w:proofErr w:type="spellEnd"/>
      <w:r w:rsidR="00323886" w:rsidRPr="00041DD8">
        <w:rPr>
          <w:bCs/>
          <w:sz w:val="28"/>
          <w:szCs w:val="28"/>
        </w:rPr>
        <w:t xml:space="preserve"> </w:t>
      </w:r>
      <w:r w:rsidRPr="00041DD8">
        <w:rPr>
          <w:bCs/>
          <w:sz w:val="28"/>
          <w:szCs w:val="28"/>
        </w:rPr>
        <w:t>в случае направления заявления посредством ЕПГУ.</w:t>
      </w:r>
    </w:p>
    <w:p w14:paraId="5103D5A5" w14:textId="32A4BA5F" w:rsidR="00A23A9A" w:rsidRPr="00C511EE" w:rsidRDefault="00CB796F" w:rsidP="00C511EE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1EE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результат предоставления </w:t>
      </w:r>
      <w:r w:rsidR="00323886" w:rsidRPr="00C511EE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C511EE">
        <w:rPr>
          <w:rFonts w:ascii="Times New Roman" w:hAnsi="Times New Roman" w:cs="Times New Roman"/>
          <w:sz w:val="28"/>
          <w:szCs w:val="28"/>
        </w:rPr>
        <w:t>услуги также может быть выдан заявителю на бумажном носителе в многофункциональном центре в порядке, предусмотренном пункт</w:t>
      </w:r>
      <w:r w:rsidR="00BC3474" w:rsidRPr="00C511EE">
        <w:rPr>
          <w:rFonts w:ascii="Times New Roman" w:hAnsi="Times New Roman" w:cs="Times New Roman"/>
          <w:sz w:val="28"/>
          <w:szCs w:val="28"/>
        </w:rPr>
        <w:t>ами</w:t>
      </w:r>
      <w:r w:rsidRPr="00C511EE">
        <w:rPr>
          <w:rFonts w:ascii="Times New Roman" w:hAnsi="Times New Roman" w:cs="Times New Roman"/>
          <w:sz w:val="28"/>
          <w:szCs w:val="28"/>
        </w:rPr>
        <w:t xml:space="preserve"> </w:t>
      </w:r>
      <w:r w:rsidR="0060515E">
        <w:rPr>
          <w:rFonts w:ascii="Times New Roman" w:hAnsi="Times New Roman" w:cs="Times New Roman"/>
          <w:sz w:val="28"/>
          <w:szCs w:val="28"/>
        </w:rPr>
        <w:t>49</w:t>
      </w:r>
      <w:r w:rsidR="00B564D7">
        <w:rPr>
          <w:rFonts w:ascii="Times New Roman" w:hAnsi="Times New Roman" w:cs="Times New Roman"/>
          <w:sz w:val="28"/>
          <w:szCs w:val="28"/>
        </w:rPr>
        <w:t xml:space="preserve"> </w:t>
      </w:r>
      <w:r w:rsidR="0060515E">
        <w:rPr>
          <w:rFonts w:ascii="Times New Roman" w:hAnsi="Times New Roman" w:cs="Times New Roman"/>
          <w:sz w:val="28"/>
          <w:szCs w:val="28"/>
        </w:rPr>
        <w:t>-</w:t>
      </w:r>
      <w:r w:rsidR="00B564D7">
        <w:rPr>
          <w:rFonts w:ascii="Times New Roman" w:hAnsi="Times New Roman" w:cs="Times New Roman"/>
          <w:sz w:val="28"/>
          <w:szCs w:val="28"/>
        </w:rPr>
        <w:t xml:space="preserve"> </w:t>
      </w:r>
      <w:r w:rsidR="0060515E">
        <w:rPr>
          <w:rFonts w:ascii="Times New Roman" w:hAnsi="Times New Roman" w:cs="Times New Roman"/>
          <w:sz w:val="28"/>
          <w:szCs w:val="28"/>
        </w:rPr>
        <w:t xml:space="preserve">51 </w:t>
      </w:r>
      <w:r w:rsidR="00C511EE" w:rsidRPr="00C511EE">
        <w:rPr>
          <w:rFonts w:ascii="Times New Roman" w:hAnsi="Times New Roman" w:cs="Times New Roman"/>
          <w:sz w:val="28"/>
          <w:szCs w:val="28"/>
        </w:rPr>
        <w:t>настоящего</w:t>
      </w:r>
      <w:r w:rsidR="00C511EE">
        <w:rPr>
          <w:rFonts w:ascii="Times New Roman" w:hAnsi="Times New Roman" w:cs="Times New Roman"/>
          <w:sz w:val="28"/>
          <w:szCs w:val="28"/>
        </w:rPr>
        <w:t xml:space="preserve"> </w:t>
      </w:r>
      <w:r w:rsidR="00323886" w:rsidRPr="00C511EE">
        <w:rPr>
          <w:rFonts w:ascii="Times New Roman" w:hAnsi="Times New Roman" w:cs="Times New Roman"/>
          <w:sz w:val="28"/>
          <w:szCs w:val="28"/>
        </w:rPr>
        <w:t>А</w:t>
      </w:r>
      <w:r w:rsidRPr="00C511EE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14:paraId="1B2806FE" w14:textId="1BC95BD4" w:rsidR="00A25BF5" w:rsidRPr="00041DD8" w:rsidRDefault="00275558" w:rsidP="00A25B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90666">
        <w:rPr>
          <w:sz w:val="28"/>
          <w:szCs w:val="28"/>
        </w:rPr>
        <w:t>9</w:t>
      </w:r>
      <w:r w:rsidR="00002059" w:rsidRPr="00041DD8">
        <w:rPr>
          <w:sz w:val="28"/>
          <w:szCs w:val="28"/>
        </w:rPr>
        <w:t xml:space="preserve">. </w:t>
      </w:r>
      <w:r w:rsidR="00A25BF5" w:rsidRPr="00041DD8">
        <w:rPr>
          <w:sz w:val="28"/>
          <w:szCs w:val="28"/>
        </w:rPr>
        <w:t>Электронные документы представляются в следующих форматах:</w:t>
      </w:r>
    </w:p>
    <w:p w14:paraId="69A0EEE6" w14:textId="77777777" w:rsidR="00A25BF5" w:rsidRPr="00041DD8" w:rsidRDefault="00A25BF5" w:rsidP="00A25BF5">
      <w:pPr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а) </w:t>
      </w:r>
      <w:proofErr w:type="spellStart"/>
      <w:r w:rsidRPr="00041DD8">
        <w:rPr>
          <w:sz w:val="28"/>
          <w:szCs w:val="28"/>
        </w:rPr>
        <w:t>xml</w:t>
      </w:r>
      <w:proofErr w:type="spellEnd"/>
      <w:r w:rsidRPr="00041DD8">
        <w:rPr>
          <w:sz w:val="28"/>
          <w:szCs w:val="28"/>
        </w:rPr>
        <w:t xml:space="preserve"> - для формализованных документов;</w:t>
      </w:r>
    </w:p>
    <w:p w14:paraId="5DF9E956" w14:textId="77777777" w:rsidR="00A25BF5" w:rsidRPr="00041DD8" w:rsidRDefault="00A25BF5" w:rsidP="00A25BF5">
      <w:pPr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б) </w:t>
      </w:r>
      <w:proofErr w:type="spellStart"/>
      <w:r w:rsidRPr="00041DD8">
        <w:rPr>
          <w:sz w:val="28"/>
          <w:szCs w:val="28"/>
        </w:rPr>
        <w:t>doc</w:t>
      </w:r>
      <w:proofErr w:type="spellEnd"/>
      <w:r w:rsidRPr="00041DD8">
        <w:rPr>
          <w:sz w:val="28"/>
          <w:szCs w:val="28"/>
        </w:rPr>
        <w:t xml:space="preserve">, </w:t>
      </w:r>
      <w:proofErr w:type="spellStart"/>
      <w:r w:rsidRPr="00041DD8">
        <w:rPr>
          <w:sz w:val="28"/>
          <w:szCs w:val="28"/>
        </w:rPr>
        <w:t>docx</w:t>
      </w:r>
      <w:proofErr w:type="spellEnd"/>
      <w:r w:rsidRPr="00041DD8">
        <w:rPr>
          <w:sz w:val="28"/>
          <w:szCs w:val="28"/>
        </w:rPr>
        <w:t xml:space="preserve">, </w:t>
      </w:r>
      <w:proofErr w:type="spellStart"/>
      <w:r w:rsidRPr="00041DD8">
        <w:rPr>
          <w:sz w:val="28"/>
          <w:szCs w:val="28"/>
        </w:rPr>
        <w:t>odt</w:t>
      </w:r>
      <w:proofErr w:type="spellEnd"/>
      <w:r w:rsidRPr="00041DD8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14:paraId="577964C7" w14:textId="77777777" w:rsidR="00A25BF5" w:rsidRPr="00041DD8" w:rsidRDefault="00A25BF5" w:rsidP="00A25BF5">
      <w:pPr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в) </w:t>
      </w:r>
      <w:proofErr w:type="spellStart"/>
      <w:r w:rsidRPr="00041DD8">
        <w:rPr>
          <w:sz w:val="28"/>
          <w:szCs w:val="28"/>
        </w:rPr>
        <w:t>xls</w:t>
      </w:r>
      <w:proofErr w:type="spellEnd"/>
      <w:r w:rsidRPr="00041DD8">
        <w:rPr>
          <w:sz w:val="28"/>
          <w:szCs w:val="28"/>
        </w:rPr>
        <w:t xml:space="preserve">, </w:t>
      </w:r>
      <w:proofErr w:type="spellStart"/>
      <w:r w:rsidRPr="00041DD8">
        <w:rPr>
          <w:sz w:val="28"/>
          <w:szCs w:val="28"/>
        </w:rPr>
        <w:t>xlsx</w:t>
      </w:r>
      <w:proofErr w:type="spellEnd"/>
      <w:r w:rsidRPr="00041DD8">
        <w:rPr>
          <w:sz w:val="28"/>
          <w:szCs w:val="28"/>
        </w:rPr>
        <w:t xml:space="preserve">, </w:t>
      </w:r>
      <w:proofErr w:type="spellStart"/>
      <w:r w:rsidRPr="00041DD8">
        <w:rPr>
          <w:sz w:val="28"/>
          <w:szCs w:val="28"/>
        </w:rPr>
        <w:t>ods</w:t>
      </w:r>
      <w:proofErr w:type="spellEnd"/>
      <w:r w:rsidRPr="00041DD8">
        <w:rPr>
          <w:sz w:val="28"/>
          <w:szCs w:val="28"/>
        </w:rPr>
        <w:t xml:space="preserve"> - для документов, содержащих расчеты;</w:t>
      </w:r>
    </w:p>
    <w:p w14:paraId="671C0CA5" w14:textId="77777777" w:rsidR="00A25BF5" w:rsidRPr="00041DD8" w:rsidRDefault="00A25BF5" w:rsidP="00A25BF5">
      <w:pPr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г) </w:t>
      </w:r>
      <w:proofErr w:type="spellStart"/>
      <w:r w:rsidRPr="00041DD8">
        <w:rPr>
          <w:sz w:val="28"/>
          <w:szCs w:val="28"/>
        </w:rPr>
        <w:t>pdf</w:t>
      </w:r>
      <w:proofErr w:type="spellEnd"/>
      <w:r w:rsidRPr="00041DD8">
        <w:rPr>
          <w:sz w:val="28"/>
          <w:szCs w:val="28"/>
        </w:rPr>
        <w:t xml:space="preserve">, </w:t>
      </w:r>
      <w:proofErr w:type="spellStart"/>
      <w:r w:rsidRPr="00041DD8">
        <w:rPr>
          <w:sz w:val="28"/>
          <w:szCs w:val="28"/>
        </w:rPr>
        <w:t>jpg</w:t>
      </w:r>
      <w:proofErr w:type="spellEnd"/>
      <w:r w:rsidRPr="00041DD8">
        <w:rPr>
          <w:sz w:val="28"/>
          <w:szCs w:val="28"/>
        </w:rPr>
        <w:t xml:space="preserve">, </w:t>
      </w:r>
      <w:proofErr w:type="spellStart"/>
      <w:r w:rsidRPr="00041DD8">
        <w:rPr>
          <w:sz w:val="28"/>
          <w:szCs w:val="28"/>
        </w:rPr>
        <w:t>jpeg</w:t>
      </w:r>
      <w:proofErr w:type="spellEnd"/>
      <w:r w:rsidRPr="00041DD8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14:paraId="3A1DF46D" w14:textId="44E6B437" w:rsidR="00A25BF5" w:rsidRPr="00041DD8" w:rsidRDefault="00A25BF5" w:rsidP="00A25BF5">
      <w:pPr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041DD8">
        <w:rPr>
          <w:sz w:val="28"/>
          <w:szCs w:val="28"/>
        </w:rPr>
        <w:t>dpi</w:t>
      </w:r>
      <w:proofErr w:type="spellEnd"/>
      <w:r w:rsidRPr="00041DD8">
        <w:rPr>
          <w:sz w:val="28"/>
          <w:szCs w:val="28"/>
        </w:rPr>
        <w:t xml:space="preserve"> (масштаб 1:1)</w:t>
      </w:r>
      <w:r w:rsidR="00331427">
        <w:rPr>
          <w:sz w:val="28"/>
          <w:szCs w:val="28"/>
        </w:rPr>
        <w:br/>
      </w:r>
      <w:r w:rsidRPr="00041DD8">
        <w:rPr>
          <w:sz w:val="28"/>
          <w:szCs w:val="28"/>
        </w:rPr>
        <w:t>с использованием следующих режимов:</w:t>
      </w:r>
    </w:p>
    <w:p w14:paraId="2A36D550" w14:textId="77777777" w:rsidR="00A25BF5" w:rsidRPr="00041DD8" w:rsidRDefault="00A25BF5" w:rsidP="00A25BF5">
      <w:pPr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14:paraId="14A21E21" w14:textId="77777777" w:rsidR="00A25BF5" w:rsidRPr="00041DD8" w:rsidRDefault="00A25BF5" w:rsidP="00A25BF5">
      <w:pPr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2A6A9714" w14:textId="799073B1" w:rsidR="00A25BF5" w:rsidRPr="00041DD8" w:rsidRDefault="00A25BF5" w:rsidP="00A25BF5">
      <w:pPr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- «цветной» или «режим полной цветопередачи» (при наличии</w:t>
      </w:r>
      <w:r w:rsidR="00331427">
        <w:rPr>
          <w:sz w:val="28"/>
          <w:szCs w:val="28"/>
        </w:rPr>
        <w:br/>
      </w:r>
      <w:r w:rsidRPr="00041DD8">
        <w:rPr>
          <w:sz w:val="28"/>
          <w:szCs w:val="28"/>
        </w:rPr>
        <w:t>в документе цветных графических изображений либо цветного текста);</w:t>
      </w:r>
    </w:p>
    <w:p w14:paraId="5632B1DB" w14:textId="77777777" w:rsidR="00A25BF5" w:rsidRPr="00041DD8" w:rsidRDefault="00A25BF5" w:rsidP="00A25BF5">
      <w:pPr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14:paraId="71DE055C" w14:textId="77777777" w:rsidR="00A25BF5" w:rsidRPr="00041DD8" w:rsidRDefault="00A25BF5" w:rsidP="00A25BF5">
      <w:pPr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6D807C5A" w14:textId="77777777" w:rsidR="00A25BF5" w:rsidRPr="00041DD8" w:rsidRDefault="00A25BF5" w:rsidP="00A25BF5">
      <w:pPr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Электронные документы должны обеспечивать:</w:t>
      </w:r>
    </w:p>
    <w:p w14:paraId="752F721E" w14:textId="3395C108" w:rsidR="00A25BF5" w:rsidRPr="00041DD8" w:rsidRDefault="00A25BF5" w:rsidP="00A25BF5">
      <w:pPr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- возможность идентифицировать документ и количество листов</w:t>
      </w:r>
      <w:r w:rsidR="00331427">
        <w:rPr>
          <w:sz w:val="28"/>
          <w:szCs w:val="28"/>
        </w:rPr>
        <w:br/>
      </w:r>
      <w:r w:rsidRPr="00041DD8">
        <w:rPr>
          <w:sz w:val="28"/>
          <w:szCs w:val="28"/>
        </w:rPr>
        <w:t>в документе;</w:t>
      </w:r>
    </w:p>
    <w:p w14:paraId="3839D89E" w14:textId="2314F8D3" w:rsidR="00A25BF5" w:rsidRPr="00041DD8" w:rsidRDefault="00A25BF5" w:rsidP="00A25BF5">
      <w:pPr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</w:t>
      </w:r>
      <w:r w:rsidR="00331427">
        <w:rPr>
          <w:sz w:val="28"/>
          <w:szCs w:val="28"/>
        </w:rPr>
        <w:br/>
      </w:r>
      <w:r w:rsidRPr="00041DD8">
        <w:rPr>
          <w:sz w:val="28"/>
          <w:szCs w:val="28"/>
        </w:rPr>
        <w:t>по оглавлению и (или) к содержащимся в тексте рисункам и таблицам.</w:t>
      </w:r>
    </w:p>
    <w:p w14:paraId="3C97C109" w14:textId="77777777" w:rsidR="00A320D3" w:rsidRDefault="00A25BF5" w:rsidP="00A320D3">
      <w:pPr>
        <w:ind w:firstLine="709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041DD8">
        <w:rPr>
          <w:sz w:val="28"/>
          <w:szCs w:val="28"/>
        </w:rPr>
        <w:t>xls</w:t>
      </w:r>
      <w:proofErr w:type="spellEnd"/>
      <w:r w:rsidRPr="00041DD8">
        <w:rPr>
          <w:sz w:val="28"/>
          <w:szCs w:val="28"/>
        </w:rPr>
        <w:t xml:space="preserve">, </w:t>
      </w:r>
      <w:proofErr w:type="spellStart"/>
      <w:r w:rsidRPr="00041DD8">
        <w:rPr>
          <w:sz w:val="28"/>
          <w:szCs w:val="28"/>
        </w:rPr>
        <w:t>xlsx</w:t>
      </w:r>
      <w:proofErr w:type="spellEnd"/>
      <w:r w:rsidRPr="00041DD8">
        <w:rPr>
          <w:sz w:val="28"/>
          <w:szCs w:val="28"/>
        </w:rPr>
        <w:t xml:space="preserve"> или </w:t>
      </w:r>
      <w:proofErr w:type="spellStart"/>
      <w:r w:rsidRPr="00041DD8">
        <w:rPr>
          <w:sz w:val="28"/>
          <w:szCs w:val="28"/>
        </w:rPr>
        <w:t>ods</w:t>
      </w:r>
      <w:proofErr w:type="spellEnd"/>
      <w:r w:rsidRPr="00041DD8">
        <w:rPr>
          <w:sz w:val="28"/>
          <w:szCs w:val="28"/>
        </w:rPr>
        <w:t>, формируются в виде отдельного электронного документа.</w:t>
      </w:r>
    </w:p>
    <w:p w14:paraId="249D68CC" w14:textId="77777777" w:rsidR="00A320D3" w:rsidRDefault="00A320D3" w:rsidP="00A320D3">
      <w:pPr>
        <w:ind w:firstLine="709"/>
        <w:jc w:val="both"/>
        <w:rPr>
          <w:sz w:val="28"/>
          <w:szCs w:val="28"/>
        </w:rPr>
      </w:pPr>
    </w:p>
    <w:p w14:paraId="1E8A9664" w14:textId="6F6599B3" w:rsidR="00A23A9A" w:rsidRPr="00A320D3" w:rsidRDefault="00966EB1" w:rsidP="00A320D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875C99" w:rsidRPr="00041DD8">
        <w:rPr>
          <w:b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</w:t>
      </w:r>
      <w:r w:rsidR="00464E68">
        <w:rPr>
          <w:b/>
          <w:sz w:val="28"/>
          <w:szCs w:val="28"/>
        </w:rPr>
        <w:t xml:space="preserve"> </w:t>
      </w:r>
      <w:r w:rsidR="00875C99" w:rsidRPr="00041DD8">
        <w:rPr>
          <w:b/>
          <w:sz w:val="28"/>
          <w:szCs w:val="28"/>
        </w:rPr>
        <w:t xml:space="preserve">их </w:t>
      </w:r>
      <w:r w:rsidR="003112FE" w:rsidRPr="00041DD8">
        <w:rPr>
          <w:b/>
          <w:sz w:val="28"/>
          <w:szCs w:val="28"/>
        </w:rPr>
        <w:t>выполнения,</w:t>
      </w:r>
      <w:r w:rsidR="00A320D3">
        <w:rPr>
          <w:b/>
          <w:sz w:val="28"/>
          <w:szCs w:val="28"/>
        </w:rPr>
        <w:t xml:space="preserve"> </w:t>
      </w:r>
      <w:r w:rsidR="003112FE">
        <w:rPr>
          <w:b/>
          <w:sz w:val="28"/>
          <w:szCs w:val="28"/>
        </w:rPr>
        <w:t>в</w:t>
      </w:r>
      <w:r w:rsidR="00875C99" w:rsidRPr="00041DD8">
        <w:rPr>
          <w:b/>
          <w:sz w:val="28"/>
          <w:szCs w:val="28"/>
        </w:rPr>
        <w:t xml:space="preserve"> том числе особенности выполнения административных процедур</w:t>
      </w:r>
      <w:r w:rsidR="00A320D3">
        <w:rPr>
          <w:b/>
          <w:sz w:val="28"/>
          <w:szCs w:val="28"/>
        </w:rPr>
        <w:t xml:space="preserve"> </w:t>
      </w:r>
      <w:r w:rsidR="00875C99" w:rsidRPr="00041DD8">
        <w:rPr>
          <w:b/>
          <w:sz w:val="28"/>
          <w:szCs w:val="28"/>
        </w:rPr>
        <w:t>в электронной форме,</w:t>
      </w:r>
      <w:r w:rsidR="00DD0B29" w:rsidRPr="00041DD8">
        <w:rPr>
          <w:b/>
          <w:sz w:val="28"/>
          <w:szCs w:val="28"/>
        </w:rPr>
        <w:t xml:space="preserve"> особенности выполнения админ</w:t>
      </w:r>
      <w:r w:rsidR="00331427">
        <w:rPr>
          <w:b/>
          <w:sz w:val="28"/>
          <w:szCs w:val="28"/>
        </w:rPr>
        <w:t>истративных процедур (действий)</w:t>
      </w:r>
      <w:r w:rsidR="00464E68">
        <w:rPr>
          <w:b/>
          <w:sz w:val="28"/>
          <w:szCs w:val="28"/>
        </w:rPr>
        <w:t xml:space="preserve"> </w:t>
      </w:r>
      <w:r w:rsidR="00DD0B29" w:rsidRPr="00041DD8">
        <w:rPr>
          <w:b/>
          <w:sz w:val="28"/>
          <w:szCs w:val="28"/>
        </w:rPr>
        <w:t>в многофункциональных центрах</w:t>
      </w:r>
    </w:p>
    <w:p w14:paraId="45B84DF3" w14:textId="77777777" w:rsidR="00A23A9A" w:rsidRPr="00B67EE5" w:rsidRDefault="00A23A9A" w:rsidP="00CA5A08">
      <w:pPr>
        <w:keepNext/>
        <w:keepLines/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14:paraId="0BF30CB7" w14:textId="310475B6" w:rsidR="006D765B" w:rsidRPr="00275558" w:rsidRDefault="00A23A9A" w:rsidP="00275558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41DD8">
        <w:rPr>
          <w:b/>
          <w:bCs/>
          <w:sz w:val="28"/>
          <w:szCs w:val="28"/>
        </w:rPr>
        <w:t>Исчерпывающий перечень административных процедур</w:t>
      </w:r>
    </w:p>
    <w:p w14:paraId="78CD8386" w14:textId="754A1CD1" w:rsidR="00770E34" w:rsidRPr="00041DD8" w:rsidRDefault="00290666" w:rsidP="00770E3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40</w:t>
      </w:r>
      <w:r w:rsidR="00275558">
        <w:rPr>
          <w:sz w:val="28"/>
          <w:szCs w:val="28"/>
        </w:rPr>
        <w:t xml:space="preserve">. </w:t>
      </w:r>
      <w:r w:rsidR="001D5095">
        <w:rPr>
          <w:sz w:val="28"/>
          <w:szCs w:val="28"/>
        </w:rPr>
        <w:t xml:space="preserve">Предоставление государственной </w:t>
      </w:r>
      <w:r w:rsidR="00770E34" w:rsidRPr="00041DD8">
        <w:rPr>
          <w:sz w:val="28"/>
          <w:szCs w:val="28"/>
        </w:rPr>
        <w:t>услуги включает в себя следующие административные процедуры:</w:t>
      </w:r>
    </w:p>
    <w:p w14:paraId="7F3B9E9E" w14:textId="3F10AB4F" w:rsidR="00770E34" w:rsidRPr="00041DD8" w:rsidRDefault="00275558" w:rsidP="00770E3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D5C25" w:rsidRPr="00041DD8">
        <w:rPr>
          <w:sz w:val="28"/>
          <w:szCs w:val="28"/>
        </w:rPr>
        <w:t>Прием, п</w:t>
      </w:r>
      <w:r w:rsidR="00770E34" w:rsidRPr="00041DD8">
        <w:rPr>
          <w:sz w:val="28"/>
          <w:szCs w:val="28"/>
        </w:rPr>
        <w:t>роверка документов и регистрация заявлени</w:t>
      </w:r>
      <w:r>
        <w:rPr>
          <w:sz w:val="28"/>
          <w:szCs w:val="28"/>
        </w:rPr>
        <w:t>я</w:t>
      </w:r>
      <w:r w:rsidR="00770E34" w:rsidRPr="00041DD8">
        <w:rPr>
          <w:sz w:val="28"/>
          <w:szCs w:val="28"/>
        </w:rPr>
        <w:t>;</w:t>
      </w:r>
    </w:p>
    <w:p w14:paraId="7AB915E3" w14:textId="410A609E" w:rsidR="00A76763" w:rsidRDefault="00275558" w:rsidP="00770E34">
      <w:pPr>
        <w:autoSpaceDE w:val="0"/>
        <w:autoSpaceDN w:val="0"/>
        <w:adjustRightInd w:val="0"/>
        <w:ind w:firstLine="709"/>
        <w:jc w:val="both"/>
        <w:outlineLvl w:val="0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 w:rsidR="00770E34" w:rsidRPr="00A76763">
        <w:rPr>
          <w:sz w:val="28"/>
          <w:szCs w:val="28"/>
        </w:rPr>
        <w:t xml:space="preserve"> </w:t>
      </w:r>
      <w:r w:rsidR="00A76763" w:rsidRPr="00A76763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>документов и сведений</w:t>
      </w:r>
      <w:r w:rsidR="00A76763" w:rsidRPr="00041DD8">
        <w:rPr>
          <w:sz w:val="28"/>
          <w:szCs w:val="28"/>
        </w:rPr>
        <w:t>;</w:t>
      </w:r>
    </w:p>
    <w:p w14:paraId="3288E47D" w14:textId="6AFA9F3B" w:rsidR="00770E34" w:rsidRPr="00041DD8" w:rsidRDefault="00275558" w:rsidP="00770E3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в)</w:t>
      </w:r>
      <w:r w:rsidR="00A76763">
        <w:rPr>
          <w:sz w:val="28"/>
          <w:szCs w:val="28"/>
        </w:rPr>
        <w:t xml:space="preserve"> </w:t>
      </w:r>
      <w:r w:rsidR="00A76763" w:rsidRPr="00041DD8">
        <w:rPr>
          <w:sz w:val="28"/>
          <w:szCs w:val="28"/>
        </w:rPr>
        <w:t xml:space="preserve">Принятие решения о предоставлении </w:t>
      </w:r>
      <w:r w:rsidR="00A76763" w:rsidRPr="005125F1">
        <w:rPr>
          <w:sz w:val="28"/>
          <w:szCs w:val="28"/>
        </w:rPr>
        <w:t>государственной услуги</w:t>
      </w:r>
      <w:r w:rsidR="00A76763" w:rsidRPr="00041DD8">
        <w:rPr>
          <w:sz w:val="28"/>
          <w:szCs w:val="28"/>
        </w:rPr>
        <w:t>;</w:t>
      </w:r>
    </w:p>
    <w:p w14:paraId="7F1DB230" w14:textId="3246BC6E" w:rsidR="00770E34" w:rsidRDefault="00275558" w:rsidP="00770E3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3E54FC">
        <w:rPr>
          <w:sz w:val="28"/>
          <w:szCs w:val="28"/>
        </w:rPr>
        <w:t> </w:t>
      </w:r>
      <w:r w:rsidR="00A76763" w:rsidRPr="00041DD8">
        <w:rPr>
          <w:sz w:val="28"/>
          <w:szCs w:val="28"/>
        </w:rPr>
        <w:t xml:space="preserve">Направление (выдача) результата предоставления </w:t>
      </w:r>
      <w:r w:rsidR="00A76763" w:rsidRPr="005125F1">
        <w:rPr>
          <w:sz w:val="28"/>
          <w:szCs w:val="28"/>
        </w:rPr>
        <w:t>государственной услуги</w:t>
      </w:r>
      <w:r w:rsidR="00D12BBF">
        <w:rPr>
          <w:sz w:val="28"/>
          <w:szCs w:val="28"/>
        </w:rPr>
        <w:t>.</w:t>
      </w:r>
    </w:p>
    <w:p w14:paraId="749D665E" w14:textId="2BBB9205" w:rsidR="00A53D8E" w:rsidRPr="00D723C8" w:rsidRDefault="0028104F" w:rsidP="00D723C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41DD8">
        <w:rPr>
          <w:sz w:val="28"/>
          <w:szCs w:val="28"/>
        </w:rPr>
        <w:t>Описание административных процедур представлен</w:t>
      </w:r>
      <w:r w:rsidR="00CD4FF5" w:rsidRPr="00041DD8">
        <w:rPr>
          <w:sz w:val="28"/>
          <w:szCs w:val="28"/>
        </w:rPr>
        <w:t>о</w:t>
      </w:r>
      <w:r w:rsidR="00CA5A08" w:rsidRPr="00041DD8">
        <w:rPr>
          <w:sz w:val="28"/>
          <w:szCs w:val="28"/>
        </w:rPr>
        <w:t xml:space="preserve"> в П</w:t>
      </w:r>
      <w:r w:rsidRPr="00041DD8">
        <w:rPr>
          <w:sz w:val="28"/>
          <w:szCs w:val="28"/>
        </w:rPr>
        <w:t xml:space="preserve">риложении </w:t>
      </w:r>
      <w:r w:rsidR="00945004" w:rsidRPr="00041DD8">
        <w:rPr>
          <w:sz w:val="28"/>
          <w:szCs w:val="28"/>
        </w:rPr>
        <w:t xml:space="preserve">№ </w:t>
      </w:r>
      <w:r w:rsidR="00526793">
        <w:rPr>
          <w:sz w:val="28"/>
          <w:szCs w:val="28"/>
        </w:rPr>
        <w:t>3</w:t>
      </w:r>
      <w:r w:rsidRPr="00041DD8">
        <w:rPr>
          <w:sz w:val="28"/>
          <w:szCs w:val="28"/>
        </w:rPr>
        <w:t xml:space="preserve"> к настоящему Административному регламенту.</w:t>
      </w:r>
    </w:p>
    <w:p w14:paraId="1FF319B6" w14:textId="77777777" w:rsidR="003E54FC" w:rsidRPr="00B67EE5" w:rsidRDefault="003E54FC" w:rsidP="00A53D8E">
      <w:pPr>
        <w:autoSpaceDE w:val="0"/>
        <w:autoSpaceDN w:val="0"/>
        <w:adjustRightInd w:val="0"/>
        <w:ind w:firstLine="709"/>
        <w:jc w:val="both"/>
        <w:rPr>
          <w:b/>
          <w:color w:val="FF0000"/>
          <w:sz w:val="28"/>
          <w:szCs w:val="28"/>
        </w:rPr>
      </w:pPr>
    </w:p>
    <w:p w14:paraId="540A859E" w14:textId="54CD744B" w:rsidR="00A23A9A" w:rsidRPr="0094350C" w:rsidRDefault="00A23A9A" w:rsidP="0027555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350C">
        <w:rPr>
          <w:b/>
          <w:sz w:val="28"/>
          <w:szCs w:val="28"/>
        </w:rPr>
        <w:t>Перечень административных процедур (действий)</w:t>
      </w:r>
      <w:r w:rsidR="001D5095">
        <w:rPr>
          <w:b/>
          <w:sz w:val="28"/>
          <w:szCs w:val="28"/>
        </w:rPr>
        <w:t xml:space="preserve"> </w:t>
      </w:r>
      <w:r w:rsidRPr="0094350C">
        <w:rPr>
          <w:b/>
          <w:sz w:val="28"/>
          <w:szCs w:val="28"/>
        </w:rPr>
        <w:t xml:space="preserve">при предоставлении </w:t>
      </w:r>
      <w:r w:rsidR="001359E2" w:rsidRPr="0094350C">
        <w:rPr>
          <w:b/>
          <w:sz w:val="28"/>
          <w:szCs w:val="28"/>
        </w:rPr>
        <w:t xml:space="preserve">государственной </w:t>
      </w:r>
      <w:r w:rsidRPr="0094350C">
        <w:rPr>
          <w:b/>
          <w:sz w:val="28"/>
          <w:szCs w:val="28"/>
        </w:rPr>
        <w:t>услуги в электронной форме</w:t>
      </w:r>
    </w:p>
    <w:p w14:paraId="32B4E726" w14:textId="4089C5DB" w:rsidR="00D05696" w:rsidRPr="0094350C" w:rsidRDefault="00290666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D05696" w:rsidRPr="0094350C">
        <w:rPr>
          <w:sz w:val="28"/>
          <w:szCs w:val="28"/>
        </w:rPr>
        <w:t xml:space="preserve">. При предоставлении </w:t>
      </w:r>
      <w:r w:rsidR="001359E2" w:rsidRPr="0094350C">
        <w:rPr>
          <w:sz w:val="28"/>
          <w:szCs w:val="28"/>
        </w:rPr>
        <w:t xml:space="preserve">государственной </w:t>
      </w:r>
      <w:r w:rsidR="00D05696" w:rsidRPr="0094350C">
        <w:rPr>
          <w:sz w:val="28"/>
          <w:szCs w:val="28"/>
        </w:rPr>
        <w:t>услуги</w:t>
      </w:r>
      <w:r w:rsidR="00275558">
        <w:rPr>
          <w:sz w:val="28"/>
          <w:szCs w:val="28"/>
        </w:rPr>
        <w:t xml:space="preserve"> </w:t>
      </w:r>
      <w:r w:rsidR="00D05696" w:rsidRPr="0094350C">
        <w:rPr>
          <w:sz w:val="28"/>
          <w:szCs w:val="28"/>
        </w:rPr>
        <w:t>в электронной форме заявителю обеспечиваются:</w:t>
      </w:r>
    </w:p>
    <w:p w14:paraId="61147418" w14:textId="490FF0E5" w:rsidR="00D05696" w:rsidRPr="0094350C" w:rsidRDefault="00275558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</w:t>
      </w:r>
      <w:r w:rsidR="00D05696" w:rsidRPr="0094350C">
        <w:rPr>
          <w:sz w:val="28"/>
          <w:szCs w:val="28"/>
        </w:rPr>
        <w:t xml:space="preserve">олучение информации о порядке и сроках предоставления </w:t>
      </w:r>
      <w:r w:rsidR="001359E2" w:rsidRPr="0094350C">
        <w:rPr>
          <w:sz w:val="28"/>
          <w:szCs w:val="28"/>
        </w:rPr>
        <w:t xml:space="preserve">государственной </w:t>
      </w:r>
      <w:r w:rsidR="00D05696" w:rsidRPr="0094350C">
        <w:rPr>
          <w:sz w:val="28"/>
          <w:szCs w:val="28"/>
        </w:rPr>
        <w:t>услуги;</w:t>
      </w:r>
    </w:p>
    <w:p w14:paraId="68B6AE02" w14:textId="2F0F1F04" w:rsidR="00D05696" w:rsidRPr="0094350C" w:rsidRDefault="00275558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Ф</w:t>
      </w:r>
      <w:r w:rsidR="00D05696" w:rsidRPr="0094350C">
        <w:rPr>
          <w:sz w:val="28"/>
          <w:szCs w:val="28"/>
        </w:rPr>
        <w:t>ормирование заявления;</w:t>
      </w:r>
    </w:p>
    <w:p w14:paraId="433E7524" w14:textId="2B4812FF" w:rsidR="00862052" w:rsidRPr="0094350C" w:rsidRDefault="00275558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</w:t>
      </w:r>
      <w:r w:rsidR="00862052" w:rsidRPr="0094350C">
        <w:rPr>
          <w:sz w:val="28"/>
          <w:szCs w:val="28"/>
        </w:rPr>
        <w:t xml:space="preserve">рием и регистрация </w:t>
      </w:r>
      <w:proofErr w:type="spellStart"/>
      <w:r>
        <w:rPr>
          <w:sz w:val="28"/>
          <w:szCs w:val="28"/>
        </w:rPr>
        <w:t>Дагнаследием</w:t>
      </w:r>
      <w:proofErr w:type="spellEnd"/>
      <w:r>
        <w:rPr>
          <w:sz w:val="28"/>
          <w:szCs w:val="28"/>
        </w:rPr>
        <w:t xml:space="preserve"> </w:t>
      </w:r>
      <w:r w:rsidR="00862052" w:rsidRPr="0094350C">
        <w:rPr>
          <w:sz w:val="28"/>
          <w:szCs w:val="28"/>
        </w:rPr>
        <w:t xml:space="preserve">заявления и иных документов, необходимых для предоставления </w:t>
      </w:r>
      <w:r w:rsidR="001359E2" w:rsidRPr="0094350C">
        <w:rPr>
          <w:sz w:val="28"/>
          <w:szCs w:val="28"/>
        </w:rPr>
        <w:t xml:space="preserve">государственной </w:t>
      </w:r>
      <w:r w:rsidR="00862052" w:rsidRPr="0094350C">
        <w:rPr>
          <w:sz w:val="28"/>
          <w:szCs w:val="28"/>
        </w:rPr>
        <w:t>услуги;</w:t>
      </w:r>
    </w:p>
    <w:p w14:paraId="4E20CDEE" w14:textId="30258968" w:rsidR="00862052" w:rsidRPr="0094350C" w:rsidRDefault="00275558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</w:t>
      </w:r>
      <w:r w:rsidR="00862052" w:rsidRPr="0094350C">
        <w:rPr>
          <w:sz w:val="28"/>
          <w:szCs w:val="28"/>
        </w:rPr>
        <w:t xml:space="preserve">олучение результата предоставления </w:t>
      </w:r>
      <w:r w:rsidR="001359E2" w:rsidRPr="0094350C">
        <w:rPr>
          <w:sz w:val="28"/>
          <w:szCs w:val="28"/>
        </w:rPr>
        <w:t xml:space="preserve">государственной </w:t>
      </w:r>
      <w:r w:rsidR="00862052" w:rsidRPr="0094350C">
        <w:rPr>
          <w:sz w:val="28"/>
          <w:szCs w:val="28"/>
        </w:rPr>
        <w:t xml:space="preserve">услуги; </w:t>
      </w:r>
    </w:p>
    <w:p w14:paraId="5B88F3DC" w14:textId="66A4D409" w:rsidR="00D05696" w:rsidRPr="0094350C" w:rsidRDefault="00275558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</w:t>
      </w:r>
      <w:r w:rsidR="00D05696" w:rsidRPr="0094350C">
        <w:rPr>
          <w:sz w:val="28"/>
          <w:szCs w:val="28"/>
        </w:rPr>
        <w:t>олучение сведений о ходе рассмотрения заявления;</w:t>
      </w:r>
    </w:p>
    <w:p w14:paraId="300014F1" w14:textId="034ECA15" w:rsidR="00D05696" w:rsidRPr="00D12BBF" w:rsidRDefault="00275558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BBF">
        <w:rPr>
          <w:sz w:val="28"/>
          <w:szCs w:val="28"/>
        </w:rPr>
        <w:t>е) О</w:t>
      </w:r>
      <w:r w:rsidR="00D05696" w:rsidRPr="00D12BBF">
        <w:rPr>
          <w:sz w:val="28"/>
          <w:szCs w:val="28"/>
        </w:rPr>
        <w:t xml:space="preserve">существление оценки качества предоставления </w:t>
      </w:r>
      <w:r w:rsidR="001359E2" w:rsidRPr="00D12BBF">
        <w:rPr>
          <w:sz w:val="28"/>
          <w:szCs w:val="28"/>
        </w:rPr>
        <w:t xml:space="preserve">государственной </w:t>
      </w:r>
      <w:r w:rsidR="00D05696" w:rsidRPr="00D12BBF">
        <w:rPr>
          <w:sz w:val="28"/>
          <w:szCs w:val="28"/>
        </w:rPr>
        <w:t>услуги;</w:t>
      </w:r>
    </w:p>
    <w:p w14:paraId="0E30291C" w14:textId="44F301E1" w:rsidR="00D05696" w:rsidRPr="0094350C" w:rsidRDefault="00275558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Д</w:t>
      </w:r>
      <w:r w:rsidR="00D05696" w:rsidRPr="0094350C">
        <w:rPr>
          <w:sz w:val="28"/>
          <w:szCs w:val="28"/>
        </w:rPr>
        <w:t xml:space="preserve">осудебное (внесудебное) обжалование решений и действий (бездействия) </w:t>
      </w:r>
      <w:proofErr w:type="spellStart"/>
      <w:r>
        <w:rPr>
          <w:sz w:val="28"/>
          <w:szCs w:val="28"/>
        </w:rPr>
        <w:t>Дагнаследия</w:t>
      </w:r>
      <w:proofErr w:type="spellEnd"/>
      <w:r w:rsidR="001359E2" w:rsidRPr="0094350C">
        <w:rPr>
          <w:sz w:val="28"/>
          <w:szCs w:val="28"/>
        </w:rPr>
        <w:t xml:space="preserve"> </w:t>
      </w:r>
      <w:r w:rsidR="00D05696" w:rsidRPr="0094350C">
        <w:rPr>
          <w:sz w:val="28"/>
          <w:szCs w:val="28"/>
        </w:rPr>
        <w:t xml:space="preserve">либо действия (бездействие) должностных лиц </w:t>
      </w:r>
      <w:proofErr w:type="spellStart"/>
      <w:r>
        <w:rPr>
          <w:sz w:val="28"/>
          <w:szCs w:val="28"/>
        </w:rPr>
        <w:t>Дагнаследия</w:t>
      </w:r>
      <w:proofErr w:type="spellEnd"/>
      <w:r w:rsidR="00D05696" w:rsidRPr="0094350C">
        <w:rPr>
          <w:sz w:val="28"/>
          <w:szCs w:val="28"/>
        </w:rPr>
        <w:t xml:space="preserve">, предоставляющего </w:t>
      </w:r>
      <w:r>
        <w:rPr>
          <w:sz w:val="28"/>
          <w:szCs w:val="28"/>
        </w:rPr>
        <w:t xml:space="preserve">государственную </w:t>
      </w:r>
      <w:r w:rsidR="00D05696" w:rsidRPr="0094350C">
        <w:rPr>
          <w:sz w:val="28"/>
          <w:szCs w:val="28"/>
        </w:rPr>
        <w:t xml:space="preserve">услугу, либо </w:t>
      </w:r>
      <w:r w:rsidR="001359E2" w:rsidRPr="0094350C">
        <w:rPr>
          <w:sz w:val="28"/>
          <w:szCs w:val="28"/>
        </w:rPr>
        <w:t xml:space="preserve">государственного </w:t>
      </w:r>
      <w:r w:rsidR="00D05696" w:rsidRPr="0094350C">
        <w:rPr>
          <w:sz w:val="28"/>
          <w:szCs w:val="28"/>
        </w:rPr>
        <w:t>служащего.</w:t>
      </w:r>
    </w:p>
    <w:p w14:paraId="68A5DC8E" w14:textId="77777777" w:rsidR="00D05696" w:rsidRPr="0094350C" w:rsidRDefault="00D05696" w:rsidP="00D056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A341314" w14:textId="79E06CB5" w:rsidR="00D05696" w:rsidRPr="00CC75DF" w:rsidRDefault="00D05696" w:rsidP="00CC75DF">
      <w:pPr>
        <w:keepNext/>
        <w:keepLine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350C">
        <w:rPr>
          <w:b/>
          <w:sz w:val="28"/>
          <w:szCs w:val="28"/>
        </w:rPr>
        <w:t>Порядок осуществления административных процедур (действий)</w:t>
      </w:r>
      <w:r w:rsidR="00EF06BF">
        <w:rPr>
          <w:b/>
          <w:sz w:val="28"/>
          <w:szCs w:val="28"/>
        </w:rPr>
        <w:t xml:space="preserve"> </w:t>
      </w:r>
      <w:r w:rsidRPr="0094350C">
        <w:rPr>
          <w:b/>
          <w:sz w:val="28"/>
          <w:szCs w:val="28"/>
        </w:rPr>
        <w:t>в электронной форме</w:t>
      </w:r>
      <w:r w:rsidRPr="0094350C">
        <w:rPr>
          <w:sz w:val="28"/>
          <w:szCs w:val="28"/>
        </w:rPr>
        <w:t xml:space="preserve"> </w:t>
      </w:r>
    </w:p>
    <w:p w14:paraId="4ACCC14E" w14:textId="57E0B598" w:rsidR="00D05696" w:rsidRPr="0094350C" w:rsidRDefault="001943F4" w:rsidP="00CA5A08">
      <w:pPr>
        <w:keepNext/>
        <w:keepLines/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0666">
        <w:rPr>
          <w:sz w:val="28"/>
          <w:szCs w:val="28"/>
        </w:rPr>
        <w:t>2</w:t>
      </w:r>
      <w:r w:rsidR="00D05696" w:rsidRPr="0094350C">
        <w:rPr>
          <w:sz w:val="28"/>
          <w:szCs w:val="28"/>
        </w:rPr>
        <w:t>. Формирование заявления.</w:t>
      </w:r>
    </w:p>
    <w:p w14:paraId="2C209B6A" w14:textId="77777777" w:rsidR="00D05696" w:rsidRPr="0094350C" w:rsidRDefault="00D05696" w:rsidP="00CA5A08">
      <w:pPr>
        <w:keepNext/>
        <w:keepLines/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79F6EF52" w14:textId="77777777" w:rsidR="00D05696" w:rsidRPr="0094350C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</w:t>
      </w:r>
      <w:r w:rsidRPr="0094350C" w:rsidDel="0050003A">
        <w:rPr>
          <w:sz w:val="28"/>
          <w:szCs w:val="28"/>
        </w:rPr>
        <w:t xml:space="preserve"> </w:t>
      </w:r>
      <w:r w:rsidRPr="0094350C">
        <w:rPr>
          <w:sz w:val="28"/>
          <w:szCs w:val="28"/>
        </w:rPr>
        <w:t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11481760" w14:textId="77777777" w:rsidR="00D05696" w:rsidRPr="0094350C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При формировании заявления заявителю обеспечивается:</w:t>
      </w:r>
    </w:p>
    <w:p w14:paraId="15B577A6" w14:textId="6C27E88E" w:rsidR="00D05696" w:rsidRPr="0094350C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а) возможность копирования и сохранения заявления и иных документов, указанных в пункт</w:t>
      </w:r>
      <w:r w:rsidR="00B572B6" w:rsidRPr="0094350C">
        <w:rPr>
          <w:sz w:val="28"/>
          <w:szCs w:val="28"/>
        </w:rPr>
        <w:t>е</w:t>
      </w:r>
      <w:r w:rsidRPr="0094350C">
        <w:rPr>
          <w:sz w:val="28"/>
          <w:szCs w:val="28"/>
        </w:rPr>
        <w:t xml:space="preserve"> </w:t>
      </w:r>
      <w:r w:rsidR="001943F4">
        <w:rPr>
          <w:sz w:val="28"/>
          <w:szCs w:val="28"/>
        </w:rPr>
        <w:t>21</w:t>
      </w:r>
      <w:r w:rsidR="00A47795" w:rsidRPr="0094350C">
        <w:rPr>
          <w:sz w:val="28"/>
          <w:szCs w:val="28"/>
        </w:rPr>
        <w:t xml:space="preserve"> </w:t>
      </w:r>
      <w:r w:rsidRPr="0094350C">
        <w:rPr>
          <w:sz w:val="28"/>
          <w:szCs w:val="28"/>
        </w:rPr>
        <w:t>настоящего Административного регламента, необходимых для предоставления</w:t>
      </w:r>
      <w:r w:rsidR="001359E2" w:rsidRPr="0094350C">
        <w:rPr>
          <w:sz w:val="28"/>
          <w:szCs w:val="28"/>
        </w:rPr>
        <w:t xml:space="preserve"> государственной</w:t>
      </w:r>
      <w:r w:rsidRPr="0094350C">
        <w:rPr>
          <w:sz w:val="28"/>
          <w:szCs w:val="28"/>
        </w:rPr>
        <w:t xml:space="preserve"> услуги;</w:t>
      </w:r>
    </w:p>
    <w:p w14:paraId="6DBBD080" w14:textId="77777777" w:rsidR="00D05696" w:rsidRPr="0094350C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14:paraId="593ABD5A" w14:textId="31B75C1B" w:rsidR="00D05696" w:rsidRPr="0094350C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</w:t>
      </w:r>
      <w:r w:rsidRPr="0094350C">
        <w:rPr>
          <w:sz w:val="28"/>
          <w:szCs w:val="28"/>
        </w:rPr>
        <w:lastRenderedPageBreak/>
        <w:t>возникновении ошибок ввода и возврате для повторного ввода значений в электронную форму заявления;</w:t>
      </w:r>
    </w:p>
    <w:p w14:paraId="3D7F1377" w14:textId="7EB3F3BB" w:rsidR="00D05696" w:rsidRPr="0094350C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</w:t>
      </w:r>
      <w:r w:rsidR="00EF06BF">
        <w:rPr>
          <w:sz w:val="28"/>
          <w:szCs w:val="28"/>
        </w:rPr>
        <w:t xml:space="preserve"> </w:t>
      </w:r>
      <w:r w:rsidRPr="0094350C">
        <w:rPr>
          <w:sz w:val="28"/>
          <w:szCs w:val="28"/>
        </w:rPr>
        <w:t xml:space="preserve">и сведений, опубликованных на ЕПГУ, в части, касающейся сведений, отсутствующих в </w:t>
      </w:r>
      <w:r w:rsidR="001359E2" w:rsidRPr="0094350C">
        <w:rPr>
          <w:sz w:val="28"/>
          <w:szCs w:val="28"/>
        </w:rPr>
        <w:t>ЕСИА</w:t>
      </w:r>
      <w:r w:rsidRPr="0094350C">
        <w:rPr>
          <w:sz w:val="28"/>
          <w:szCs w:val="28"/>
        </w:rPr>
        <w:t>;</w:t>
      </w:r>
    </w:p>
    <w:p w14:paraId="4F1A9A0A" w14:textId="77777777" w:rsidR="00D05696" w:rsidRPr="0094350C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4A945B5B" w14:textId="49F06CF3" w:rsidR="00D05696" w:rsidRPr="0094350C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 xml:space="preserve">е) возможность доступа заявителя на ЕПГУ к ранее поданным им заявлениям </w:t>
      </w:r>
      <w:r w:rsidRPr="00290666">
        <w:rPr>
          <w:sz w:val="28"/>
          <w:szCs w:val="28"/>
        </w:rPr>
        <w:t>в течение</w:t>
      </w:r>
      <w:r w:rsidR="00EF06BF" w:rsidRPr="00290666">
        <w:rPr>
          <w:sz w:val="28"/>
          <w:szCs w:val="28"/>
        </w:rPr>
        <w:t xml:space="preserve"> срока</w:t>
      </w:r>
      <w:r w:rsidRPr="00290666">
        <w:rPr>
          <w:sz w:val="28"/>
          <w:szCs w:val="28"/>
        </w:rPr>
        <w:t xml:space="preserve"> не менее одного года,</w:t>
      </w:r>
      <w:r w:rsidRPr="0094350C">
        <w:rPr>
          <w:sz w:val="28"/>
          <w:szCs w:val="28"/>
        </w:rPr>
        <w:t xml:space="preserve"> а также частич</w:t>
      </w:r>
      <w:r w:rsidR="00EF06BF">
        <w:rPr>
          <w:sz w:val="28"/>
          <w:szCs w:val="28"/>
        </w:rPr>
        <w:t xml:space="preserve">но сформированных заявлений – </w:t>
      </w:r>
      <w:r w:rsidRPr="00290666">
        <w:rPr>
          <w:sz w:val="28"/>
          <w:szCs w:val="28"/>
        </w:rPr>
        <w:t>не менее 3 месяцев.</w:t>
      </w:r>
    </w:p>
    <w:p w14:paraId="38819736" w14:textId="04686276" w:rsidR="00D05696" w:rsidRPr="0094350C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 xml:space="preserve">Сформированное и подписанное </w:t>
      </w:r>
      <w:proofErr w:type="gramStart"/>
      <w:r w:rsidRPr="0094350C">
        <w:rPr>
          <w:sz w:val="28"/>
          <w:szCs w:val="28"/>
        </w:rPr>
        <w:t>заявление</w:t>
      </w:r>
      <w:proofErr w:type="gramEnd"/>
      <w:r w:rsidRPr="0094350C">
        <w:rPr>
          <w:sz w:val="28"/>
          <w:szCs w:val="28"/>
        </w:rPr>
        <w:t xml:space="preserve"> и иные документы, необходимые для предоставления </w:t>
      </w:r>
      <w:r w:rsidR="001359E2" w:rsidRPr="0094350C">
        <w:rPr>
          <w:sz w:val="28"/>
          <w:szCs w:val="28"/>
        </w:rPr>
        <w:t xml:space="preserve">государственной </w:t>
      </w:r>
      <w:r w:rsidRPr="0094350C">
        <w:rPr>
          <w:sz w:val="28"/>
          <w:szCs w:val="28"/>
        </w:rPr>
        <w:t xml:space="preserve">услуги, направляются в </w:t>
      </w:r>
      <w:proofErr w:type="spellStart"/>
      <w:r w:rsidR="001943F4">
        <w:rPr>
          <w:sz w:val="28"/>
          <w:szCs w:val="28"/>
        </w:rPr>
        <w:t>Дагнаследие</w:t>
      </w:r>
      <w:proofErr w:type="spellEnd"/>
      <w:r w:rsidR="001359E2" w:rsidRPr="0094350C">
        <w:rPr>
          <w:sz w:val="28"/>
          <w:szCs w:val="28"/>
        </w:rPr>
        <w:t xml:space="preserve"> </w:t>
      </w:r>
      <w:r w:rsidRPr="0094350C">
        <w:rPr>
          <w:sz w:val="28"/>
          <w:szCs w:val="28"/>
        </w:rPr>
        <w:t>посредством ЕПГУ.</w:t>
      </w:r>
    </w:p>
    <w:p w14:paraId="5E92D4B2" w14:textId="2FC0A8FD" w:rsidR="00D05696" w:rsidRPr="0094350C" w:rsidRDefault="008B64ED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0666">
        <w:rPr>
          <w:sz w:val="28"/>
          <w:szCs w:val="28"/>
        </w:rPr>
        <w:t>3</w:t>
      </w:r>
      <w:r w:rsidR="00D05696" w:rsidRPr="0094350C">
        <w:rPr>
          <w:sz w:val="28"/>
          <w:szCs w:val="28"/>
        </w:rPr>
        <w:t xml:space="preserve">. </w:t>
      </w:r>
      <w:proofErr w:type="spellStart"/>
      <w:r w:rsidR="001943F4">
        <w:rPr>
          <w:sz w:val="28"/>
          <w:szCs w:val="28"/>
        </w:rPr>
        <w:t>Дагнаследие</w:t>
      </w:r>
      <w:proofErr w:type="spellEnd"/>
      <w:r w:rsidR="001359E2" w:rsidRPr="0094350C">
        <w:rPr>
          <w:sz w:val="28"/>
          <w:szCs w:val="28"/>
        </w:rPr>
        <w:t xml:space="preserve"> </w:t>
      </w:r>
      <w:r w:rsidR="00D05696" w:rsidRPr="0094350C">
        <w:rPr>
          <w:sz w:val="28"/>
          <w:szCs w:val="28"/>
        </w:rPr>
        <w:t>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14:paraId="41F6A7F3" w14:textId="62E58AB9" w:rsidR="00D05696" w:rsidRPr="0094350C" w:rsidRDefault="00D05696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 xml:space="preserve">а) прием документов, необходимых для предоставления </w:t>
      </w:r>
      <w:r w:rsidR="001359E2" w:rsidRPr="0094350C">
        <w:rPr>
          <w:sz w:val="28"/>
          <w:szCs w:val="28"/>
        </w:rPr>
        <w:t xml:space="preserve">государственной </w:t>
      </w:r>
      <w:r w:rsidRPr="0094350C">
        <w:rPr>
          <w:sz w:val="28"/>
          <w:szCs w:val="28"/>
        </w:rPr>
        <w:t>услуги, и направление заявителю электронного сообщения о поступлении заявления;</w:t>
      </w:r>
    </w:p>
    <w:p w14:paraId="2E95F5B6" w14:textId="0FA88D3B" w:rsidR="00D05696" w:rsidRPr="0094350C" w:rsidRDefault="00D05696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б) регистрацию заявления и направление заявителю уведомления</w:t>
      </w:r>
      <w:r w:rsidR="00FF03FC">
        <w:rPr>
          <w:sz w:val="28"/>
          <w:szCs w:val="28"/>
        </w:rPr>
        <w:t xml:space="preserve"> </w:t>
      </w:r>
      <w:r w:rsidRPr="0094350C">
        <w:rPr>
          <w:sz w:val="28"/>
          <w:szCs w:val="28"/>
        </w:rPr>
        <w:t xml:space="preserve">о регистрации заявления либо об отказе в приеме документов, необходимых для предоставления </w:t>
      </w:r>
      <w:r w:rsidR="00B148B1" w:rsidRPr="0094350C">
        <w:rPr>
          <w:sz w:val="28"/>
          <w:szCs w:val="28"/>
        </w:rPr>
        <w:t xml:space="preserve">государственной </w:t>
      </w:r>
      <w:r w:rsidRPr="0094350C">
        <w:rPr>
          <w:sz w:val="28"/>
          <w:szCs w:val="28"/>
        </w:rPr>
        <w:t xml:space="preserve">услуги. </w:t>
      </w:r>
    </w:p>
    <w:p w14:paraId="4A001830" w14:textId="14A7FB27" w:rsidR="00D05696" w:rsidRPr="0094350C" w:rsidRDefault="00684BA3" w:rsidP="00FF41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0666">
        <w:rPr>
          <w:sz w:val="28"/>
          <w:szCs w:val="28"/>
        </w:rPr>
        <w:t>4</w:t>
      </w:r>
      <w:r w:rsidR="00D05696" w:rsidRPr="0094350C">
        <w:rPr>
          <w:sz w:val="28"/>
          <w:szCs w:val="28"/>
        </w:rPr>
        <w:t xml:space="preserve">. Электронное заявление становится доступным для должностного лица </w:t>
      </w:r>
      <w:proofErr w:type="spellStart"/>
      <w:r>
        <w:rPr>
          <w:sz w:val="28"/>
          <w:szCs w:val="28"/>
        </w:rPr>
        <w:t>Дагнаследия</w:t>
      </w:r>
      <w:proofErr w:type="spellEnd"/>
      <w:r w:rsidR="00D05696" w:rsidRPr="0094350C">
        <w:rPr>
          <w:sz w:val="28"/>
          <w:szCs w:val="28"/>
        </w:rPr>
        <w:t>, ответственного за прием и регистрацию заявления (далее – ответственн</w:t>
      </w:r>
      <w:r w:rsidR="00E17273" w:rsidRPr="0094350C">
        <w:rPr>
          <w:sz w:val="28"/>
          <w:szCs w:val="28"/>
        </w:rPr>
        <w:t>ое</w:t>
      </w:r>
      <w:r w:rsidR="00D05696" w:rsidRPr="0094350C">
        <w:rPr>
          <w:sz w:val="28"/>
          <w:szCs w:val="28"/>
        </w:rPr>
        <w:t xml:space="preserve"> </w:t>
      </w:r>
      <w:r w:rsidR="00E17273" w:rsidRPr="0094350C">
        <w:rPr>
          <w:sz w:val="28"/>
          <w:szCs w:val="28"/>
        </w:rPr>
        <w:t>должностное лицо</w:t>
      </w:r>
      <w:r w:rsidR="00D05696" w:rsidRPr="0094350C">
        <w:rPr>
          <w:sz w:val="28"/>
          <w:szCs w:val="28"/>
        </w:rPr>
        <w:t>), в государственной информационной системе</w:t>
      </w:r>
      <w:r w:rsidR="00B148B1" w:rsidRPr="0094350C">
        <w:rPr>
          <w:sz w:val="28"/>
          <w:szCs w:val="28"/>
        </w:rPr>
        <w:t xml:space="preserve">, используемой </w:t>
      </w:r>
      <w:proofErr w:type="spellStart"/>
      <w:r>
        <w:rPr>
          <w:sz w:val="28"/>
          <w:szCs w:val="28"/>
        </w:rPr>
        <w:t>Дагнаследием</w:t>
      </w:r>
      <w:proofErr w:type="spellEnd"/>
      <w:r w:rsidR="00B148B1" w:rsidRPr="0094350C">
        <w:rPr>
          <w:sz w:val="28"/>
          <w:szCs w:val="28"/>
        </w:rPr>
        <w:t xml:space="preserve"> для предоставления государственной услуги </w:t>
      </w:r>
      <w:r w:rsidR="00862052" w:rsidRPr="0094350C">
        <w:rPr>
          <w:sz w:val="28"/>
          <w:szCs w:val="28"/>
        </w:rPr>
        <w:t>(далее –</w:t>
      </w:r>
      <w:r w:rsidR="00B148B1" w:rsidRPr="0094350C">
        <w:rPr>
          <w:sz w:val="28"/>
          <w:szCs w:val="28"/>
        </w:rPr>
        <w:t xml:space="preserve"> ГИС</w:t>
      </w:r>
      <w:r w:rsidR="00862052" w:rsidRPr="0094350C">
        <w:rPr>
          <w:sz w:val="28"/>
          <w:szCs w:val="28"/>
        </w:rPr>
        <w:t>)</w:t>
      </w:r>
      <w:r w:rsidR="00D05696" w:rsidRPr="0094350C">
        <w:rPr>
          <w:sz w:val="28"/>
          <w:szCs w:val="28"/>
        </w:rPr>
        <w:t>.</w:t>
      </w:r>
    </w:p>
    <w:p w14:paraId="00ACD7D0" w14:textId="77777777" w:rsidR="00D05696" w:rsidRPr="0094350C" w:rsidRDefault="00E17273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Ответственное должностное лицо</w:t>
      </w:r>
      <w:r w:rsidR="00D05696" w:rsidRPr="0094350C">
        <w:rPr>
          <w:sz w:val="28"/>
          <w:szCs w:val="28"/>
        </w:rPr>
        <w:t>:</w:t>
      </w:r>
    </w:p>
    <w:p w14:paraId="01DFE909" w14:textId="1697A929" w:rsidR="00D05696" w:rsidRPr="0094350C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проверяет наличие электронных заявлений, поступивших с ЕПГУ,</w:t>
      </w:r>
      <w:r w:rsidR="00FF03FC">
        <w:rPr>
          <w:sz w:val="28"/>
          <w:szCs w:val="28"/>
        </w:rPr>
        <w:t xml:space="preserve"> </w:t>
      </w:r>
      <w:r w:rsidRPr="0094350C">
        <w:rPr>
          <w:sz w:val="28"/>
          <w:szCs w:val="28"/>
        </w:rPr>
        <w:t>с периодом не реже 2 раз в день;</w:t>
      </w:r>
    </w:p>
    <w:p w14:paraId="05FBA0AB" w14:textId="7547CBF7" w:rsidR="00D05696" w:rsidRPr="0094350C" w:rsidRDefault="00B148B1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 xml:space="preserve">рассматривает </w:t>
      </w:r>
      <w:r w:rsidR="00D05696" w:rsidRPr="0094350C">
        <w:rPr>
          <w:sz w:val="28"/>
          <w:szCs w:val="28"/>
        </w:rPr>
        <w:t xml:space="preserve">поступившие заявления и приложенные </w:t>
      </w:r>
      <w:r w:rsidR="0048607A">
        <w:rPr>
          <w:sz w:val="28"/>
          <w:szCs w:val="28"/>
        </w:rPr>
        <w:t>документы</w:t>
      </w:r>
      <w:r w:rsidR="00D05696" w:rsidRPr="0094350C">
        <w:rPr>
          <w:sz w:val="28"/>
          <w:szCs w:val="28"/>
        </w:rPr>
        <w:t>;</w:t>
      </w:r>
    </w:p>
    <w:p w14:paraId="214F670C" w14:textId="205610F0" w:rsidR="00D05696" w:rsidRPr="0094350C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0C">
        <w:rPr>
          <w:sz w:val="28"/>
          <w:szCs w:val="28"/>
        </w:rPr>
        <w:t xml:space="preserve">производит действия в соответствии с пунктом </w:t>
      </w:r>
      <w:r w:rsidR="001D3064">
        <w:rPr>
          <w:sz w:val="28"/>
          <w:szCs w:val="28"/>
        </w:rPr>
        <w:t>4</w:t>
      </w:r>
      <w:r w:rsidR="00B564D7">
        <w:rPr>
          <w:sz w:val="28"/>
          <w:szCs w:val="28"/>
        </w:rPr>
        <w:t>3</w:t>
      </w:r>
      <w:r w:rsidRPr="0094350C">
        <w:rPr>
          <w:sz w:val="28"/>
          <w:szCs w:val="28"/>
        </w:rPr>
        <w:t xml:space="preserve"> настоящего Административного регламента.</w:t>
      </w:r>
    </w:p>
    <w:p w14:paraId="7E30F4EB" w14:textId="35913CC4" w:rsidR="00D05696" w:rsidRPr="0094350C" w:rsidRDefault="00684BA3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0666">
        <w:rPr>
          <w:sz w:val="28"/>
          <w:szCs w:val="28"/>
        </w:rPr>
        <w:t>5</w:t>
      </w:r>
      <w:r w:rsidR="00D05696" w:rsidRPr="0094350C">
        <w:rPr>
          <w:sz w:val="28"/>
          <w:szCs w:val="28"/>
        </w:rPr>
        <w:t xml:space="preserve">. Заявителю в качестве результата предоставления </w:t>
      </w:r>
      <w:r w:rsidR="00B148B1" w:rsidRPr="0094350C">
        <w:rPr>
          <w:sz w:val="28"/>
          <w:szCs w:val="28"/>
        </w:rPr>
        <w:t xml:space="preserve">государственной </w:t>
      </w:r>
      <w:r w:rsidR="00D05696" w:rsidRPr="0094350C">
        <w:rPr>
          <w:sz w:val="28"/>
          <w:szCs w:val="28"/>
        </w:rPr>
        <w:t xml:space="preserve">услуги обеспечивается возможность получения документа: </w:t>
      </w:r>
    </w:p>
    <w:p w14:paraId="3730DFFF" w14:textId="08AE3942" w:rsidR="00D05696" w:rsidRPr="00073B7A" w:rsidRDefault="00D05696" w:rsidP="00D0569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4350C">
        <w:rPr>
          <w:bCs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proofErr w:type="spellStart"/>
      <w:r w:rsidR="00AC6AD7">
        <w:rPr>
          <w:bCs/>
          <w:sz w:val="28"/>
          <w:szCs w:val="28"/>
        </w:rPr>
        <w:t>Дагнаследия</w:t>
      </w:r>
      <w:proofErr w:type="spellEnd"/>
      <w:r w:rsidRPr="0094350C">
        <w:rPr>
          <w:bCs/>
          <w:sz w:val="28"/>
          <w:szCs w:val="28"/>
        </w:rPr>
        <w:t>, направленного заявителю в личный кабинет</w:t>
      </w:r>
      <w:r w:rsidR="00FF03FC">
        <w:rPr>
          <w:bCs/>
          <w:sz w:val="28"/>
          <w:szCs w:val="28"/>
        </w:rPr>
        <w:t xml:space="preserve"> </w:t>
      </w:r>
      <w:r w:rsidRPr="0094350C">
        <w:rPr>
          <w:bCs/>
          <w:sz w:val="28"/>
          <w:szCs w:val="28"/>
        </w:rPr>
        <w:t xml:space="preserve">на </w:t>
      </w:r>
      <w:r w:rsidRPr="00073B7A">
        <w:rPr>
          <w:bCs/>
          <w:sz w:val="28"/>
          <w:szCs w:val="28"/>
        </w:rPr>
        <w:t>ЕПГУ;</w:t>
      </w:r>
    </w:p>
    <w:p w14:paraId="690E0097" w14:textId="7861AA80" w:rsidR="00D05696" w:rsidRPr="00073B7A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3B7A">
        <w:rPr>
          <w:bCs/>
          <w:sz w:val="28"/>
          <w:szCs w:val="28"/>
        </w:rPr>
        <w:t>в виде бумажного документа</w:t>
      </w:r>
      <w:r w:rsidR="0094350C" w:rsidRPr="00073B7A">
        <w:rPr>
          <w:bCs/>
          <w:sz w:val="28"/>
          <w:szCs w:val="28"/>
        </w:rPr>
        <w:t>.</w:t>
      </w:r>
    </w:p>
    <w:p w14:paraId="5939A195" w14:textId="487A5C53" w:rsidR="00D05696" w:rsidRPr="00073B7A" w:rsidRDefault="00684BA3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0666">
        <w:rPr>
          <w:sz w:val="28"/>
          <w:szCs w:val="28"/>
        </w:rPr>
        <w:t>6</w:t>
      </w:r>
      <w:r w:rsidR="00D05696" w:rsidRPr="00073B7A">
        <w:rPr>
          <w:sz w:val="28"/>
          <w:szCs w:val="28"/>
        </w:rPr>
        <w:t>. Получение информации о ходе рассмотрения заявления</w:t>
      </w:r>
      <w:r w:rsidR="00FF03FC">
        <w:rPr>
          <w:sz w:val="28"/>
          <w:szCs w:val="28"/>
        </w:rPr>
        <w:t xml:space="preserve"> </w:t>
      </w:r>
      <w:r w:rsidR="00D05696" w:rsidRPr="00073B7A">
        <w:rPr>
          <w:sz w:val="28"/>
          <w:szCs w:val="28"/>
        </w:rPr>
        <w:t xml:space="preserve">и о результате предоставления </w:t>
      </w:r>
      <w:r>
        <w:rPr>
          <w:sz w:val="28"/>
          <w:szCs w:val="28"/>
        </w:rPr>
        <w:t xml:space="preserve">государственной </w:t>
      </w:r>
      <w:r w:rsidR="00D05696" w:rsidRPr="00073B7A">
        <w:rPr>
          <w:sz w:val="28"/>
          <w:szCs w:val="28"/>
        </w:rPr>
        <w:t xml:space="preserve">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</w:t>
      </w:r>
      <w:r w:rsidR="00D05696" w:rsidRPr="00073B7A">
        <w:rPr>
          <w:sz w:val="28"/>
          <w:szCs w:val="28"/>
        </w:rPr>
        <w:lastRenderedPageBreak/>
        <w:t>любое время.</w:t>
      </w:r>
    </w:p>
    <w:p w14:paraId="4ADC86E4" w14:textId="7AD8DF39" w:rsidR="00073B7A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3B7A">
        <w:rPr>
          <w:sz w:val="28"/>
          <w:szCs w:val="28"/>
        </w:rPr>
        <w:t xml:space="preserve">При предоставлении </w:t>
      </w:r>
      <w:r w:rsidR="00690770" w:rsidRPr="00073B7A">
        <w:rPr>
          <w:sz w:val="28"/>
          <w:szCs w:val="28"/>
        </w:rPr>
        <w:t xml:space="preserve">государственной </w:t>
      </w:r>
      <w:r w:rsidRPr="00073B7A">
        <w:rPr>
          <w:sz w:val="28"/>
          <w:szCs w:val="28"/>
        </w:rPr>
        <w:t>услуги</w:t>
      </w:r>
      <w:r w:rsidR="00684BA3">
        <w:rPr>
          <w:sz w:val="28"/>
          <w:szCs w:val="28"/>
        </w:rPr>
        <w:t xml:space="preserve"> </w:t>
      </w:r>
      <w:r w:rsidRPr="00073B7A">
        <w:rPr>
          <w:sz w:val="28"/>
          <w:szCs w:val="28"/>
        </w:rPr>
        <w:t>в электронной форме заявителю направляется:</w:t>
      </w:r>
      <w:r w:rsidR="00073B7A">
        <w:rPr>
          <w:sz w:val="28"/>
          <w:szCs w:val="28"/>
        </w:rPr>
        <w:t xml:space="preserve"> </w:t>
      </w:r>
    </w:p>
    <w:p w14:paraId="6919F9E2" w14:textId="6DF12F7D" w:rsidR="00D05696" w:rsidRPr="002F3F79" w:rsidRDefault="00073B7A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F79">
        <w:rPr>
          <w:sz w:val="28"/>
          <w:szCs w:val="28"/>
        </w:rPr>
        <w:t xml:space="preserve">а) </w:t>
      </w:r>
      <w:r w:rsidR="00D05696" w:rsidRPr="002F3F79">
        <w:rPr>
          <w:sz w:val="28"/>
          <w:szCs w:val="28"/>
        </w:rPr>
        <w:t>уве</w:t>
      </w:r>
      <w:r w:rsidRPr="002F3F79">
        <w:rPr>
          <w:sz w:val="28"/>
          <w:szCs w:val="28"/>
        </w:rPr>
        <w:t xml:space="preserve">домление о приеме, регистрации </w:t>
      </w:r>
      <w:r w:rsidR="00D05696" w:rsidRPr="002F3F79">
        <w:rPr>
          <w:sz w:val="28"/>
          <w:szCs w:val="28"/>
        </w:rPr>
        <w:t xml:space="preserve">и начале процедуры предоставления </w:t>
      </w:r>
      <w:r w:rsidR="00690770" w:rsidRPr="002F3F79">
        <w:rPr>
          <w:sz w:val="28"/>
          <w:szCs w:val="28"/>
        </w:rPr>
        <w:t xml:space="preserve">государственной </w:t>
      </w:r>
      <w:r w:rsidR="00D05696" w:rsidRPr="002F3F79">
        <w:rPr>
          <w:sz w:val="28"/>
          <w:szCs w:val="28"/>
        </w:rPr>
        <w:t>услуги, а также сведения</w:t>
      </w:r>
      <w:r w:rsidR="00684BA3" w:rsidRPr="002F3F79">
        <w:rPr>
          <w:sz w:val="28"/>
          <w:szCs w:val="28"/>
        </w:rPr>
        <w:t xml:space="preserve"> </w:t>
      </w:r>
      <w:r w:rsidR="00D05696" w:rsidRPr="002F3F79">
        <w:rPr>
          <w:sz w:val="28"/>
          <w:szCs w:val="28"/>
        </w:rPr>
        <w:t xml:space="preserve">о дате и времени окончания предоставления </w:t>
      </w:r>
      <w:r w:rsidRPr="002F3F79">
        <w:rPr>
          <w:sz w:val="28"/>
          <w:szCs w:val="28"/>
        </w:rPr>
        <w:t>государственной услуги.</w:t>
      </w:r>
    </w:p>
    <w:p w14:paraId="24944A51" w14:textId="7CF77BD1" w:rsidR="00D05696" w:rsidRPr="00C7446A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3B7A">
        <w:rPr>
          <w:sz w:val="28"/>
          <w:szCs w:val="28"/>
        </w:rPr>
        <w:t xml:space="preserve">б) уведомление о результатах рассмотрения документов, необходимых для предоставления </w:t>
      </w:r>
      <w:r w:rsidR="00684BA3">
        <w:rPr>
          <w:sz w:val="28"/>
          <w:szCs w:val="28"/>
        </w:rPr>
        <w:t xml:space="preserve">государственной </w:t>
      </w:r>
      <w:r w:rsidRPr="00073B7A">
        <w:rPr>
          <w:sz w:val="28"/>
          <w:szCs w:val="28"/>
        </w:rPr>
        <w:t xml:space="preserve">услуги, содержащее </w:t>
      </w:r>
      <w:r w:rsidRPr="00C7446A">
        <w:rPr>
          <w:sz w:val="28"/>
          <w:szCs w:val="28"/>
        </w:rPr>
        <w:t xml:space="preserve">сведения о принятии положительного решения о предоставлении </w:t>
      </w:r>
      <w:r w:rsidR="00690770" w:rsidRPr="00C7446A">
        <w:rPr>
          <w:sz w:val="28"/>
          <w:szCs w:val="28"/>
        </w:rPr>
        <w:t xml:space="preserve">государственной услуги </w:t>
      </w:r>
      <w:r w:rsidRPr="00C7446A">
        <w:rPr>
          <w:sz w:val="28"/>
          <w:szCs w:val="28"/>
        </w:rPr>
        <w:t xml:space="preserve">и возможности получить результат предоставления </w:t>
      </w:r>
      <w:r w:rsidR="00690770" w:rsidRPr="00C7446A">
        <w:rPr>
          <w:sz w:val="28"/>
          <w:szCs w:val="28"/>
        </w:rPr>
        <w:t xml:space="preserve">государственной услуги </w:t>
      </w:r>
      <w:r w:rsidRPr="00C7446A">
        <w:rPr>
          <w:sz w:val="28"/>
          <w:szCs w:val="28"/>
        </w:rPr>
        <w:t xml:space="preserve">либо мотивированный отказ в предоставлении </w:t>
      </w:r>
      <w:r w:rsidR="00690770" w:rsidRPr="00C7446A">
        <w:rPr>
          <w:sz w:val="28"/>
          <w:szCs w:val="28"/>
        </w:rPr>
        <w:t>государственной услуги</w:t>
      </w:r>
      <w:r w:rsidRPr="00C7446A">
        <w:rPr>
          <w:sz w:val="28"/>
          <w:szCs w:val="28"/>
        </w:rPr>
        <w:t>.</w:t>
      </w:r>
    </w:p>
    <w:p w14:paraId="67F3B886" w14:textId="18084DFF" w:rsidR="00D05696" w:rsidRPr="00FF03FC" w:rsidRDefault="00684BA3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03FC">
        <w:rPr>
          <w:sz w:val="28"/>
          <w:szCs w:val="28"/>
        </w:rPr>
        <w:t>4</w:t>
      </w:r>
      <w:r w:rsidR="00290666">
        <w:rPr>
          <w:sz w:val="28"/>
          <w:szCs w:val="28"/>
        </w:rPr>
        <w:t>7</w:t>
      </w:r>
      <w:r w:rsidR="00D05696" w:rsidRPr="00FF03FC">
        <w:rPr>
          <w:sz w:val="28"/>
          <w:szCs w:val="28"/>
        </w:rPr>
        <w:t xml:space="preserve">. Оценка качества предоставления </w:t>
      </w:r>
      <w:r w:rsidR="00856CBD" w:rsidRPr="00FF03FC">
        <w:rPr>
          <w:sz w:val="28"/>
          <w:szCs w:val="28"/>
        </w:rPr>
        <w:t xml:space="preserve">государственной </w:t>
      </w:r>
      <w:r w:rsidR="00D05696" w:rsidRPr="00FF03FC">
        <w:rPr>
          <w:sz w:val="28"/>
          <w:szCs w:val="28"/>
        </w:rPr>
        <w:t>услуги.</w:t>
      </w:r>
    </w:p>
    <w:p w14:paraId="0BFAE83D" w14:textId="2501EC75" w:rsidR="00D05696" w:rsidRPr="00FF03FC" w:rsidRDefault="00D05696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F03FC">
        <w:rPr>
          <w:sz w:val="28"/>
          <w:szCs w:val="28"/>
        </w:rPr>
        <w:t xml:space="preserve">Оценка качества предоставления </w:t>
      </w:r>
      <w:r w:rsidR="00690770" w:rsidRPr="00FF03FC">
        <w:rPr>
          <w:sz w:val="28"/>
          <w:szCs w:val="28"/>
        </w:rPr>
        <w:t xml:space="preserve">государственной услуги </w:t>
      </w:r>
      <w:r w:rsidRPr="00FF03FC">
        <w:rPr>
          <w:sz w:val="28"/>
          <w:szCs w:val="28"/>
        </w:rPr>
        <w:t xml:space="preserve">осуществляется в соответствии с </w:t>
      </w:r>
      <w:hyperlink r:id="rId12" w:history="1">
        <w:r w:rsidRPr="00FF03FC">
          <w:rPr>
            <w:sz w:val="28"/>
            <w:szCs w:val="28"/>
          </w:rPr>
          <w:t>Правилами</w:t>
        </w:r>
      </w:hyperlink>
      <w:r w:rsidRPr="00FF03FC"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</w:t>
      </w:r>
      <w:r w:rsidR="00952706" w:rsidRPr="00FF03FC">
        <w:rPr>
          <w:sz w:val="28"/>
          <w:szCs w:val="28"/>
        </w:rPr>
        <w:t>,</w:t>
      </w:r>
      <w:r w:rsidRPr="00FF03FC">
        <w:rPr>
          <w:sz w:val="28"/>
          <w:szCs w:val="28"/>
        </w:rPr>
        <w:t xml:space="preserve">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FF03FC">
        <w:rPr>
          <w:sz w:val="28"/>
          <w:szCs w:val="28"/>
        </w:rPr>
        <w:t xml:space="preserve"> </w:t>
      </w:r>
      <w:proofErr w:type="gramStart"/>
      <w:r w:rsidRPr="00FF03FC">
        <w:rPr>
          <w:sz w:val="28"/>
          <w:szCs w:val="28"/>
        </w:rPr>
        <w:t xml:space="preserve">года № 1284 </w:t>
      </w:r>
      <w:r w:rsidR="00E03745" w:rsidRPr="00FF03FC">
        <w:rPr>
          <w:sz w:val="28"/>
          <w:szCs w:val="28"/>
        </w:rPr>
        <w:t xml:space="preserve">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</w:t>
      </w:r>
      <w:r w:rsidR="00FF03FC" w:rsidRPr="00FF03FC">
        <w:rPr>
          <w:sz w:val="28"/>
          <w:szCs w:val="28"/>
        </w:rPr>
        <w:t>о</w:t>
      </w:r>
      <w:r w:rsidR="00E03745" w:rsidRPr="00FF03FC">
        <w:rPr>
          <w:sz w:val="28"/>
          <w:szCs w:val="28"/>
        </w:rPr>
        <w:t xml:space="preserve"> применении результатов указанной оценки как основания для принятия</w:t>
      </w:r>
      <w:proofErr w:type="gramEnd"/>
      <w:r w:rsidR="00E03745" w:rsidRPr="00FF03FC">
        <w:rPr>
          <w:sz w:val="28"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14:paraId="33AC33CB" w14:textId="0107FA6A" w:rsidR="00D05696" w:rsidRPr="00C7446A" w:rsidRDefault="00684BA3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0666">
        <w:rPr>
          <w:sz w:val="28"/>
          <w:szCs w:val="28"/>
        </w:rPr>
        <w:t>8</w:t>
      </w:r>
      <w:r w:rsidR="00D05696" w:rsidRPr="00C7446A">
        <w:rPr>
          <w:sz w:val="28"/>
          <w:szCs w:val="28"/>
        </w:rPr>
        <w:t xml:space="preserve">. </w:t>
      </w:r>
      <w:proofErr w:type="gramStart"/>
      <w:r w:rsidR="00D05696" w:rsidRPr="00C7446A">
        <w:rPr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proofErr w:type="spellStart"/>
      <w:r>
        <w:rPr>
          <w:sz w:val="28"/>
          <w:szCs w:val="28"/>
        </w:rPr>
        <w:t>Дагнаследия</w:t>
      </w:r>
      <w:proofErr w:type="spellEnd"/>
      <w:r w:rsidR="00D05696" w:rsidRPr="00C7446A">
        <w:rPr>
          <w:sz w:val="28"/>
          <w:szCs w:val="28"/>
        </w:rPr>
        <w:t xml:space="preserve">, должностного лица </w:t>
      </w:r>
      <w:proofErr w:type="spellStart"/>
      <w:r>
        <w:rPr>
          <w:sz w:val="28"/>
          <w:szCs w:val="28"/>
        </w:rPr>
        <w:t>Дагнаследия</w:t>
      </w:r>
      <w:proofErr w:type="spellEnd"/>
      <w:r w:rsidR="00690770" w:rsidRPr="00C7446A">
        <w:rPr>
          <w:sz w:val="28"/>
          <w:szCs w:val="28"/>
        </w:rPr>
        <w:t xml:space="preserve"> </w:t>
      </w:r>
      <w:r w:rsidR="00D05696" w:rsidRPr="00C7446A">
        <w:rPr>
          <w:sz w:val="28"/>
          <w:szCs w:val="28"/>
        </w:rPr>
        <w:t xml:space="preserve">в соответствии со статьей 11.2 Федерального закона № 210-ФЗ и в порядке, установленном </w:t>
      </w:r>
      <w:r w:rsidR="00D05696" w:rsidRPr="00CA2A55">
        <w:rPr>
          <w:sz w:val="28"/>
          <w:szCs w:val="28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="000A5777" w:rsidRPr="00CA2A55">
        <w:rPr>
          <w:sz w:val="28"/>
          <w:szCs w:val="28"/>
        </w:rPr>
        <w:t>.</w:t>
      </w:r>
      <w:proofErr w:type="gramEnd"/>
    </w:p>
    <w:p w14:paraId="3A4DECF0" w14:textId="77777777" w:rsidR="0040408E" w:rsidRPr="00C7446A" w:rsidRDefault="0040408E" w:rsidP="0040408E">
      <w:pPr>
        <w:rPr>
          <w:sz w:val="28"/>
          <w:szCs w:val="28"/>
        </w:rPr>
      </w:pPr>
    </w:p>
    <w:p w14:paraId="1E0ECDA6" w14:textId="2E3ECDE1" w:rsidR="0040408E" w:rsidRPr="00684BA3" w:rsidRDefault="0040408E" w:rsidP="00684B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446A">
        <w:rPr>
          <w:b/>
          <w:sz w:val="28"/>
          <w:szCs w:val="28"/>
        </w:rPr>
        <w:lastRenderedPageBreak/>
        <w:t>Исчерпывающий перечень административных процедур (действий)</w:t>
      </w:r>
      <w:r w:rsidR="000A5777">
        <w:rPr>
          <w:b/>
          <w:sz w:val="28"/>
          <w:szCs w:val="28"/>
        </w:rPr>
        <w:t xml:space="preserve"> </w:t>
      </w:r>
      <w:r w:rsidRPr="00C7446A">
        <w:rPr>
          <w:b/>
          <w:sz w:val="28"/>
          <w:szCs w:val="28"/>
        </w:rPr>
        <w:t xml:space="preserve">при предоставлении государственной услуги, выполняемых многофункциональными центрами </w:t>
      </w:r>
    </w:p>
    <w:p w14:paraId="38F40E48" w14:textId="6A294FFF" w:rsidR="0040408E" w:rsidRPr="00C7446A" w:rsidRDefault="00684BA3" w:rsidP="00404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0666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40408E" w:rsidRPr="00C7446A">
        <w:rPr>
          <w:sz w:val="28"/>
          <w:szCs w:val="28"/>
        </w:rPr>
        <w:t xml:space="preserve"> Многофункциональный центр осуществляет:</w:t>
      </w:r>
    </w:p>
    <w:p w14:paraId="05D4A3BF" w14:textId="3581252E" w:rsidR="0040408E" w:rsidRPr="00C7446A" w:rsidRDefault="0040408E" w:rsidP="00404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информирование заявителей о порядке предоставления государственной услуги в многофункциональном центре, по иным вопросам, связанным с предоставлением государственной услуги,</w:t>
      </w:r>
      <w:r w:rsidR="00684BA3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а также консультирование заявителей о порядке предоставления государственной услуги в многофункциональном центре;</w:t>
      </w:r>
    </w:p>
    <w:p w14:paraId="499A83B8" w14:textId="7666D9E5" w:rsidR="0040408E" w:rsidRPr="00C7446A" w:rsidRDefault="0040408E" w:rsidP="00404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выдачу заявителю результата предоставления государ</w:t>
      </w:r>
      <w:r w:rsidR="00952706">
        <w:rPr>
          <w:sz w:val="28"/>
          <w:szCs w:val="28"/>
        </w:rPr>
        <w:t>ственной услуги</w:t>
      </w:r>
      <w:r w:rsidRPr="00C7446A">
        <w:rPr>
          <w:sz w:val="28"/>
          <w:szCs w:val="28"/>
        </w:rPr>
        <w:t xml:space="preserve"> на бумажном носителе, подтверждающ</w:t>
      </w:r>
      <w:r w:rsidR="00952706">
        <w:rPr>
          <w:sz w:val="28"/>
          <w:szCs w:val="28"/>
        </w:rPr>
        <w:t>его</w:t>
      </w:r>
      <w:r w:rsidRPr="00C7446A">
        <w:rPr>
          <w:sz w:val="28"/>
          <w:szCs w:val="28"/>
        </w:rPr>
        <w:t xml:space="preserve"> содержание электронных документов, направленных в многофункциональный центр по результатам предоставления государственной </w:t>
      </w:r>
      <w:r w:rsidR="007E0A58" w:rsidRPr="00C7446A">
        <w:rPr>
          <w:sz w:val="28"/>
          <w:szCs w:val="28"/>
        </w:rPr>
        <w:t>услуги,</w:t>
      </w:r>
      <w:r w:rsidRPr="00C7446A">
        <w:rPr>
          <w:sz w:val="28"/>
          <w:szCs w:val="28"/>
        </w:rPr>
        <w:t xml:space="preserve"> а также выдач</w:t>
      </w:r>
      <w:r w:rsidR="00952706">
        <w:rPr>
          <w:sz w:val="28"/>
          <w:szCs w:val="28"/>
        </w:rPr>
        <w:t>у</w:t>
      </w:r>
      <w:r w:rsidRPr="00C7446A">
        <w:rPr>
          <w:sz w:val="28"/>
          <w:szCs w:val="28"/>
        </w:rPr>
        <w:t xml:space="preserve"> документов, включая составление на бумажном носителе и </w:t>
      </w:r>
      <w:proofErr w:type="gramStart"/>
      <w:r w:rsidRPr="00C7446A">
        <w:rPr>
          <w:sz w:val="28"/>
          <w:szCs w:val="28"/>
        </w:rPr>
        <w:t>заверение выписок</w:t>
      </w:r>
      <w:proofErr w:type="gramEnd"/>
      <w:r w:rsidRPr="00C7446A">
        <w:rPr>
          <w:sz w:val="28"/>
          <w:szCs w:val="28"/>
        </w:rPr>
        <w:t xml:space="preserve"> из информационных систем органов, предоставляющих государственны</w:t>
      </w:r>
      <w:r w:rsidR="00952706">
        <w:rPr>
          <w:sz w:val="28"/>
          <w:szCs w:val="28"/>
        </w:rPr>
        <w:t>е</w:t>
      </w:r>
      <w:r w:rsidRPr="00C7446A">
        <w:rPr>
          <w:sz w:val="28"/>
          <w:szCs w:val="28"/>
        </w:rPr>
        <w:t xml:space="preserve"> услуг</w:t>
      </w:r>
      <w:r w:rsidR="00952706">
        <w:rPr>
          <w:sz w:val="28"/>
          <w:szCs w:val="28"/>
        </w:rPr>
        <w:t>и</w:t>
      </w:r>
      <w:r w:rsidRPr="00C7446A">
        <w:rPr>
          <w:sz w:val="28"/>
          <w:szCs w:val="28"/>
        </w:rPr>
        <w:t>;</w:t>
      </w:r>
    </w:p>
    <w:p w14:paraId="47BBFF90" w14:textId="6688E46C" w:rsidR="0040408E" w:rsidRPr="00C7446A" w:rsidRDefault="0040408E" w:rsidP="00404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иные процедуры и действия, предусмотренные Федеральным законом</w:t>
      </w:r>
      <w:r w:rsidR="009522C6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№ 210-ФЗ.</w:t>
      </w:r>
    </w:p>
    <w:p w14:paraId="1248095D" w14:textId="77777777" w:rsidR="0040408E" w:rsidRPr="00C7446A" w:rsidRDefault="0040408E" w:rsidP="00404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14:paraId="3B1C6209" w14:textId="5E1126F8" w:rsidR="0040408E" w:rsidRPr="00C7446A" w:rsidRDefault="00290666" w:rsidP="00404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40408E" w:rsidRPr="00C7446A">
        <w:rPr>
          <w:sz w:val="28"/>
          <w:szCs w:val="28"/>
        </w:rPr>
        <w:t xml:space="preserve">. Информирование заявителя многофункциональными центрами осуществляется следующими способами: </w:t>
      </w:r>
    </w:p>
    <w:p w14:paraId="4AE9B5BB" w14:textId="77777777" w:rsidR="0040408E" w:rsidRPr="00C7446A" w:rsidRDefault="0040408E" w:rsidP="0040408E">
      <w:pPr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02EDA533" w14:textId="7239AE24" w:rsidR="0040408E" w:rsidRPr="00C7446A" w:rsidRDefault="0040408E" w:rsidP="0040408E">
      <w:pPr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б) при обращении заявителя в многофункциональный центр лично,</w:t>
      </w:r>
      <w:r w:rsidR="009522C6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по телефону, посредством почтовых отправлений, либо по электронной почте.</w:t>
      </w:r>
    </w:p>
    <w:p w14:paraId="71E735F8" w14:textId="7D518954" w:rsidR="0040408E" w:rsidRPr="00C7446A" w:rsidRDefault="0040408E" w:rsidP="0040408E">
      <w:pPr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При личном обращении работник многофункционального центра</w:t>
      </w:r>
      <w:r w:rsidRPr="00C7446A" w:rsidDel="006864D0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 xml:space="preserve"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</w:t>
      </w:r>
      <w:r w:rsidR="000713BE">
        <w:rPr>
          <w:sz w:val="28"/>
          <w:szCs w:val="28"/>
        </w:rPr>
        <w:t>государственных</w:t>
      </w:r>
      <w:r w:rsidRPr="00C7446A">
        <w:rPr>
          <w:sz w:val="28"/>
          <w:szCs w:val="28"/>
        </w:rPr>
        <w:t xml:space="preserve"> услугах не может превышать 15 минут.</w:t>
      </w:r>
    </w:p>
    <w:p w14:paraId="4E0E5DE3" w14:textId="333454BC" w:rsidR="0040408E" w:rsidRPr="00C7446A" w:rsidRDefault="0040408E" w:rsidP="0040408E">
      <w:pPr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Индивидуальное устное консультирование при обращении заявителя по телефону работник многофункционального центра</w:t>
      </w:r>
      <w:r w:rsidRPr="00C7446A" w:rsidDel="006864D0">
        <w:rPr>
          <w:sz w:val="28"/>
          <w:szCs w:val="28"/>
        </w:rPr>
        <w:t xml:space="preserve"> </w:t>
      </w:r>
      <w:r w:rsidR="009522C6">
        <w:rPr>
          <w:sz w:val="28"/>
          <w:szCs w:val="28"/>
        </w:rPr>
        <w:t xml:space="preserve">осуществляет не более 10 минут. </w:t>
      </w:r>
    </w:p>
    <w:p w14:paraId="1834A283" w14:textId="4641CAA2" w:rsidR="0040408E" w:rsidRPr="00C7446A" w:rsidRDefault="0040408E" w:rsidP="0040408E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364B3549" w14:textId="60A2B5A4" w:rsidR="0040408E" w:rsidRPr="00C7446A" w:rsidRDefault="0040408E" w:rsidP="0040408E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изложить обращение в письменной форме (ответ нап</w:t>
      </w:r>
      <w:r w:rsidR="00684BA3">
        <w:rPr>
          <w:sz w:val="28"/>
          <w:szCs w:val="28"/>
        </w:rPr>
        <w:t>равляется з</w:t>
      </w:r>
      <w:r w:rsidRPr="00C7446A">
        <w:rPr>
          <w:sz w:val="28"/>
          <w:szCs w:val="28"/>
        </w:rPr>
        <w:t>аявителю в соответствии со способом, указанным в обращении);</w:t>
      </w:r>
    </w:p>
    <w:p w14:paraId="7E48061C" w14:textId="77777777" w:rsidR="0040408E" w:rsidRPr="00C7446A" w:rsidRDefault="0040408E" w:rsidP="0040408E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назначить другое время для консультаций.</w:t>
      </w:r>
    </w:p>
    <w:p w14:paraId="2C1F6326" w14:textId="455B760B" w:rsidR="0040408E" w:rsidRPr="00C7446A" w:rsidRDefault="0040408E" w:rsidP="0040408E">
      <w:pPr>
        <w:ind w:firstLine="709"/>
        <w:jc w:val="both"/>
        <w:rPr>
          <w:sz w:val="28"/>
          <w:szCs w:val="28"/>
        </w:rPr>
      </w:pPr>
      <w:proofErr w:type="gramStart"/>
      <w:r w:rsidRPr="00C7446A">
        <w:rPr>
          <w:sz w:val="28"/>
          <w:szCs w:val="28"/>
        </w:rPr>
        <w:lastRenderedPageBreak/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C7446A" w:rsidDel="006864D0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в форме электронного документа,</w:t>
      </w:r>
      <w:r w:rsidR="009522C6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и в письменной форме по почтовому адресу, указанному в обращении, поступившем в многофункциональный центр</w:t>
      </w:r>
      <w:r w:rsidRPr="00C7446A" w:rsidDel="006864D0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в письменной форме.</w:t>
      </w:r>
      <w:proofErr w:type="gramEnd"/>
    </w:p>
    <w:p w14:paraId="76F7BDB9" w14:textId="31AE9A49" w:rsidR="0040408E" w:rsidRPr="00C7446A" w:rsidRDefault="00290666" w:rsidP="00404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40408E" w:rsidRPr="00290666">
        <w:rPr>
          <w:sz w:val="28"/>
          <w:szCs w:val="28"/>
        </w:rPr>
        <w:t xml:space="preserve">. </w:t>
      </w:r>
      <w:proofErr w:type="gramStart"/>
      <w:r w:rsidR="0040408E" w:rsidRPr="00290666">
        <w:rPr>
          <w:sz w:val="28"/>
          <w:szCs w:val="28"/>
        </w:rPr>
        <w:t>При наличии в заявлении о предоставлении государственной услуги указания о выдаче результатов оказания услуги через многофункциональный центр</w:t>
      </w:r>
      <w:proofErr w:type="gramEnd"/>
      <w:r w:rsidR="0040408E" w:rsidRPr="00290666">
        <w:rPr>
          <w:sz w:val="28"/>
          <w:szCs w:val="28"/>
        </w:rPr>
        <w:t xml:space="preserve">, </w:t>
      </w:r>
      <w:proofErr w:type="spellStart"/>
      <w:r w:rsidR="00684BA3" w:rsidRPr="00290666">
        <w:rPr>
          <w:sz w:val="28"/>
          <w:szCs w:val="28"/>
        </w:rPr>
        <w:t>Дагнаследие</w:t>
      </w:r>
      <w:proofErr w:type="spellEnd"/>
      <w:r w:rsidR="0040408E" w:rsidRPr="00290666">
        <w:rPr>
          <w:sz w:val="28"/>
          <w:szCs w:val="28"/>
        </w:rPr>
        <w:t xml:space="preserve"> передает </w:t>
      </w:r>
      <w:r w:rsidR="006774DA" w:rsidRPr="00290666">
        <w:rPr>
          <w:sz w:val="28"/>
          <w:szCs w:val="28"/>
        </w:rPr>
        <w:t xml:space="preserve">в </w:t>
      </w:r>
      <w:r w:rsidR="009C1446" w:rsidRPr="00290666">
        <w:rPr>
          <w:sz w:val="28"/>
          <w:szCs w:val="28"/>
        </w:rPr>
        <w:t xml:space="preserve">установленном </w:t>
      </w:r>
      <w:r w:rsidR="006774DA" w:rsidRPr="00290666">
        <w:rPr>
          <w:sz w:val="28"/>
          <w:szCs w:val="28"/>
        </w:rPr>
        <w:t xml:space="preserve">порядке и в сроки </w:t>
      </w:r>
      <w:r w:rsidR="0040408E" w:rsidRPr="00290666">
        <w:rPr>
          <w:sz w:val="28"/>
          <w:szCs w:val="28"/>
        </w:rPr>
        <w:t>документы в многофункциональный центр</w:t>
      </w:r>
      <w:r w:rsidR="0040408E" w:rsidRPr="00290666" w:rsidDel="006864D0">
        <w:rPr>
          <w:sz w:val="28"/>
          <w:szCs w:val="28"/>
        </w:rPr>
        <w:t xml:space="preserve"> </w:t>
      </w:r>
      <w:r w:rsidR="0040408E" w:rsidRPr="00290666">
        <w:rPr>
          <w:sz w:val="28"/>
          <w:szCs w:val="28"/>
        </w:rPr>
        <w:t xml:space="preserve">для последующей выдачи заявителю (представителю) способом, согласно соглашениям о взаимодействии заключенным между </w:t>
      </w:r>
      <w:proofErr w:type="spellStart"/>
      <w:r w:rsidR="00AB001E" w:rsidRPr="00290666">
        <w:rPr>
          <w:sz w:val="28"/>
          <w:szCs w:val="28"/>
        </w:rPr>
        <w:t>Дагнаследием</w:t>
      </w:r>
      <w:proofErr w:type="spellEnd"/>
      <w:r w:rsidR="0040408E" w:rsidRPr="00290666">
        <w:rPr>
          <w:sz w:val="28"/>
          <w:szCs w:val="28"/>
        </w:rPr>
        <w:t xml:space="preserve"> и многофункциональным центром в порядке, утвержденном Постановлением № 797.</w:t>
      </w:r>
      <w:r w:rsidR="0040408E" w:rsidRPr="00C7446A">
        <w:rPr>
          <w:sz w:val="28"/>
          <w:szCs w:val="28"/>
        </w:rPr>
        <w:t xml:space="preserve"> </w:t>
      </w:r>
    </w:p>
    <w:p w14:paraId="55113769" w14:textId="4639D87F" w:rsidR="0040408E" w:rsidRPr="00C7446A" w:rsidRDefault="00684BA3" w:rsidP="00404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90666">
        <w:rPr>
          <w:sz w:val="28"/>
          <w:szCs w:val="28"/>
        </w:rPr>
        <w:t>2</w:t>
      </w:r>
      <w:r w:rsidR="0040408E" w:rsidRPr="00C7446A">
        <w:rPr>
          <w:sz w:val="28"/>
          <w:szCs w:val="28"/>
        </w:rPr>
        <w:t>. Прием заявителей для выдачи документов, являющихся результатом государственной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1087934F" w14:textId="77777777" w:rsidR="0040408E" w:rsidRPr="00C7446A" w:rsidRDefault="0040408E" w:rsidP="0040408E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Работник многофункционального центра</w:t>
      </w:r>
      <w:r w:rsidRPr="00C7446A" w:rsidDel="006864D0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осуществляет следующие действия:</w:t>
      </w:r>
    </w:p>
    <w:p w14:paraId="3C2B0136" w14:textId="77777777" w:rsidR="0040408E" w:rsidRPr="00C7446A" w:rsidRDefault="0040408E" w:rsidP="0040408E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58DA4158" w14:textId="77777777" w:rsidR="0040408E" w:rsidRPr="00C7446A" w:rsidRDefault="0040408E" w:rsidP="0040408E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14:paraId="4809A6CF" w14:textId="77777777" w:rsidR="0040408E" w:rsidRPr="00C7446A" w:rsidRDefault="0040408E" w:rsidP="0040408E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определяет статус исполнения заявления заявителя в ГИС;</w:t>
      </w:r>
    </w:p>
    <w:p w14:paraId="355124DF" w14:textId="25EA1D32" w:rsidR="0040408E" w:rsidRPr="00C7446A" w:rsidRDefault="0040408E" w:rsidP="0040408E">
      <w:pPr>
        <w:tabs>
          <w:tab w:val="left" w:pos="7920"/>
        </w:tabs>
        <w:ind w:firstLine="709"/>
        <w:jc w:val="both"/>
        <w:rPr>
          <w:sz w:val="28"/>
          <w:szCs w:val="28"/>
        </w:rPr>
      </w:pPr>
      <w:proofErr w:type="gramStart"/>
      <w:r w:rsidRPr="00C7446A">
        <w:rPr>
          <w:sz w:val="28"/>
          <w:szCs w:val="28"/>
        </w:rPr>
        <w:t>распечатывает результат предоставления государственной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14:paraId="794C35A4" w14:textId="426630E1" w:rsidR="0040408E" w:rsidRPr="00C7446A" w:rsidRDefault="0040408E" w:rsidP="008B7107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выдает документы заявителю, при необходимости запрашивает</w:t>
      </w:r>
      <w:r w:rsidR="00A43058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у заявителя подписи за каждый выданный документ;</w:t>
      </w:r>
    </w:p>
    <w:p w14:paraId="02395D8D" w14:textId="77777777" w:rsidR="006C23DC" w:rsidRPr="00C7446A" w:rsidRDefault="006C23DC" w:rsidP="00852689">
      <w:pPr>
        <w:jc w:val="both"/>
        <w:rPr>
          <w:rFonts w:eastAsia="Calibri"/>
          <w:sz w:val="28"/>
          <w:szCs w:val="28"/>
        </w:rPr>
      </w:pPr>
    </w:p>
    <w:p w14:paraId="7FCA7879" w14:textId="4A2246B6" w:rsidR="00742BB3" w:rsidRPr="00CC75DF" w:rsidRDefault="00D05696" w:rsidP="00CC75D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446A">
        <w:rPr>
          <w:b/>
          <w:bCs/>
          <w:sz w:val="28"/>
          <w:szCs w:val="28"/>
        </w:rPr>
        <w:t>Порядок исправления допущенных опечаток и ошибок</w:t>
      </w:r>
      <w:r w:rsidR="00A43058">
        <w:rPr>
          <w:b/>
          <w:bCs/>
          <w:sz w:val="28"/>
          <w:szCs w:val="28"/>
        </w:rPr>
        <w:t xml:space="preserve"> </w:t>
      </w:r>
      <w:r w:rsidRPr="00C7446A">
        <w:rPr>
          <w:b/>
          <w:bCs/>
          <w:sz w:val="28"/>
          <w:szCs w:val="28"/>
        </w:rPr>
        <w:t>в</w:t>
      </w:r>
      <w:r w:rsidR="00C7446A" w:rsidRPr="00C7446A">
        <w:rPr>
          <w:b/>
          <w:bCs/>
          <w:sz w:val="28"/>
          <w:szCs w:val="28"/>
        </w:rPr>
        <w:t xml:space="preserve"> </w:t>
      </w:r>
      <w:r w:rsidRPr="00C7446A">
        <w:rPr>
          <w:b/>
          <w:bCs/>
          <w:sz w:val="28"/>
          <w:szCs w:val="28"/>
        </w:rPr>
        <w:t xml:space="preserve">выданных в результате предоставления </w:t>
      </w:r>
      <w:r w:rsidR="00690770" w:rsidRPr="00C7446A">
        <w:rPr>
          <w:b/>
          <w:bCs/>
          <w:sz w:val="28"/>
          <w:szCs w:val="28"/>
        </w:rPr>
        <w:t xml:space="preserve">государственной </w:t>
      </w:r>
      <w:r w:rsidRPr="00C7446A">
        <w:rPr>
          <w:b/>
          <w:bCs/>
          <w:sz w:val="28"/>
          <w:szCs w:val="28"/>
        </w:rPr>
        <w:t>услуги документах</w:t>
      </w:r>
    </w:p>
    <w:p w14:paraId="6EBC14AB" w14:textId="31321BF1" w:rsidR="00E03745" w:rsidRPr="00131088" w:rsidRDefault="00852689" w:rsidP="00A70C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90666">
        <w:rPr>
          <w:sz w:val="28"/>
          <w:szCs w:val="28"/>
        </w:rPr>
        <w:t>3</w:t>
      </w:r>
      <w:r w:rsidR="00E03745" w:rsidRPr="00C7446A">
        <w:rPr>
          <w:sz w:val="28"/>
          <w:szCs w:val="28"/>
        </w:rPr>
        <w:t xml:space="preserve">. В случае выявления опечаток и ошибок заявитель вправе обратиться в </w:t>
      </w:r>
      <w:proofErr w:type="spellStart"/>
      <w:r w:rsidR="00BD3B01">
        <w:rPr>
          <w:sz w:val="28"/>
          <w:szCs w:val="28"/>
        </w:rPr>
        <w:t>Дагнаследие</w:t>
      </w:r>
      <w:proofErr w:type="spellEnd"/>
      <w:r w:rsidR="00E03745" w:rsidRPr="00C7446A">
        <w:rPr>
          <w:sz w:val="28"/>
          <w:szCs w:val="28"/>
        </w:rPr>
        <w:t xml:space="preserve"> с заявлением с приложением док</w:t>
      </w:r>
      <w:r w:rsidR="00E03745" w:rsidRPr="00131088">
        <w:rPr>
          <w:sz w:val="28"/>
          <w:szCs w:val="28"/>
        </w:rPr>
        <w:t xml:space="preserve">ументов, указанных в пункте </w:t>
      </w:r>
      <w:r w:rsidR="00BD3B01">
        <w:rPr>
          <w:sz w:val="28"/>
          <w:szCs w:val="28"/>
        </w:rPr>
        <w:t>21</w:t>
      </w:r>
      <w:r w:rsidR="00E03745" w:rsidRPr="00131088">
        <w:rPr>
          <w:sz w:val="28"/>
          <w:szCs w:val="28"/>
        </w:rPr>
        <w:t xml:space="preserve"> настоящего Административного регламента.</w:t>
      </w:r>
    </w:p>
    <w:p w14:paraId="4071D8DC" w14:textId="1FFF8BB6" w:rsidR="00E03745" w:rsidRPr="00131088" w:rsidRDefault="00E03745" w:rsidP="00E037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088">
        <w:rPr>
          <w:sz w:val="28"/>
          <w:szCs w:val="28"/>
        </w:rPr>
        <w:t>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порядке:</w:t>
      </w:r>
    </w:p>
    <w:p w14:paraId="6A9949C2" w14:textId="1A428C2E" w:rsidR="00E03745" w:rsidRPr="00131088" w:rsidRDefault="00E03745" w:rsidP="00E037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088">
        <w:rPr>
          <w:sz w:val="28"/>
          <w:szCs w:val="28"/>
        </w:rPr>
        <w:t>Заявитель при обнаружении опечаток и ошибок в документах, выданных в результате предоставления гос</w:t>
      </w:r>
      <w:r w:rsidR="002D5251">
        <w:rPr>
          <w:sz w:val="28"/>
          <w:szCs w:val="28"/>
        </w:rPr>
        <w:t>ударственной услуги, обращается</w:t>
      </w:r>
      <w:r w:rsidR="008476AA" w:rsidRPr="008476AA">
        <w:rPr>
          <w:sz w:val="28"/>
          <w:szCs w:val="28"/>
        </w:rPr>
        <w:t xml:space="preserve"> </w:t>
      </w:r>
      <w:r w:rsidR="008476AA">
        <w:rPr>
          <w:sz w:val="28"/>
          <w:szCs w:val="28"/>
        </w:rPr>
        <w:lastRenderedPageBreak/>
        <w:t>лично</w:t>
      </w:r>
      <w:r w:rsidR="002D5251">
        <w:rPr>
          <w:sz w:val="28"/>
          <w:szCs w:val="28"/>
        </w:rPr>
        <w:t xml:space="preserve"> </w:t>
      </w:r>
      <w:r w:rsidRPr="00131088">
        <w:rPr>
          <w:sz w:val="28"/>
          <w:szCs w:val="28"/>
        </w:rPr>
        <w:t xml:space="preserve">в </w:t>
      </w:r>
      <w:proofErr w:type="spellStart"/>
      <w:r w:rsidR="00BD3B01">
        <w:rPr>
          <w:sz w:val="28"/>
          <w:szCs w:val="28"/>
        </w:rPr>
        <w:t>Дагнаследие</w:t>
      </w:r>
      <w:proofErr w:type="spellEnd"/>
      <w:r w:rsidRPr="00131088">
        <w:rPr>
          <w:sz w:val="28"/>
          <w:szCs w:val="28"/>
        </w:rPr>
        <w:t xml:space="preserve"> с заявлением о необходимости исправления опечаток и ошибок, в котором содержится указание на их описание.</w:t>
      </w:r>
    </w:p>
    <w:p w14:paraId="15AF8F84" w14:textId="3C391C91" w:rsidR="00E03745" w:rsidRPr="00131088" w:rsidRDefault="00BD3B01" w:rsidP="00E037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Дагнаследие</w:t>
      </w:r>
      <w:proofErr w:type="spellEnd"/>
      <w:r w:rsidR="00E03745" w:rsidRPr="00131088">
        <w:rPr>
          <w:sz w:val="28"/>
          <w:szCs w:val="28"/>
        </w:rPr>
        <w:t xml:space="preserve"> при получении заявления, рассматривает необходимость внесения соответствующих изменений в документы, являющиеся результатом предоставления государственной услуги.</w:t>
      </w:r>
    </w:p>
    <w:p w14:paraId="0B216DFC" w14:textId="6D1A1457" w:rsidR="00E03745" w:rsidRPr="00131088" w:rsidRDefault="005D682F" w:rsidP="00E037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Дагнаследие</w:t>
      </w:r>
      <w:proofErr w:type="spellEnd"/>
      <w:r w:rsidR="00E03745" w:rsidRPr="00131088">
        <w:rPr>
          <w:sz w:val="28"/>
          <w:szCs w:val="28"/>
        </w:rPr>
        <w:t xml:space="preserve"> обеспечивает устранение опечаток</w:t>
      </w:r>
      <w:r>
        <w:rPr>
          <w:sz w:val="28"/>
          <w:szCs w:val="28"/>
        </w:rPr>
        <w:t xml:space="preserve"> </w:t>
      </w:r>
      <w:r w:rsidR="00E03745" w:rsidRPr="00131088">
        <w:rPr>
          <w:sz w:val="28"/>
          <w:szCs w:val="28"/>
        </w:rPr>
        <w:t>и ошибок в документах, являющихся результатом предоставления государственной услуги.</w:t>
      </w:r>
    </w:p>
    <w:p w14:paraId="1C850469" w14:textId="021B0FEC" w:rsidR="00E03745" w:rsidRPr="00131088" w:rsidRDefault="00852689" w:rsidP="00E037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90666">
        <w:rPr>
          <w:sz w:val="28"/>
          <w:szCs w:val="28"/>
        </w:rPr>
        <w:t>4</w:t>
      </w:r>
      <w:r w:rsidR="005D682F">
        <w:rPr>
          <w:sz w:val="28"/>
          <w:szCs w:val="28"/>
        </w:rPr>
        <w:t xml:space="preserve">. </w:t>
      </w:r>
      <w:r w:rsidR="00E03745" w:rsidRPr="00131088">
        <w:rPr>
          <w:sz w:val="28"/>
          <w:szCs w:val="28"/>
        </w:rPr>
        <w:t>Срок устранения опечаток и ошибок не должен превышать</w:t>
      </w:r>
      <w:r w:rsidR="00A43058">
        <w:rPr>
          <w:sz w:val="28"/>
          <w:szCs w:val="28"/>
        </w:rPr>
        <w:t xml:space="preserve"> </w:t>
      </w:r>
      <w:r w:rsidR="00E03745" w:rsidRPr="00131088">
        <w:rPr>
          <w:sz w:val="28"/>
          <w:szCs w:val="28"/>
        </w:rPr>
        <w:t xml:space="preserve">3 (трех) рабочих дней </w:t>
      </w:r>
      <w:proofErr w:type="gramStart"/>
      <w:r w:rsidR="00E03745" w:rsidRPr="00131088">
        <w:rPr>
          <w:sz w:val="28"/>
          <w:szCs w:val="28"/>
        </w:rPr>
        <w:t>с даты регистрации</w:t>
      </w:r>
      <w:proofErr w:type="gramEnd"/>
      <w:r w:rsidR="00E03745" w:rsidRPr="00131088">
        <w:rPr>
          <w:sz w:val="28"/>
          <w:szCs w:val="28"/>
        </w:rPr>
        <w:t xml:space="preserve"> заявления</w:t>
      </w:r>
      <w:r w:rsidR="00BD3B01">
        <w:rPr>
          <w:sz w:val="28"/>
          <w:szCs w:val="28"/>
        </w:rPr>
        <w:t>.</w:t>
      </w:r>
    </w:p>
    <w:p w14:paraId="2FE482F3" w14:textId="77777777" w:rsidR="00F32A29" w:rsidRPr="00B67EE5" w:rsidRDefault="00F32A29" w:rsidP="0040408E">
      <w:pPr>
        <w:jc w:val="center"/>
        <w:rPr>
          <w:rFonts w:eastAsia="Calibri"/>
          <w:b/>
          <w:color w:val="FF0000"/>
          <w:sz w:val="28"/>
          <w:szCs w:val="28"/>
        </w:rPr>
      </w:pPr>
    </w:p>
    <w:p w14:paraId="74068620" w14:textId="3C0E5FEA" w:rsidR="00F32A29" w:rsidRPr="00C7446A" w:rsidRDefault="00963780" w:rsidP="005D682F">
      <w:pPr>
        <w:jc w:val="center"/>
        <w:rPr>
          <w:rFonts w:eastAsia="Calibri"/>
          <w:b/>
          <w:sz w:val="28"/>
          <w:szCs w:val="28"/>
        </w:rPr>
      </w:pPr>
      <w:r w:rsidRPr="00C7446A">
        <w:rPr>
          <w:rFonts w:eastAsia="Calibri"/>
          <w:b/>
          <w:sz w:val="28"/>
          <w:szCs w:val="28"/>
        </w:rPr>
        <w:t>Предоставление</w:t>
      </w:r>
      <w:r w:rsidR="0040408E" w:rsidRPr="00C7446A">
        <w:rPr>
          <w:rFonts w:eastAsia="Calibri"/>
          <w:b/>
          <w:sz w:val="28"/>
          <w:szCs w:val="28"/>
        </w:rPr>
        <w:t xml:space="preserve"> дубликата документа, выданного по результатам предоставления государственной услуги</w:t>
      </w:r>
    </w:p>
    <w:p w14:paraId="226C1398" w14:textId="6DB0FC54" w:rsidR="00963780" w:rsidRPr="00C7446A" w:rsidRDefault="00852689" w:rsidP="00963780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290666">
        <w:rPr>
          <w:bCs/>
          <w:sz w:val="28"/>
          <w:szCs w:val="28"/>
        </w:rPr>
        <w:t>5</w:t>
      </w:r>
      <w:r w:rsidR="004B7D91" w:rsidRPr="00C7446A">
        <w:rPr>
          <w:bCs/>
          <w:sz w:val="28"/>
          <w:szCs w:val="28"/>
        </w:rPr>
        <w:t xml:space="preserve">. </w:t>
      </w:r>
      <w:r w:rsidR="00963780" w:rsidRPr="00C7446A">
        <w:rPr>
          <w:bCs/>
          <w:sz w:val="28"/>
          <w:szCs w:val="28"/>
        </w:rPr>
        <w:t>Предоставление дубликата документа, выданного по результатам предоставления государственной услуги, осуществляется в порядке, предусмотренном настоящим Административным регламентом</w:t>
      </w:r>
      <w:r w:rsidR="005D682F">
        <w:rPr>
          <w:bCs/>
          <w:sz w:val="28"/>
          <w:szCs w:val="28"/>
        </w:rPr>
        <w:t xml:space="preserve"> </w:t>
      </w:r>
      <w:r w:rsidR="00963780" w:rsidRPr="00C7446A">
        <w:rPr>
          <w:bCs/>
          <w:sz w:val="28"/>
          <w:szCs w:val="28"/>
        </w:rPr>
        <w:t>для предоставления результата оказания государственной услуги.</w:t>
      </w:r>
    </w:p>
    <w:p w14:paraId="6A5677B0" w14:textId="59C1F6CE" w:rsidR="00963780" w:rsidRPr="00C7446A" w:rsidRDefault="00963780" w:rsidP="00963780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7446A">
        <w:rPr>
          <w:bCs/>
          <w:sz w:val="28"/>
          <w:szCs w:val="28"/>
        </w:rPr>
        <w:t>Основани</w:t>
      </w:r>
      <w:r w:rsidR="00897A80" w:rsidRPr="00C7446A">
        <w:rPr>
          <w:bCs/>
          <w:sz w:val="28"/>
          <w:szCs w:val="28"/>
        </w:rPr>
        <w:t>я</w:t>
      </w:r>
      <w:r w:rsidRPr="00C7446A">
        <w:rPr>
          <w:bCs/>
          <w:sz w:val="28"/>
          <w:szCs w:val="28"/>
        </w:rPr>
        <w:t xml:space="preserve"> для отказа в выдаче такого дубликата </w:t>
      </w:r>
      <w:r w:rsidR="00897A80" w:rsidRPr="00C7446A">
        <w:rPr>
          <w:bCs/>
          <w:sz w:val="28"/>
          <w:szCs w:val="28"/>
        </w:rPr>
        <w:t>отсутствуют</w:t>
      </w:r>
      <w:r w:rsidRPr="00C7446A">
        <w:rPr>
          <w:bCs/>
          <w:sz w:val="28"/>
          <w:szCs w:val="28"/>
        </w:rPr>
        <w:t>.</w:t>
      </w:r>
    </w:p>
    <w:p w14:paraId="19467019" w14:textId="77777777" w:rsidR="0040408E" w:rsidRPr="00B67EE5" w:rsidRDefault="0040408E" w:rsidP="008D5C25">
      <w:pPr>
        <w:autoSpaceDE w:val="0"/>
        <w:autoSpaceDN w:val="0"/>
        <w:adjustRightInd w:val="0"/>
        <w:jc w:val="both"/>
        <w:rPr>
          <w:b/>
          <w:color w:val="FF0000"/>
          <w:sz w:val="28"/>
          <w:szCs w:val="28"/>
        </w:rPr>
      </w:pPr>
    </w:p>
    <w:p w14:paraId="44FA7288" w14:textId="3E3D1D1E" w:rsidR="00085E81" w:rsidRPr="00C7446A" w:rsidRDefault="008B6BCD" w:rsidP="00C7446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085E81" w:rsidRPr="00C7446A">
        <w:rPr>
          <w:b/>
          <w:sz w:val="28"/>
          <w:szCs w:val="28"/>
        </w:rPr>
        <w:t>. Формы контроля</w:t>
      </w:r>
      <w:r w:rsidR="008B7107">
        <w:rPr>
          <w:b/>
          <w:sz w:val="28"/>
          <w:szCs w:val="28"/>
        </w:rPr>
        <w:t xml:space="preserve"> </w:t>
      </w:r>
      <w:r w:rsidR="00085E81" w:rsidRPr="00C7446A">
        <w:rPr>
          <w:b/>
          <w:sz w:val="28"/>
          <w:szCs w:val="28"/>
        </w:rPr>
        <w:t>за исполнением административного регламента</w:t>
      </w:r>
    </w:p>
    <w:p w14:paraId="5708AC4A" w14:textId="77777777" w:rsidR="00085E81" w:rsidRPr="00C7446A" w:rsidRDefault="00085E81" w:rsidP="00085E8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32883DD5" w14:textId="53E51ECC" w:rsidR="00085E81" w:rsidRPr="00A0735C" w:rsidRDefault="00085E81" w:rsidP="00DF0D6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7446A">
        <w:rPr>
          <w:b/>
          <w:sz w:val="28"/>
          <w:szCs w:val="28"/>
        </w:rPr>
        <w:t xml:space="preserve">Порядок осуществления текущего </w:t>
      </w:r>
      <w:proofErr w:type="gramStart"/>
      <w:r w:rsidRPr="00C7446A">
        <w:rPr>
          <w:b/>
          <w:sz w:val="28"/>
          <w:szCs w:val="28"/>
        </w:rPr>
        <w:t>контроля за</w:t>
      </w:r>
      <w:proofErr w:type="gramEnd"/>
      <w:r w:rsidRPr="00C7446A">
        <w:rPr>
          <w:b/>
          <w:sz w:val="28"/>
          <w:szCs w:val="28"/>
        </w:rPr>
        <w:t xml:space="preserve"> соблюдением</w:t>
      </w:r>
      <w:r w:rsidR="00DF0D6D">
        <w:rPr>
          <w:b/>
          <w:sz w:val="28"/>
          <w:szCs w:val="28"/>
        </w:rPr>
        <w:t xml:space="preserve"> </w:t>
      </w:r>
      <w:r w:rsidRPr="00C7446A">
        <w:rPr>
          <w:b/>
          <w:sz w:val="28"/>
          <w:szCs w:val="28"/>
        </w:rPr>
        <w:t>и исполнением ответственными должностными лицами положений</w:t>
      </w:r>
      <w:r w:rsidR="005D682F">
        <w:rPr>
          <w:b/>
          <w:sz w:val="28"/>
          <w:szCs w:val="28"/>
        </w:rPr>
        <w:t xml:space="preserve"> </w:t>
      </w:r>
      <w:r w:rsidRPr="00C7446A">
        <w:rPr>
          <w:b/>
          <w:sz w:val="28"/>
          <w:szCs w:val="28"/>
        </w:rPr>
        <w:t>регламента и иных нормативных правовых актов,</w:t>
      </w:r>
      <w:r w:rsidR="005D682F">
        <w:rPr>
          <w:b/>
          <w:sz w:val="28"/>
          <w:szCs w:val="28"/>
        </w:rPr>
        <w:t xml:space="preserve"> </w:t>
      </w:r>
      <w:r w:rsidRPr="00C7446A">
        <w:rPr>
          <w:b/>
          <w:sz w:val="28"/>
          <w:szCs w:val="28"/>
        </w:rPr>
        <w:t>устанавливающих требования к предоставлению</w:t>
      </w:r>
      <w:r w:rsidR="00690770" w:rsidRPr="00C7446A">
        <w:rPr>
          <w:b/>
          <w:sz w:val="28"/>
          <w:szCs w:val="28"/>
        </w:rPr>
        <w:t xml:space="preserve"> государственной</w:t>
      </w:r>
      <w:r w:rsidRPr="00C7446A">
        <w:rPr>
          <w:b/>
          <w:sz w:val="28"/>
          <w:szCs w:val="28"/>
        </w:rPr>
        <w:t xml:space="preserve"> </w:t>
      </w:r>
      <w:r w:rsidR="005D682F">
        <w:rPr>
          <w:b/>
          <w:sz w:val="28"/>
          <w:szCs w:val="28"/>
        </w:rPr>
        <w:t xml:space="preserve">услуги, а также </w:t>
      </w:r>
      <w:r w:rsidRPr="00C7446A">
        <w:rPr>
          <w:b/>
          <w:sz w:val="28"/>
          <w:szCs w:val="28"/>
        </w:rPr>
        <w:t>принятием ими решений</w:t>
      </w:r>
    </w:p>
    <w:p w14:paraId="2FB8E65A" w14:textId="0A19484B" w:rsidR="00085E81" w:rsidRPr="00C7446A" w:rsidRDefault="00852689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90666">
        <w:rPr>
          <w:sz w:val="28"/>
          <w:szCs w:val="28"/>
        </w:rPr>
        <w:t>6</w:t>
      </w:r>
      <w:r w:rsidR="00085E81" w:rsidRPr="00C7446A">
        <w:rPr>
          <w:sz w:val="28"/>
          <w:szCs w:val="28"/>
        </w:rPr>
        <w:t xml:space="preserve">. Текущий </w:t>
      </w:r>
      <w:proofErr w:type="gramStart"/>
      <w:r w:rsidR="00085E81" w:rsidRPr="00C7446A">
        <w:rPr>
          <w:sz w:val="28"/>
          <w:szCs w:val="28"/>
        </w:rPr>
        <w:t>контроль за</w:t>
      </w:r>
      <w:proofErr w:type="gramEnd"/>
      <w:r w:rsidR="00085E81" w:rsidRPr="00C7446A">
        <w:rPr>
          <w:sz w:val="28"/>
          <w:szCs w:val="28"/>
        </w:rPr>
        <w:t xml:space="preserve"> соблюдением и исполнением </w:t>
      </w:r>
      <w:r w:rsidR="00994AD1" w:rsidRPr="00C7446A">
        <w:rPr>
          <w:sz w:val="28"/>
          <w:szCs w:val="28"/>
        </w:rPr>
        <w:t xml:space="preserve">настоящего </w:t>
      </w:r>
      <w:r w:rsidR="00085E81" w:rsidRPr="00C7446A">
        <w:rPr>
          <w:sz w:val="28"/>
          <w:szCs w:val="28"/>
        </w:rPr>
        <w:t xml:space="preserve">Административного регламента, иных нормативных правовых актов, устанавливающих требования к предоставлению </w:t>
      </w:r>
      <w:r w:rsidR="005E4EA5" w:rsidRPr="005E4EA5">
        <w:rPr>
          <w:sz w:val="28"/>
          <w:szCs w:val="28"/>
        </w:rPr>
        <w:t xml:space="preserve">государственной </w:t>
      </w:r>
      <w:r w:rsidR="00085E81" w:rsidRPr="00C7446A">
        <w:rPr>
          <w:sz w:val="28"/>
          <w:szCs w:val="28"/>
        </w:rPr>
        <w:t xml:space="preserve">услуги, осуществляется на постоянной основе должностными лицами </w:t>
      </w:r>
      <w:proofErr w:type="spellStart"/>
      <w:r w:rsidR="00070129">
        <w:rPr>
          <w:sz w:val="28"/>
          <w:szCs w:val="28"/>
        </w:rPr>
        <w:t>Дагнаследия</w:t>
      </w:r>
      <w:proofErr w:type="spellEnd"/>
      <w:r w:rsidR="00070129">
        <w:rPr>
          <w:sz w:val="28"/>
          <w:szCs w:val="28"/>
        </w:rPr>
        <w:t>,</w:t>
      </w:r>
      <w:r w:rsidR="00085E81" w:rsidRPr="00C7446A">
        <w:rPr>
          <w:sz w:val="28"/>
          <w:szCs w:val="28"/>
        </w:rPr>
        <w:t xml:space="preserve"> уполномоченными на осуществление контроля за предоставлением </w:t>
      </w:r>
      <w:r w:rsidR="005E4EA5" w:rsidRPr="005E4EA5">
        <w:rPr>
          <w:sz w:val="28"/>
          <w:szCs w:val="28"/>
        </w:rPr>
        <w:t xml:space="preserve">государственной </w:t>
      </w:r>
      <w:r w:rsidR="00085E81" w:rsidRPr="00C7446A">
        <w:rPr>
          <w:sz w:val="28"/>
          <w:szCs w:val="28"/>
        </w:rPr>
        <w:t>услуги.</w:t>
      </w:r>
    </w:p>
    <w:p w14:paraId="6369D998" w14:textId="5716E417" w:rsidR="00085E81" w:rsidRPr="00C7446A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</w:t>
      </w:r>
      <w:r w:rsidR="00DF0D6D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 xml:space="preserve">и должностных лиц </w:t>
      </w:r>
      <w:proofErr w:type="spellStart"/>
      <w:r w:rsidR="006E7269">
        <w:rPr>
          <w:sz w:val="28"/>
          <w:szCs w:val="28"/>
        </w:rPr>
        <w:t>Дагнаследия</w:t>
      </w:r>
      <w:proofErr w:type="spellEnd"/>
      <w:r w:rsidR="006E7269">
        <w:rPr>
          <w:sz w:val="28"/>
          <w:szCs w:val="28"/>
        </w:rPr>
        <w:t>.</w:t>
      </w:r>
    </w:p>
    <w:p w14:paraId="6ECD8052" w14:textId="77777777" w:rsidR="00085E81" w:rsidRPr="00C7446A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Текущий контроль осуществляется путем проведения проверок:</w:t>
      </w:r>
    </w:p>
    <w:p w14:paraId="5CC0BD67" w14:textId="6F30772D" w:rsidR="00085E81" w:rsidRPr="00C7446A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46A">
        <w:rPr>
          <w:sz w:val="28"/>
          <w:szCs w:val="28"/>
        </w:rPr>
        <w:t xml:space="preserve">решений о предоставлении (об отказе в предоставлении) </w:t>
      </w:r>
      <w:r w:rsidR="00690770" w:rsidRPr="00C7446A">
        <w:rPr>
          <w:sz w:val="28"/>
          <w:szCs w:val="28"/>
        </w:rPr>
        <w:t xml:space="preserve">государственной </w:t>
      </w:r>
      <w:r w:rsidRPr="00C7446A">
        <w:rPr>
          <w:sz w:val="28"/>
          <w:szCs w:val="28"/>
        </w:rPr>
        <w:t>услуги;</w:t>
      </w:r>
    </w:p>
    <w:p w14:paraId="692EFCBF" w14:textId="77777777" w:rsidR="00085E81" w:rsidRPr="00C7446A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выявления и устранения нарушений прав граждан;</w:t>
      </w:r>
    </w:p>
    <w:p w14:paraId="61F4045D" w14:textId="06EB3A0D" w:rsidR="008B7107" w:rsidRDefault="00085E81" w:rsidP="003752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5BD30B39" w14:textId="2DD3DEFE" w:rsidR="008B7107" w:rsidRPr="008A17A1" w:rsidRDefault="00085E81" w:rsidP="008A17A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446A">
        <w:rPr>
          <w:b/>
          <w:sz w:val="28"/>
          <w:szCs w:val="28"/>
        </w:rPr>
        <w:t>Порядок и периодичность осуществления плановых и внеплановых</w:t>
      </w:r>
      <w:r w:rsidR="008B7107">
        <w:rPr>
          <w:b/>
          <w:sz w:val="28"/>
          <w:szCs w:val="28"/>
        </w:rPr>
        <w:t xml:space="preserve"> </w:t>
      </w:r>
      <w:r w:rsidRPr="00C7446A">
        <w:rPr>
          <w:b/>
          <w:sz w:val="28"/>
          <w:szCs w:val="28"/>
        </w:rPr>
        <w:t xml:space="preserve">проверок полноты и качества предоставления </w:t>
      </w:r>
      <w:r w:rsidR="00690770" w:rsidRPr="00C7446A">
        <w:rPr>
          <w:b/>
          <w:sz w:val="28"/>
          <w:szCs w:val="28"/>
        </w:rPr>
        <w:t xml:space="preserve">государственной </w:t>
      </w:r>
      <w:r w:rsidRPr="00C7446A">
        <w:rPr>
          <w:b/>
          <w:sz w:val="28"/>
          <w:szCs w:val="28"/>
        </w:rPr>
        <w:t xml:space="preserve">услуги, в </w:t>
      </w:r>
      <w:r w:rsidRPr="00C7446A">
        <w:rPr>
          <w:b/>
          <w:sz w:val="28"/>
          <w:szCs w:val="28"/>
        </w:rPr>
        <w:lastRenderedPageBreak/>
        <w:t xml:space="preserve">том числе порядок и формы </w:t>
      </w:r>
      <w:proofErr w:type="gramStart"/>
      <w:r w:rsidRPr="00C7446A">
        <w:rPr>
          <w:b/>
          <w:sz w:val="28"/>
          <w:szCs w:val="28"/>
        </w:rPr>
        <w:t>контроля</w:t>
      </w:r>
      <w:r w:rsidR="006E7269">
        <w:rPr>
          <w:b/>
          <w:sz w:val="28"/>
          <w:szCs w:val="28"/>
        </w:rPr>
        <w:t xml:space="preserve"> </w:t>
      </w:r>
      <w:r w:rsidRPr="00C7446A">
        <w:rPr>
          <w:b/>
          <w:sz w:val="28"/>
          <w:szCs w:val="28"/>
        </w:rPr>
        <w:t>за</w:t>
      </w:r>
      <w:proofErr w:type="gramEnd"/>
      <w:r w:rsidRPr="00C7446A">
        <w:rPr>
          <w:b/>
          <w:sz w:val="28"/>
          <w:szCs w:val="28"/>
        </w:rPr>
        <w:t xml:space="preserve"> полнотой</w:t>
      </w:r>
      <w:r w:rsidR="00A7203E" w:rsidRPr="00C7446A">
        <w:rPr>
          <w:b/>
          <w:sz w:val="28"/>
          <w:szCs w:val="28"/>
        </w:rPr>
        <w:t xml:space="preserve"> </w:t>
      </w:r>
      <w:r w:rsidRPr="00C7446A">
        <w:rPr>
          <w:b/>
          <w:sz w:val="28"/>
          <w:szCs w:val="28"/>
        </w:rPr>
        <w:t xml:space="preserve">и качеством предоставления </w:t>
      </w:r>
      <w:r w:rsidR="00690770" w:rsidRPr="00C7446A">
        <w:rPr>
          <w:b/>
          <w:sz w:val="28"/>
          <w:szCs w:val="28"/>
        </w:rPr>
        <w:t xml:space="preserve">государственной </w:t>
      </w:r>
      <w:r w:rsidRPr="00C7446A">
        <w:rPr>
          <w:b/>
          <w:sz w:val="28"/>
          <w:szCs w:val="28"/>
        </w:rPr>
        <w:t>услуги</w:t>
      </w:r>
    </w:p>
    <w:p w14:paraId="371EFC0E" w14:textId="4EAD77B3" w:rsidR="00085E81" w:rsidRPr="00C7446A" w:rsidRDefault="00852689" w:rsidP="008B71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90666">
        <w:rPr>
          <w:sz w:val="28"/>
          <w:szCs w:val="28"/>
        </w:rPr>
        <w:t>7</w:t>
      </w:r>
      <w:r w:rsidR="00085E81" w:rsidRPr="00C7446A">
        <w:rPr>
          <w:sz w:val="28"/>
          <w:szCs w:val="28"/>
        </w:rPr>
        <w:t xml:space="preserve">. </w:t>
      </w:r>
      <w:proofErr w:type="gramStart"/>
      <w:r w:rsidR="00085E81" w:rsidRPr="00C7446A">
        <w:rPr>
          <w:sz w:val="28"/>
          <w:szCs w:val="28"/>
        </w:rPr>
        <w:t>Контроль за</w:t>
      </w:r>
      <w:proofErr w:type="gramEnd"/>
      <w:r w:rsidR="00085E81" w:rsidRPr="00C7446A">
        <w:rPr>
          <w:sz w:val="28"/>
          <w:szCs w:val="28"/>
        </w:rPr>
        <w:t xml:space="preserve"> полнотой и качеством предоставления </w:t>
      </w:r>
      <w:r w:rsidR="00690770" w:rsidRPr="00C7446A">
        <w:rPr>
          <w:sz w:val="28"/>
          <w:szCs w:val="28"/>
        </w:rPr>
        <w:t xml:space="preserve">государственной </w:t>
      </w:r>
      <w:r w:rsidR="00085E81" w:rsidRPr="00C7446A">
        <w:rPr>
          <w:sz w:val="28"/>
          <w:szCs w:val="28"/>
        </w:rPr>
        <w:t>услуги включает в себя проведение плановых</w:t>
      </w:r>
      <w:r w:rsidR="006E7269">
        <w:rPr>
          <w:sz w:val="28"/>
          <w:szCs w:val="28"/>
        </w:rPr>
        <w:t xml:space="preserve"> </w:t>
      </w:r>
      <w:r w:rsidR="00085E81" w:rsidRPr="00C7446A">
        <w:rPr>
          <w:sz w:val="28"/>
          <w:szCs w:val="28"/>
        </w:rPr>
        <w:t>и внеплановых проверок.</w:t>
      </w:r>
    </w:p>
    <w:p w14:paraId="3AB87BA1" w14:textId="7DCDCE91" w:rsidR="00085E81" w:rsidRPr="00C7446A" w:rsidRDefault="00852689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90666">
        <w:rPr>
          <w:sz w:val="28"/>
          <w:szCs w:val="28"/>
        </w:rPr>
        <w:t>8</w:t>
      </w:r>
      <w:r w:rsidR="00085E81" w:rsidRPr="00C7446A">
        <w:rPr>
          <w:sz w:val="28"/>
          <w:szCs w:val="28"/>
        </w:rPr>
        <w:t xml:space="preserve">. Плановые проверки осуществляются на основании годовых планов работы </w:t>
      </w:r>
      <w:proofErr w:type="spellStart"/>
      <w:r w:rsidR="006E7269">
        <w:rPr>
          <w:sz w:val="28"/>
          <w:szCs w:val="28"/>
        </w:rPr>
        <w:t>Дагнаследия</w:t>
      </w:r>
      <w:proofErr w:type="spellEnd"/>
      <w:r w:rsidR="00085E81" w:rsidRPr="00C7446A">
        <w:rPr>
          <w:sz w:val="28"/>
          <w:szCs w:val="28"/>
        </w:rPr>
        <w:t xml:space="preserve">, утверждаемых руководителем </w:t>
      </w:r>
      <w:proofErr w:type="spellStart"/>
      <w:r w:rsidR="006E7269">
        <w:rPr>
          <w:sz w:val="28"/>
          <w:szCs w:val="28"/>
        </w:rPr>
        <w:t>Дагнаследия</w:t>
      </w:r>
      <w:proofErr w:type="spellEnd"/>
      <w:r w:rsidR="00085E81" w:rsidRPr="00C7446A">
        <w:rPr>
          <w:sz w:val="28"/>
          <w:szCs w:val="28"/>
        </w:rPr>
        <w:t xml:space="preserve">. При плановой проверке полноты и качества предоставления </w:t>
      </w:r>
      <w:r w:rsidR="00690770" w:rsidRPr="00C7446A">
        <w:rPr>
          <w:sz w:val="28"/>
          <w:szCs w:val="28"/>
        </w:rPr>
        <w:t xml:space="preserve">государственной </w:t>
      </w:r>
      <w:r w:rsidR="00085E81" w:rsidRPr="00C7446A">
        <w:rPr>
          <w:sz w:val="28"/>
          <w:szCs w:val="28"/>
        </w:rPr>
        <w:t>услуги контролю подлежат:</w:t>
      </w:r>
    </w:p>
    <w:p w14:paraId="526BA176" w14:textId="25FC239E" w:rsidR="00085E81" w:rsidRPr="00C7446A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46A">
        <w:rPr>
          <w:sz w:val="28"/>
          <w:szCs w:val="28"/>
        </w:rPr>
        <w:t xml:space="preserve">соблюдение сроков предоставления </w:t>
      </w:r>
      <w:r w:rsidR="00690770" w:rsidRPr="00C7446A">
        <w:rPr>
          <w:sz w:val="28"/>
          <w:szCs w:val="28"/>
        </w:rPr>
        <w:t xml:space="preserve">государственной </w:t>
      </w:r>
      <w:r w:rsidRPr="00C7446A">
        <w:rPr>
          <w:sz w:val="28"/>
          <w:szCs w:val="28"/>
        </w:rPr>
        <w:t>услуги;</w:t>
      </w:r>
    </w:p>
    <w:p w14:paraId="061DFAC5" w14:textId="77777777" w:rsidR="00085E81" w:rsidRPr="00C7446A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соблюдение положений настоящего Административного регламента;</w:t>
      </w:r>
    </w:p>
    <w:p w14:paraId="749FA4C6" w14:textId="54EF1EB1" w:rsidR="00966ADA" w:rsidRPr="00C7446A" w:rsidRDefault="00085E81" w:rsidP="00966A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правильность и обоснованность принятого решения об отказе</w:t>
      </w:r>
      <w:r w:rsidR="006554FD">
        <w:rPr>
          <w:sz w:val="28"/>
          <w:szCs w:val="28"/>
        </w:rPr>
        <w:br/>
      </w:r>
      <w:r w:rsidRPr="00C7446A">
        <w:rPr>
          <w:sz w:val="28"/>
          <w:szCs w:val="28"/>
        </w:rPr>
        <w:t xml:space="preserve">в предоставлении </w:t>
      </w:r>
      <w:r w:rsidR="00690770" w:rsidRPr="00C7446A">
        <w:rPr>
          <w:sz w:val="28"/>
          <w:szCs w:val="28"/>
        </w:rPr>
        <w:t xml:space="preserve">государственной </w:t>
      </w:r>
      <w:r w:rsidRPr="00C7446A">
        <w:rPr>
          <w:sz w:val="28"/>
          <w:szCs w:val="28"/>
        </w:rPr>
        <w:t>услуги.</w:t>
      </w:r>
    </w:p>
    <w:p w14:paraId="348044F4" w14:textId="04B68049" w:rsidR="00085E81" w:rsidRPr="00C7446A" w:rsidRDefault="00852689" w:rsidP="00966A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90666">
        <w:rPr>
          <w:sz w:val="28"/>
          <w:szCs w:val="28"/>
        </w:rPr>
        <w:t>9</w:t>
      </w:r>
      <w:r w:rsidR="004B7D91" w:rsidRPr="00C7446A">
        <w:rPr>
          <w:sz w:val="28"/>
          <w:szCs w:val="28"/>
        </w:rPr>
        <w:t>.</w:t>
      </w:r>
      <w:r w:rsidR="00966ADA" w:rsidRPr="00C7446A">
        <w:rPr>
          <w:sz w:val="28"/>
          <w:szCs w:val="28"/>
        </w:rPr>
        <w:t xml:space="preserve"> </w:t>
      </w:r>
      <w:r w:rsidR="00085E81" w:rsidRPr="00C7446A">
        <w:rPr>
          <w:sz w:val="28"/>
          <w:szCs w:val="28"/>
        </w:rPr>
        <w:t>Основанием для проведения внеплановых проверок являются:</w:t>
      </w:r>
    </w:p>
    <w:p w14:paraId="37E20288" w14:textId="0A518B47" w:rsidR="00085E81" w:rsidRPr="00C7446A" w:rsidRDefault="00085E81" w:rsidP="00085E81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 w:rsidRPr="00C7446A">
        <w:rPr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6E7269" w:rsidRPr="00B13530">
        <w:rPr>
          <w:iCs/>
          <w:sz w:val="28"/>
          <w:szCs w:val="28"/>
        </w:rPr>
        <w:t>Республики Дагестан</w:t>
      </w:r>
      <w:r w:rsidR="00B13530" w:rsidRPr="00B13530">
        <w:rPr>
          <w:iCs/>
          <w:sz w:val="28"/>
          <w:szCs w:val="28"/>
        </w:rPr>
        <w:t>.</w:t>
      </w:r>
    </w:p>
    <w:p w14:paraId="7487F697" w14:textId="50991511" w:rsidR="00085E81" w:rsidRPr="00C7446A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46A">
        <w:rPr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B563FF" w:rsidRPr="00C7446A">
        <w:rPr>
          <w:sz w:val="28"/>
          <w:szCs w:val="28"/>
        </w:rPr>
        <w:t>государственной</w:t>
      </w:r>
      <w:r w:rsidR="006E7269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услуги.</w:t>
      </w:r>
    </w:p>
    <w:p w14:paraId="1F0C013C" w14:textId="77777777" w:rsidR="00085E81" w:rsidRPr="00C7446A" w:rsidRDefault="00085E81" w:rsidP="00DD13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19180B" w14:textId="77777777" w:rsidR="006E7269" w:rsidRDefault="00085E81" w:rsidP="006E726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7446A">
        <w:rPr>
          <w:b/>
          <w:sz w:val="28"/>
          <w:szCs w:val="28"/>
        </w:rPr>
        <w:t>Ответственность должностных лиц за решения и действия</w:t>
      </w:r>
      <w:r w:rsidR="006E7269">
        <w:rPr>
          <w:b/>
          <w:sz w:val="28"/>
          <w:szCs w:val="28"/>
        </w:rPr>
        <w:t xml:space="preserve"> (бездействие),</w:t>
      </w:r>
    </w:p>
    <w:p w14:paraId="5E56F8A5" w14:textId="72B9A748" w:rsidR="00085E81" w:rsidRPr="00C7446A" w:rsidRDefault="00085E81" w:rsidP="0042415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7446A">
        <w:rPr>
          <w:b/>
          <w:sz w:val="28"/>
          <w:szCs w:val="28"/>
        </w:rPr>
        <w:t>принимаемые (осуществляемые) ими в ходе</w:t>
      </w:r>
      <w:r w:rsidR="006E7269">
        <w:rPr>
          <w:b/>
          <w:sz w:val="28"/>
          <w:szCs w:val="28"/>
        </w:rPr>
        <w:t xml:space="preserve"> </w:t>
      </w:r>
      <w:r w:rsidR="00B563FF" w:rsidRPr="00C7446A">
        <w:rPr>
          <w:b/>
          <w:sz w:val="28"/>
          <w:szCs w:val="28"/>
        </w:rPr>
        <w:t xml:space="preserve">предоставления государственной </w:t>
      </w:r>
      <w:r w:rsidRPr="00C7446A">
        <w:rPr>
          <w:b/>
          <w:sz w:val="28"/>
          <w:szCs w:val="28"/>
        </w:rPr>
        <w:t>услуги</w:t>
      </w:r>
    </w:p>
    <w:p w14:paraId="498DAE2E" w14:textId="670D450E" w:rsidR="00085E81" w:rsidRPr="00C7446A" w:rsidRDefault="00290666" w:rsidP="00B563FF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60</w:t>
      </w:r>
      <w:r w:rsidR="00085E81" w:rsidRPr="00C7446A">
        <w:rPr>
          <w:sz w:val="28"/>
          <w:szCs w:val="28"/>
        </w:rPr>
        <w:t xml:space="preserve">. По результатам проведенных проверок в случае выявления нарушений положений </w:t>
      </w:r>
      <w:r w:rsidR="00994AD1" w:rsidRPr="00C7446A">
        <w:rPr>
          <w:sz w:val="28"/>
          <w:szCs w:val="28"/>
        </w:rPr>
        <w:t xml:space="preserve">настоящего </w:t>
      </w:r>
      <w:r w:rsidR="00085E81" w:rsidRPr="00C7446A">
        <w:rPr>
          <w:sz w:val="28"/>
          <w:szCs w:val="28"/>
        </w:rPr>
        <w:t xml:space="preserve">Административного регламента, нормативных правовых актов </w:t>
      </w:r>
      <w:r w:rsidR="006E7269" w:rsidRPr="00B13530">
        <w:rPr>
          <w:iCs/>
          <w:sz w:val="28"/>
          <w:szCs w:val="28"/>
        </w:rPr>
        <w:t xml:space="preserve">Республики Дагестан </w:t>
      </w:r>
      <w:r w:rsidR="00085E81" w:rsidRPr="00C7446A">
        <w:rPr>
          <w:sz w:val="28"/>
          <w:szCs w:val="28"/>
        </w:rPr>
        <w:t>осуществляется привлечение виновных лиц к ответственности</w:t>
      </w:r>
      <w:r w:rsidR="00DE79E2">
        <w:rPr>
          <w:sz w:val="28"/>
          <w:szCs w:val="28"/>
        </w:rPr>
        <w:t xml:space="preserve"> </w:t>
      </w:r>
      <w:r w:rsidR="00085E81" w:rsidRPr="00C7446A">
        <w:rPr>
          <w:sz w:val="28"/>
          <w:szCs w:val="28"/>
        </w:rPr>
        <w:t>в соответствии с законодательством Российской Федерации.</w:t>
      </w:r>
    </w:p>
    <w:p w14:paraId="5B5FE530" w14:textId="6E011E06" w:rsidR="00085E81" w:rsidRPr="00C7446A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Персональная ответственность должностных лиц за правильность</w:t>
      </w:r>
      <w:r w:rsidR="006554FD">
        <w:rPr>
          <w:sz w:val="28"/>
          <w:szCs w:val="28"/>
        </w:rPr>
        <w:br/>
      </w:r>
      <w:r w:rsidRPr="00C7446A">
        <w:rPr>
          <w:sz w:val="28"/>
          <w:szCs w:val="28"/>
        </w:rPr>
        <w:t>и своевременность принятия решения о предоставлении (об отказе</w:t>
      </w:r>
      <w:r w:rsidR="006554FD">
        <w:rPr>
          <w:sz w:val="28"/>
          <w:szCs w:val="28"/>
        </w:rPr>
        <w:br/>
      </w:r>
      <w:r w:rsidRPr="00C7446A">
        <w:rPr>
          <w:sz w:val="28"/>
          <w:szCs w:val="28"/>
        </w:rPr>
        <w:t xml:space="preserve">в предоставлении) </w:t>
      </w:r>
      <w:r w:rsidR="00B563FF" w:rsidRPr="00C7446A">
        <w:rPr>
          <w:sz w:val="28"/>
          <w:szCs w:val="28"/>
        </w:rPr>
        <w:t xml:space="preserve">государственной </w:t>
      </w:r>
      <w:r w:rsidRPr="00C7446A">
        <w:rPr>
          <w:sz w:val="28"/>
          <w:szCs w:val="28"/>
        </w:rPr>
        <w:t>услуги закрепляется</w:t>
      </w:r>
      <w:r w:rsidR="006E7269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в их должностных регламентах в соответствии с требованиями законодательства.</w:t>
      </w:r>
    </w:p>
    <w:p w14:paraId="08E85169" w14:textId="77777777" w:rsidR="00085E81" w:rsidRPr="00C7446A" w:rsidRDefault="00085E81" w:rsidP="00085E8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14:paraId="5387DCFE" w14:textId="77777777" w:rsidR="00085E81" w:rsidRPr="00C7446A" w:rsidRDefault="00085E81" w:rsidP="00085E8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7446A">
        <w:rPr>
          <w:b/>
          <w:sz w:val="28"/>
          <w:szCs w:val="28"/>
        </w:rPr>
        <w:t>Требования к порядку и формам контроля за предоставлением</w:t>
      </w:r>
    </w:p>
    <w:p w14:paraId="16633A2B" w14:textId="6EC74837" w:rsidR="00085E81" w:rsidRPr="00C7446A" w:rsidRDefault="00B563FF" w:rsidP="00B135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446A">
        <w:rPr>
          <w:b/>
          <w:sz w:val="28"/>
          <w:szCs w:val="28"/>
        </w:rPr>
        <w:t xml:space="preserve">государственной </w:t>
      </w:r>
      <w:r w:rsidR="00085E81" w:rsidRPr="00C7446A">
        <w:rPr>
          <w:b/>
          <w:sz w:val="28"/>
          <w:szCs w:val="28"/>
        </w:rPr>
        <w:t>услуги, в том числе со стороны граждан,</w:t>
      </w:r>
      <w:r w:rsidR="00945004" w:rsidRPr="00C7446A">
        <w:rPr>
          <w:b/>
          <w:sz w:val="28"/>
          <w:szCs w:val="28"/>
        </w:rPr>
        <w:t xml:space="preserve"> </w:t>
      </w:r>
      <w:r w:rsidR="00085E81" w:rsidRPr="00C7446A">
        <w:rPr>
          <w:b/>
          <w:sz w:val="28"/>
          <w:szCs w:val="28"/>
        </w:rPr>
        <w:t>их объединений и организаций</w:t>
      </w:r>
    </w:p>
    <w:p w14:paraId="318CD5F4" w14:textId="5FD152EC" w:rsidR="00B13530" w:rsidRPr="00C7446A" w:rsidRDefault="00290666" w:rsidP="00F121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085E81" w:rsidRPr="00C7446A">
        <w:rPr>
          <w:sz w:val="28"/>
          <w:szCs w:val="28"/>
        </w:rPr>
        <w:t xml:space="preserve">. </w:t>
      </w:r>
      <w:proofErr w:type="gramStart"/>
      <w:r w:rsidR="00B13530" w:rsidRPr="00B13530">
        <w:rPr>
          <w:sz w:val="28"/>
          <w:szCs w:val="28"/>
        </w:rPr>
        <w:t>Контроль за</w:t>
      </w:r>
      <w:proofErr w:type="gramEnd"/>
      <w:r w:rsidR="00B13530" w:rsidRPr="00B13530">
        <w:rPr>
          <w:sz w:val="28"/>
          <w:szCs w:val="28"/>
        </w:rPr>
        <w:t xml:space="preserve"> предоставлением государственной услуги, в том числе со стороны граждан, их объединений, организаций, осуществляется посредством открытости деятельности </w:t>
      </w:r>
      <w:proofErr w:type="spellStart"/>
      <w:r w:rsidR="00B13530" w:rsidRPr="00B13530">
        <w:rPr>
          <w:sz w:val="28"/>
          <w:szCs w:val="28"/>
        </w:rPr>
        <w:t>Дагнаследия</w:t>
      </w:r>
      <w:proofErr w:type="spellEnd"/>
      <w:r w:rsidR="00B13530" w:rsidRPr="00B13530">
        <w:rPr>
          <w:sz w:val="28"/>
          <w:szCs w:val="28"/>
        </w:rPr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рассмотрения обращений (жалоб) в процессе получения государственной услуги.</w:t>
      </w:r>
    </w:p>
    <w:p w14:paraId="4B84A9FC" w14:textId="0F4423C5" w:rsidR="00966ADA" w:rsidRPr="00C7446A" w:rsidRDefault="008B6BCD" w:rsidP="00B1353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D05696" w:rsidRPr="00C7446A">
        <w:rPr>
          <w:b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B13530">
        <w:rPr>
          <w:b/>
          <w:sz w:val="28"/>
          <w:szCs w:val="28"/>
        </w:rPr>
        <w:t xml:space="preserve">государственную </w:t>
      </w:r>
      <w:r w:rsidR="00D05696" w:rsidRPr="00C7446A">
        <w:rPr>
          <w:b/>
          <w:sz w:val="28"/>
          <w:szCs w:val="28"/>
        </w:rPr>
        <w:t xml:space="preserve">услугу, а </w:t>
      </w:r>
      <w:r w:rsidR="00D05696" w:rsidRPr="00C7446A">
        <w:rPr>
          <w:b/>
          <w:sz w:val="28"/>
          <w:szCs w:val="28"/>
        </w:rPr>
        <w:lastRenderedPageBreak/>
        <w:t xml:space="preserve">также их должностных лиц, </w:t>
      </w:r>
      <w:r w:rsidR="00A44F58" w:rsidRPr="00C7446A">
        <w:rPr>
          <w:b/>
          <w:sz w:val="28"/>
          <w:szCs w:val="28"/>
        </w:rPr>
        <w:t>государственных</w:t>
      </w:r>
      <w:r w:rsidR="00D142E6" w:rsidRPr="00C7446A">
        <w:rPr>
          <w:b/>
          <w:sz w:val="28"/>
          <w:szCs w:val="28"/>
        </w:rPr>
        <w:t xml:space="preserve"> </w:t>
      </w:r>
      <w:r w:rsidR="00D05696" w:rsidRPr="00C7446A">
        <w:rPr>
          <w:b/>
          <w:sz w:val="28"/>
          <w:szCs w:val="28"/>
        </w:rPr>
        <w:t>служащих</w:t>
      </w:r>
    </w:p>
    <w:p w14:paraId="341E7391" w14:textId="77777777" w:rsidR="008A17A1" w:rsidRDefault="008A17A1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5A0F730" w14:textId="2BE9B117" w:rsidR="008B6BCD" w:rsidRPr="00E51D05" w:rsidRDefault="00852689" w:rsidP="008B6B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90666">
        <w:rPr>
          <w:sz w:val="28"/>
          <w:szCs w:val="28"/>
        </w:rPr>
        <w:t>2</w:t>
      </w:r>
      <w:r w:rsidR="00D05696" w:rsidRPr="00C7446A">
        <w:rPr>
          <w:sz w:val="28"/>
          <w:szCs w:val="28"/>
        </w:rPr>
        <w:t>. Заявитель имеет право на обжалование решения и (или)</w:t>
      </w:r>
      <w:r w:rsidR="00DF0D6D">
        <w:rPr>
          <w:sz w:val="28"/>
          <w:szCs w:val="28"/>
        </w:rPr>
        <w:t xml:space="preserve"> </w:t>
      </w:r>
      <w:r w:rsidR="00D05696" w:rsidRPr="00C7446A">
        <w:rPr>
          <w:sz w:val="28"/>
          <w:szCs w:val="28"/>
        </w:rPr>
        <w:t xml:space="preserve">действий (бездействия) </w:t>
      </w:r>
      <w:proofErr w:type="spellStart"/>
      <w:r w:rsidR="00B13530">
        <w:rPr>
          <w:sz w:val="28"/>
          <w:szCs w:val="28"/>
        </w:rPr>
        <w:t>Дагнаследия</w:t>
      </w:r>
      <w:proofErr w:type="spellEnd"/>
      <w:r w:rsidR="006554FD">
        <w:rPr>
          <w:sz w:val="28"/>
          <w:szCs w:val="28"/>
        </w:rPr>
        <w:t>, должностных лиц</w:t>
      </w:r>
      <w:r w:rsidR="00DF0D6D">
        <w:rPr>
          <w:sz w:val="28"/>
          <w:szCs w:val="28"/>
        </w:rPr>
        <w:t xml:space="preserve"> </w:t>
      </w:r>
      <w:proofErr w:type="spellStart"/>
      <w:r w:rsidR="00B13530">
        <w:rPr>
          <w:sz w:val="28"/>
          <w:szCs w:val="28"/>
        </w:rPr>
        <w:t>Дагнаследия</w:t>
      </w:r>
      <w:proofErr w:type="spellEnd"/>
      <w:r w:rsidR="00D05696" w:rsidRPr="00C7446A">
        <w:rPr>
          <w:sz w:val="28"/>
          <w:szCs w:val="28"/>
        </w:rPr>
        <w:t xml:space="preserve">, </w:t>
      </w:r>
      <w:r w:rsidR="00B13530">
        <w:rPr>
          <w:sz w:val="28"/>
          <w:szCs w:val="28"/>
        </w:rPr>
        <w:t xml:space="preserve">государственных </w:t>
      </w:r>
      <w:r w:rsidR="00D05696" w:rsidRPr="00C7446A">
        <w:rPr>
          <w:sz w:val="28"/>
          <w:szCs w:val="28"/>
        </w:rPr>
        <w:t xml:space="preserve">служащих, многофункционального центра, а также работника многофункционального центра при предоставлении </w:t>
      </w:r>
      <w:r w:rsidR="00B13530">
        <w:rPr>
          <w:sz w:val="28"/>
          <w:szCs w:val="28"/>
        </w:rPr>
        <w:t xml:space="preserve">государственной </w:t>
      </w:r>
      <w:r w:rsidR="00D05696" w:rsidRPr="00C7446A">
        <w:rPr>
          <w:sz w:val="28"/>
          <w:szCs w:val="28"/>
        </w:rPr>
        <w:t>услуги</w:t>
      </w:r>
      <w:r w:rsidR="00D05696" w:rsidRPr="00C7446A">
        <w:rPr>
          <w:bCs/>
        </w:rPr>
        <w:t xml:space="preserve"> </w:t>
      </w:r>
      <w:r w:rsidR="00D05696" w:rsidRPr="00C7446A">
        <w:rPr>
          <w:sz w:val="28"/>
          <w:szCs w:val="28"/>
        </w:rPr>
        <w:t>в досудебном (внесудебном) порядке (далее – жалоба).</w:t>
      </w:r>
    </w:p>
    <w:p w14:paraId="0279E91A" w14:textId="77777777" w:rsidR="008B6BCD" w:rsidRPr="00E51D05" w:rsidRDefault="008B6BCD" w:rsidP="008B6B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1F167FC" w14:textId="722B666C" w:rsidR="008B6BCD" w:rsidRPr="008B6BCD" w:rsidRDefault="00D05696" w:rsidP="008B6B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446A">
        <w:rPr>
          <w:b/>
          <w:bCs/>
          <w:sz w:val="28"/>
          <w:szCs w:val="28"/>
        </w:rPr>
        <w:t xml:space="preserve">Органы </w:t>
      </w:r>
      <w:r w:rsidR="00DF0D6D">
        <w:rPr>
          <w:b/>
          <w:bCs/>
          <w:sz w:val="28"/>
          <w:szCs w:val="28"/>
        </w:rPr>
        <w:t>исполнительной власти</w:t>
      </w:r>
      <w:r w:rsidRPr="00C7446A">
        <w:rPr>
          <w:b/>
          <w:bCs/>
          <w:sz w:val="28"/>
          <w:szCs w:val="28"/>
        </w:rPr>
        <w:t>, организации и уполномоченные</w:t>
      </w:r>
      <w:r w:rsidR="008B6BCD" w:rsidRPr="008B6BCD">
        <w:rPr>
          <w:b/>
          <w:bCs/>
          <w:sz w:val="28"/>
          <w:szCs w:val="28"/>
        </w:rPr>
        <w:t xml:space="preserve"> </w:t>
      </w:r>
      <w:r w:rsidRPr="00C7446A">
        <w:rPr>
          <w:b/>
          <w:bCs/>
          <w:sz w:val="28"/>
          <w:szCs w:val="28"/>
        </w:rPr>
        <w:t>на рассмотрение жалобы лица, которым может быть направлена</w:t>
      </w:r>
      <w:r w:rsidR="008B6BCD" w:rsidRPr="008B6BCD">
        <w:rPr>
          <w:b/>
          <w:bCs/>
          <w:sz w:val="28"/>
          <w:szCs w:val="28"/>
        </w:rPr>
        <w:t xml:space="preserve"> </w:t>
      </w:r>
      <w:r w:rsidRPr="00C7446A">
        <w:rPr>
          <w:b/>
          <w:bCs/>
          <w:sz w:val="28"/>
          <w:szCs w:val="28"/>
        </w:rPr>
        <w:t>жалоба заявителя в д</w:t>
      </w:r>
      <w:r w:rsidR="00CA5A08" w:rsidRPr="00C7446A">
        <w:rPr>
          <w:b/>
          <w:bCs/>
          <w:sz w:val="28"/>
          <w:szCs w:val="28"/>
        </w:rPr>
        <w:t>осудебном (внесудебном) порядке</w:t>
      </w:r>
    </w:p>
    <w:p w14:paraId="48111342" w14:textId="77777777" w:rsidR="008B6BCD" w:rsidRPr="008B6BCD" w:rsidRDefault="008B6BCD" w:rsidP="008B6B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12B80C1" w14:textId="6BA1EE25" w:rsidR="008B6BCD" w:rsidRPr="00E51D05" w:rsidRDefault="00852689" w:rsidP="008B6B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290666">
        <w:rPr>
          <w:bCs/>
          <w:sz w:val="28"/>
          <w:szCs w:val="28"/>
        </w:rPr>
        <w:t>3</w:t>
      </w:r>
      <w:r w:rsidR="00D05696" w:rsidRPr="00C7446A">
        <w:rPr>
          <w:bCs/>
          <w:sz w:val="28"/>
          <w:szCs w:val="28"/>
        </w:rPr>
        <w:t>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24F6E3EA" w14:textId="2CF75038" w:rsidR="00A571A6" w:rsidRPr="008B6BCD" w:rsidRDefault="00A571A6" w:rsidP="008B6B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 руководителю (первому заместителю</w:t>
      </w:r>
      <w:r w:rsidRPr="00A571A6">
        <w:rPr>
          <w:bCs/>
          <w:sz w:val="28"/>
          <w:szCs w:val="28"/>
        </w:rPr>
        <w:t xml:space="preserve"> руководителя) 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Дагнаследия</w:t>
      </w:r>
      <w:proofErr w:type="spellEnd"/>
      <w:r>
        <w:rPr>
          <w:bCs/>
          <w:sz w:val="28"/>
          <w:szCs w:val="28"/>
        </w:rPr>
        <w:t xml:space="preserve"> -</w:t>
      </w:r>
      <w:r w:rsidRPr="00A571A6">
        <w:rPr>
          <w:bCs/>
          <w:sz w:val="28"/>
          <w:szCs w:val="28"/>
        </w:rPr>
        <w:t xml:space="preserve"> на решения </w:t>
      </w:r>
      <w:proofErr w:type="spellStart"/>
      <w:r w:rsidRPr="00A571A6">
        <w:rPr>
          <w:bCs/>
          <w:sz w:val="28"/>
          <w:szCs w:val="28"/>
        </w:rPr>
        <w:t>Дагнаследия</w:t>
      </w:r>
      <w:proofErr w:type="spellEnd"/>
      <w:r w:rsidRPr="00A571A6">
        <w:rPr>
          <w:bCs/>
          <w:sz w:val="28"/>
          <w:szCs w:val="28"/>
        </w:rPr>
        <w:t xml:space="preserve">, действия (бездействие) </w:t>
      </w:r>
      <w:r>
        <w:rPr>
          <w:bCs/>
          <w:sz w:val="28"/>
          <w:szCs w:val="28"/>
        </w:rPr>
        <w:t xml:space="preserve">его </w:t>
      </w:r>
      <w:r w:rsidRPr="00A571A6">
        <w:rPr>
          <w:bCs/>
          <w:sz w:val="28"/>
          <w:szCs w:val="28"/>
        </w:rPr>
        <w:t>должностных лиц</w:t>
      </w:r>
      <w:r>
        <w:rPr>
          <w:bCs/>
          <w:sz w:val="28"/>
          <w:szCs w:val="28"/>
        </w:rPr>
        <w:t>;</w:t>
      </w:r>
      <w:r w:rsidRPr="00A571A6">
        <w:rPr>
          <w:bCs/>
          <w:sz w:val="28"/>
          <w:szCs w:val="28"/>
        </w:rPr>
        <w:t xml:space="preserve"> </w:t>
      </w:r>
    </w:p>
    <w:p w14:paraId="29C00FB6" w14:textId="3B40FF72" w:rsidR="00A571A6" w:rsidRPr="00C7446A" w:rsidRDefault="00A571A6" w:rsidP="00A571A6">
      <w:pPr>
        <w:keepNext/>
        <w:keepLine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заместителю</w:t>
      </w:r>
      <w:r w:rsidRPr="00A571A6">
        <w:rPr>
          <w:bCs/>
          <w:sz w:val="28"/>
          <w:szCs w:val="28"/>
        </w:rPr>
        <w:t xml:space="preserve"> Председателя Правительства Республики Дагестан, в ведении</w:t>
      </w:r>
      <w:r>
        <w:rPr>
          <w:bCs/>
          <w:sz w:val="28"/>
          <w:szCs w:val="28"/>
        </w:rPr>
        <w:t xml:space="preserve"> которого находится </w:t>
      </w:r>
      <w:proofErr w:type="spellStart"/>
      <w:r>
        <w:rPr>
          <w:bCs/>
          <w:sz w:val="28"/>
          <w:szCs w:val="28"/>
        </w:rPr>
        <w:t>Дагнаследие</w:t>
      </w:r>
      <w:proofErr w:type="spellEnd"/>
      <w:r>
        <w:rPr>
          <w:bCs/>
          <w:sz w:val="28"/>
          <w:szCs w:val="28"/>
        </w:rPr>
        <w:t xml:space="preserve"> </w:t>
      </w:r>
      <w:r w:rsidRPr="00A571A6">
        <w:rPr>
          <w:bCs/>
          <w:sz w:val="28"/>
          <w:szCs w:val="28"/>
        </w:rPr>
        <w:t xml:space="preserve">на действия (бездействие) руководителя (первого заместителя руководителя) </w:t>
      </w:r>
      <w:proofErr w:type="spellStart"/>
      <w:r w:rsidRPr="00A571A6">
        <w:rPr>
          <w:bCs/>
          <w:sz w:val="28"/>
          <w:szCs w:val="28"/>
        </w:rPr>
        <w:t>Дагнаследия</w:t>
      </w:r>
      <w:proofErr w:type="spellEnd"/>
      <w:r>
        <w:rPr>
          <w:bCs/>
          <w:sz w:val="28"/>
          <w:szCs w:val="28"/>
        </w:rPr>
        <w:t>;</w:t>
      </w:r>
      <w:r w:rsidRPr="00A571A6">
        <w:rPr>
          <w:bCs/>
          <w:sz w:val="28"/>
          <w:szCs w:val="28"/>
        </w:rPr>
        <w:t xml:space="preserve"> </w:t>
      </w:r>
    </w:p>
    <w:p w14:paraId="1778C31B" w14:textId="77777777" w:rsidR="00D05696" w:rsidRPr="00C7446A" w:rsidRDefault="00D05696" w:rsidP="00D0569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7446A">
        <w:rPr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0EE1A6D9" w14:textId="77777777" w:rsidR="00D05696" w:rsidRPr="00C7446A" w:rsidRDefault="00D05696" w:rsidP="00D0569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7446A">
        <w:rPr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01CA839D" w14:textId="50C5BB0D" w:rsidR="00D05696" w:rsidRPr="00C7446A" w:rsidRDefault="00852689" w:rsidP="00D0569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290666">
        <w:rPr>
          <w:sz w:val="28"/>
          <w:szCs w:val="28"/>
        </w:rPr>
        <w:t>4</w:t>
      </w:r>
      <w:r w:rsidR="00D93671">
        <w:rPr>
          <w:sz w:val="28"/>
          <w:szCs w:val="28"/>
        </w:rPr>
        <w:t xml:space="preserve">. </w:t>
      </w:r>
      <w:r w:rsidR="00D05696" w:rsidRPr="00C7446A">
        <w:rPr>
          <w:sz w:val="28"/>
          <w:szCs w:val="28"/>
        </w:rPr>
        <w:t xml:space="preserve">В </w:t>
      </w:r>
      <w:proofErr w:type="spellStart"/>
      <w:r w:rsidR="00E83317">
        <w:rPr>
          <w:sz w:val="28"/>
          <w:szCs w:val="28"/>
        </w:rPr>
        <w:t>Дагнаследие</w:t>
      </w:r>
      <w:proofErr w:type="spellEnd"/>
      <w:r w:rsidR="00D05696" w:rsidRPr="00C7446A">
        <w:rPr>
          <w:sz w:val="28"/>
          <w:szCs w:val="28"/>
        </w:rPr>
        <w:t>, многофункциональном центре, у учредителя многофункционального центра определяются уполномоченные</w:t>
      </w:r>
      <w:r w:rsidR="006554FD">
        <w:rPr>
          <w:sz w:val="28"/>
          <w:szCs w:val="28"/>
        </w:rPr>
        <w:br/>
      </w:r>
      <w:r w:rsidR="00D05696" w:rsidRPr="00C7446A">
        <w:rPr>
          <w:sz w:val="28"/>
          <w:szCs w:val="28"/>
        </w:rPr>
        <w:t>на рассмотрение жалоб должностные лица.</w:t>
      </w:r>
    </w:p>
    <w:p w14:paraId="51927DEA" w14:textId="77777777" w:rsidR="00D93671" w:rsidRPr="00D93671" w:rsidRDefault="00D93671" w:rsidP="00D93671">
      <w:pPr>
        <w:autoSpaceDE w:val="0"/>
        <w:autoSpaceDN w:val="0"/>
        <w:adjustRightInd w:val="0"/>
        <w:spacing w:before="280"/>
        <w:jc w:val="center"/>
        <w:rPr>
          <w:b/>
          <w:bCs/>
          <w:sz w:val="28"/>
          <w:szCs w:val="28"/>
        </w:rPr>
      </w:pPr>
      <w:r w:rsidRPr="00D93671">
        <w:rPr>
          <w:b/>
          <w:bCs/>
          <w:sz w:val="28"/>
          <w:szCs w:val="28"/>
        </w:rPr>
        <w:t>Срок рассмотрения жалобы</w:t>
      </w:r>
    </w:p>
    <w:p w14:paraId="7BF5605B" w14:textId="0F8918ED" w:rsidR="00D93671" w:rsidRPr="00D93671" w:rsidRDefault="00852689" w:rsidP="00D93671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90666">
        <w:rPr>
          <w:rFonts w:ascii="Times New Roman" w:hAnsi="Times New Roman" w:cs="Times New Roman"/>
          <w:sz w:val="28"/>
          <w:szCs w:val="28"/>
        </w:rPr>
        <w:t>5</w:t>
      </w:r>
      <w:r w:rsidR="00D93671" w:rsidRPr="00D93671">
        <w:rPr>
          <w:rFonts w:ascii="Times New Roman" w:hAnsi="Times New Roman" w:cs="Times New Roman"/>
          <w:sz w:val="28"/>
          <w:szCs w:val="28"/>
        </w:rPr>
        <w:t xml:space="preserve">. Жалоба подлежит рассмотрению </w:t>
      </w:r>
      <w:proofErr w:type="spellStart"/>
      <w:r w:rsidR="00D93671" w:rsidRPr="00D93671">
        <w:rPr>
          <w:rFonts w:ascii="Times New Roman" w:hAnsi="Times New Roman" w:cs="Times New Roman"/>
          <w:sz w:val="28"/>
          <w:szCs w:val="28"/>
        </w:rPr>
        <w:t>Дагнаследием</w:t>
      </w:r>
      <w:proofErr w:type="spellEnd"/>
      <w:r w:rsidR="00D93671" w:rsidRPr="00D93671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ее регистрации. В исключительных случаях указанный срок может быть продлен </w:t>
      </w:r>
      <w:proofErr w:type="spellStart"/>
      <w:r w:rsidR="00D93671" w:rsidRPr="00D93671">
        <w:rPr>
          <w:rFonts w:ascii="Times New Roman" w:hAnsi="Times New Roman" w:cs="Times New Roman"/>
          <w:sz w:val="28"/>
          <w:szCs w:val="28"/>
        </w:rPr>
        <w:t>Дагнаследием</w:t>
      </w:r>
      <w:proofErr w:type="spellEnd"/>
      <w:r w:rsidR="00D93671" w:rsidRPr="00D93671">
        <w:rPr>
          <w:rFonts w:ascii="Times New Roman" w:hAnsi="Times New Roman" w:cs="Times New Roman"/>
          <w:sz w:val="28"/>
          <w:szCs w:val="28"/>
        </w:rPr>
        <w:t>, но не более чем на 20 рабочих дней.</w:t>
      </w:r>
    </w:p>
    <w:p w14:paraId="0F7E87E9" w14:textId="77777777" w:rsidR="00D93671" w:rsidRPr="00D93671" w:rsidRDefault="00D93671" w:rsidP="00D93671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671">
        <w:rPr>
          <w:rFonts w:ascii="Times New Roman" w:hAnsi="Times New Roman" w:cs="Times New Roman"/>
          <w:sz w:val="28"/>
          <w:szCs w:val="28"/>
        </w:rPr>
        <w:t>Исключительные случаи для продления срока рассмотрения жалобы:</w:t>
      </w:r>
    </w:p>
    <w:p w14:paraId="0430AB13" w14:textId="77777777" w:rsidR="00D93671" w:rsidRPr="00D93671" w:rsidRDefault="00D93671" w:rsidP="00D93671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671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D93671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D93671">
        <w:rPr>
          <w:rFonts w:ascii="Times New Roman" w:hAnsi="Times New Roman" w:cs="Times New Roman"/>
          <w:sz w:val="28"/>
          <w:szCs w:val="28"/>
        </w:rPr>
        <w:t xml:space="preserve"> в отношении должностного лица </w:t>
      </w:r>
      <w:proofErr w:type="spellStart"/>
      <w:r w:rsidRPr="00D93671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D93671">
        <w:rPr>
          <w:rFonts w:ascii="Times New Roman" w:hAnsi="Times New Roman" w:cs="Times New Roman"/>
          <w:sz w:val="28"/>
          <w:szCs w:val="28"/>
        </w:rPr>
        <w:t>, действия (бездействие) которого обжалуются, служебной проверки по фактам, указанным в жалобе;</w:t>
      </w:r>
    </w:p>
    <w:p w14:paraId="532C044B" w14:textId="709688D4" w:rsidR="00D93671" w:rsidRPr="00D93671" w:rsidRDefault="00D93671" w:rsidP="00D93671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671">
        <w:rPr>
          <w:rFonts w:ascii="Times New Roman" w:hAnsi="Times New Roman" w:cs="Times New Roman"/>
          <w:sz w:val="28"/>
          <w:szCs w:val="28"/>
        </w:rPr>
        <w:t xml:space="preserve">б) отсутствие должностного лица </w:t>
      </w:r>
      <w:proofErr w:type="spellStart"/>
      <w:r w:rsidRPr="00D93671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D93671">
        <w:rPr>
          <w:rFonts w:ascii="Times New Roman" w:hAnsi="Times New Roman" w:cs="Times New Roman"/>
          <w:sz w:val="28"/>
          <w:szCs w:val="28"/>
        </w:rPr>
        <w:t>, действия (бездействие) которого обжалуются, по уважительной причине (болезнь, отпуск, командировка)</w:t>
      </w:r>
      <w:r w:rsidR="00360C7F">
        <w:rPr>
          <w:rFonts w:ascii="Times New Roman" w:hAnsi="Times New Roman" w:cs="Times New Roman"/>
          <w:sz w:val="28"/>
          <w:szCs w:val="28"/>
        </w:rPr>
        <w:t>.</w:t>
      </w:r>
    </w:p>
    <w:p w14:paraId="5127DB07" w14:textId="5BACEB52" w:rsidR="00D05696" w:rsidRPr="00C7446A" w:rsidRDefault="00D05696" w:rsidP="00D05696">
      <w:pPr>
        <w:autoSpaceDE w:val="0"/>
        <w:autoSpaceDN w:val="0"/>
        <w:adjustRightInd w:val="0"/>
        <w:spacing w:before="280"/>
        <w:jc w:val="center"/>
        <w:rPr>
          <w:b/>
          <w:bCs/>
          <w:sz w:val="28"/>
          <w:szCs w:val="28"/>
        </w:rPr>
      </w:pPr>
      <w:r w:rsidRPr="00C7446A">
        <w:rPr>
          <w:b/>
          <w:bCs/>
          <w:sz w:val="28"/>
          <w:szCs w:val="28"/>
        </w:rPr>
        <w:t xml:space="preserve">Способы информирования заявителей о порядке </w:t>
      </w:r>
      <w:r w:rsidR="00A7203E" w:rsidRPr="00C7446A">
        <w:rPr>
          <w:b/>
          <w:bCs/>
          <w:sz w:val="28"/>
          <w:szCs w:val="28"/>
        </w:rPr>
        <w:t>досудебного (внесудебного) обжалования</w:t>
      </w:r>
      <w:r w:rsidRPr="00C7446A">
        <w:rPr>
          <w:b/>
          <w:bCs/>
          <w:sz w:val="28"/>
          <w:szCs w:val="28"/>
        </w:rPr>
        <w:t xml:space="preserve">, в том числе с использованием Единого портала государственных и муниципальных услуг (функций) </w:t>
      </w:r>
    </w:p>
    <w:p w14:paraId="010A6FD8" w14:textId="77777777" w:rsidR="00D05696" w:rsidRPr="00C7446A" w:rsidRDefault="00D05696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87162DA" w14:textId="73526169" w:rsidR="00D05696" w:rsidRPr="00C7446A" w:rsidRDefault="00083E61" w:rsidP="00D0569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290666">
        <w:rPr>
          <w:sz w:val="28"/>
          <w:szCs w:val="28"/>
        </w:rPr>
        <w:t>6</w:t>
      </w:r>
      <w:r w:rsidR="00D05696" w:rsidRPr="00C7446A">
        <w:rPr>
          <w:sz w:val="28"/>
          <w:szCs w:val="28"/>
        </w:rPr>
        <w:t xml:space="preserve">. Информация о порядке подачи и рассмотрения жалобы размещается на информационных стендах в местах предоставления </w:t>
      </w:r>
      <w:r w:rsidR="00A44F58" w:rsidRPr="00C7446A">
        <w:rPr>
          <w:sz w:val="28"/>
          <w:szCs w:val="28"/>
        </w:rPr>
        <w:t>государственной услуги</w:t>
      </w:r>
      <w:r w:rsidR="00D05696" w:rsidRPr="00C7446A">
        <w:rPr>
          <w:sz w:val="28"/>
          <w:szCs w:val="28"/>
        </w:rPr>
        <w:t xml:space="preserve">, на сайте </w:t>
      </w:r>
      <w:proofErr w:type="spellStart"/>
      <w:r w:rsidR="00E83317">
        <w:rPr>
          <w:sz w:val="28"/>
          <w:szCs w:val="28"/>
        </w:rPr>
        <w:t>Дагнаследия</w:t>
      </w:r>
      <w:proofErr w:type="spellEnd"/>
      <w:r w:rsidR="00D05696" w:rsidRPr="00C7446A">
        <w:rPr>
          <w:sz w:val="28"/>
          <w:szCs w:val="28"/>
        </w:rPr>
        <w:t>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67DD4C6B" w14:textId="2FC99B8F" w:rsidR="00E83317" w:rsidRPr="00E83317" w:rsidRDefault="00D05696" w:rsidP="00E83317">
      <w:pPr>
        <w:autoSpaceDE w:val="0"/>
        <w:autoSpaceDN w:val="0"/>
        <w:adjustRightInd w:val="0"/>
        <w:spacing w:before="280"/>
        <w:jc w:val="center"/>
        <w:rPr>
          <w:b/>
          <w:bCs/>
          <w:sz w:val="28"/>
          <w:szCs w:val="28"/>
        </w:rPr>
      </w:pPr>
      <w:proofErr w:type="gramStart"/>
      <w:r w:rsidRPr="00C7446A">
        <w:rPr>
          <w:b/>
          <w:bCs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r w:rsidR="00A44F58" w:rsidRPr="00C7446A">
        <w:rPr>
          <w:b/>
          <w:bCs/>
          <w:sz w:val="28"/>
          <w:szCs w:val="28"/>
        </w:rPr>
        <w:t xml:space="preserve">государственной </w:t>
      </w:r>
      <w:r w:rsidRPr="00C7446A">
        <w:rPr>
          <w:b/>
          <w:bCs/>
          <w:sz w:val="28"/>
          <w:szCs w:val="28"/>
        </w:rPr>
        <w:t>услуги</w:t>
      </w:r>
      <w:proofErr w:type="gramEnd"/>
    </w:p>
    <w:p w14:paraId="4817BACC" w14:textId="73171003" w:rsidR="00D05696" w:rsidRPr="00C7446A" w:rsidRDefault="00083E61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90666">
        <w:rPr>
          <w:sz w:val="28"/>
          <w:szCs w:val="28"/>
        </w:rPr>
        <w:t>7</w:t>
      </w:r>
      <w:r w:rsidR="00D05696" w:rsidRPr="00C7446A">
        <w:rPr>
          <w:sz w:val="28"/>
          <w:szCs w:val="28"/>
        </w:rPr>
        <w:t>. Порядок досудебного (внесудебного) обжалования решений</w:t>
      </w:r>
      <w:r w:rsidR="00D740B7">
        <w:rPr>
          <w:sz w:val="28"/>
          <w:szCs w:val="28"/>
        </w:rPr>
        <w:t xml:space="preserve"> </w:t>
      </w:r>
      <w:r w:rsidR="00D05696" w:rsidRPr="00C7446A">
        <w:rPr>
          <w:sz w:val="28"/>
          <w:szCs w:val="28"/>
        </w:rPr>
        <w:t xml:space="preserve">и действий (бездействия) </w:t>
      </w:r>
      <w:proofErr w:type="spellStart"/>
      <w:r w:rsidR="00E83317">
        <w:rPr>
          <w:sz w:val="28"/>
          <w:szCs w:val="28"/>
        </w:rPr>
        <w:t>Дагнаследия</w:t>
      </w:r>
      <w:proofErr w:type="spellEnd"/>
      <w:r w:rsidR="00D05696" w:rsidRPr="00C7446A">
        <w:rPr>
          <w:sz w:val="28"/>
          <w:szCs w:val="28"/>
        </w:rPr>
        <w:t xml:space="preserve">, предоставляющего </w:t>
      </w:r>
      <w:r w:rsidR="00A44F58" w:rsidRPr="00C7446A">
        <w:rPr>
          <w:sz w:val="28"/>
          <w:szCs w:val="28"/>
        </w:rPr>
        <w:t xml:space="preserve">государственную </w:t>
      </w:r>
      <w:r w:rsidR="00D05696" w:rsidRPr="00C7446A">
        <w:rPr>
          <w:sz w:val="28"/>
          <w:szCs w:val="28"/>
        </w:rPr>
        <w:t>услугу, а также его должностных лиц регулируется:</w:t>
      </w:r>
    </w:p>
    <w:p w14:paraId="516611A7" w14:textId="77777777" w:rsidR="00D05696" w:rsidRPr="00C7446A" w:rsidRDefault="00D05696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446A">
        <w:rPr>
          <w:sz w:val="28"/>
          <w:szCs w:val="28"/>
        </w:rPr>
        <w:t xml:space="preserve">Федеральным </w:t>
      </w:r>
      <w:hyperlink r:id="rId13" w:history="1">
        <w:r w:rsidRPr="00C7446A">
          <w:rPr>
            <w:sz w:val="28"/>
            <w:szCs w:val="28"/>
          </w:rPr>
          <w:t>законом</w:t>
        </w:r>
      </w:hyperlink>
      <w:r w:rsidRPr="00C7446A">
        <w:rPr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14:paraId="7CF7626C" w14:textId="3F835B92" w:rsidR="00E83317" w:rsidRPr="00E83317" w:rsidRDefault="008C395B" w:rsidP="00737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83317" w:rsidRPr="00E83317">
        <w:rPr>
          <w:sz w:val="28"/>
          <w:szCs w:val="28"/>
        </w:rPr>
        <w:t>остановлением Правительства Республики Дагестан от 30 сентября 2021 г. №261 «Об утверждении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наследия»;</w:t>
      </w:r>
    </w:p>
    <w:p w14:paraId="36ED06F2" w14:textId="4C0DA6F7" w:rsidR="00904FFF" w:rsidRDefault="003E720E" w:rsidP="00DF23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4" w:history="1">
        <w:r w:rsidR="008C395B">
          <w:rPr>
            <w:sz w:val="28"/>
            <w:szCs w:val="28"/>
          </w:rPr>
          <w:t>П</w:t>
        </w:r>
        <w:r w:rsidR="00D05696" w:rsidRPr="00C7446A">
          <w:rPr>
            <w:sz w:val="28"/>
            <w:szCs w:val="28"/>
          </w:rPr>
          <w:t>остановлением</w:t>
        </w:r>
      </w:hyperlink>
      <w:r w:rsidR="00D05696" w:rsidRPr="00C7446A">
        <w:rPr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E16A543" w14:textId="253BFF47" w:rsidR="00D740B7" w:rsidRPr="00DF2395" w:rsidRDefault="00D740B7" w:rsidP="008C1E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7FC2C48" w14:textId="2080E839" w:rsidR="00CA6239" w:rsidRPr="004D462F" w:rsidRDefault="00CA6239" w:rsidP="00D936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D462F">
        <w:rPr>
          <w:sz w:val="28"/>
          <w:szCs w:val="28"/>
        </w:rPr>
        <w:lastRenderedPageBreak/>
        <w:t>Приложение №</w:t>
      </w:r>
      <w:r w:rsidR="00BA4D2C" w:rsidRPr="004D462F">
        <w:rPr>
          <w:sz w:val="28"/>
          <w:szCs w:val="28"/>
        </w:rPr>
        <w:t xml:space="preserve"> </w:t>
      </w:r>
      <w:r w:rsidRPr="004D462F">
        <w:rPr>
          <w:sz w:val="28"/>
          <w:szCs w:val="28"/>
        </w:rPr>
        <w:t>1</w:t>
      </w:r>
    </w:p>
    <w:p w14:paraId="603B86D1" w14:textId="77777777" w:rsidR="0079174C" w:rsidRPr="004D462F" w:rsidRDefault="0079174C" w:rsidP="00B47960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  <w:r w:rsidRPr="004D462F">
        <w:rPr>
          <w:sz w:val="28"/>
          <w:szCs w:val="28"/>
        </w:rPr>
        <w:t>к Административному регламенту</w:t>
      </w:r>
    </w:p>
    <w:p w14:paraId="66AFF6C3" w14:textId="77777777" w:rsidR="003B1696" w:rsidRPr="004D462F" w:rsidRDefault="003B1696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 w:rsidRPr="004D462F">
        <w:rPr>
          <w:sz w:val="28"/>
          <w:szCs w:val="28"/>
        </w:rPr>
        <w:t xml:space="preserve">по предоставлению государственной </w:t>
      </w:r>
    </w:p>
    <w:p w14:paraId="079A73D4" w14:textId="71A07581" w:rsidR="003B1696" w:rsidRPr="004D462F" w:rsidRDefault="003B1696" w:rsidP="00B4796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 w:rsidRPr="004D462F">
        <w:rPr>
          <w:sz w:val="28"/>
          <w:szCs w:val="28"/>
        </w:rPr>
        <w:t xml:space="preserve">услуги </w:t>
      </w:r>
    </w:p>
    <w:p w14:paraId="4B5A4F73" w14:textId="77777777" w:rsidR="00E03745" w:rsidRPr="004D462F" w:rsidRDefault="00E03745" w:rsidP="003B1696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</w:p>
    <w:p w14:paraId="575CE76A" w14:textId="0D8A1C8E" w:rsidR="00A15BE6" w:rsidRPr="004D462F" w:rsidRDefault="0023498B" w:rsidP="004D462F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В</w:t>
      </w:r>
      <w:r w:rsidR="004D462F" w:rsidRPr="004D462F">
        <w:rPr>
          <w:rFonts w:ascii="Times New Roman,Bold" w:hAnsi="Times New Roman,Bold" w:cs="Times New Roman,Bold"/>
          <w:b/>
          <w:bCs/>
          <w:sz w:val="28"/>
          <w:szCs w:val="28"/>
        </w:rPr>
        <w:t>ыписк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а</w:t>
      </w:r>
      <w:r w:rsidR="004D462F" w:rsidRPr="004D462F">
        <w:rPr>
          <w:rFonts w:ascii="Times New Roman,Bold" w:hAnsi="Times New Roman,Bold" w:cs="Times New Roman,Bold"/>
          <w:b/>
          <w:bCs/>
          <w:sz w:val="28"/>
          <w:szCs w:val="28"/>
        </w:rPr>
        <w:t xml:space="preserve"> из единого государственного реестра </w:t>
      </w:r>
      <w:r w:rsidR="004D462F" w:rsidRPr="004D462F">
        <w:rPr>
          <w:rFonts w:ascii="Times New Roman,Bold" w:hAnsi="Times New Roman,Bold" w:cs="Times New Roman,Bold"/>
          <w:b/>
          <w:bCs/>
          <w:sz w:val="28"/>
          <w:szCs w:val="28"/>
        </w:rPr>
        <w:br/>
        <w:t xml:space="preserve">объектов культурного наследия (памятников истории и культуры) </w:t>
      </w:r>
      <w:r w:rsidR="004D462F" w:rsidRPr="004D462F">
        <w:rPr>
          <w:rFonts w:ascii="Times New Roman,Bold" w:hAnsi="Times New Roman,Bold" w:cs="Times New Roman,Bold"/>
          <w:b/>
          <w:bCs/>
          <w:sz w:val="28"/>
          <w:szCs w:val="28"/>
        </w:rPr>
        <w:br/>
        <w:t>народов Российской Федерации</w:t>
      </w:r>
    </w:p>
    <w:p w14:paraId="2FD11591" w14:textId="77777777" w:rsidR="00A15BE6" w:rsidRDefault="00A15BE6" w:rsidP="00A15BE6">
      <w:pPr>
        <w:ind w:left="5103"/>
      </w:pP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20"/>
        <w:gridCol w:w="4649"/>
      </w:tblGrid>
      <w:tr w:rsidR="0023498B" w:rsidRPr="0023498B" w14:paraId="66306EAD" w14:textId="77777777" w:rsidTr="00BE4C58">
        <w:tc>
          <w:tcPr>
            <w:tcW w:w="851" w:type="dxa"/>
            <w:shd w:val="clear" w:color="auto" w:fill="auto"/>
          </w:tcPr>
          <w:p w14:paraId="603E38B6" w14:textId="77777777" w:rsidR="0023498B" w:rsidRPr="0023498B" w:rsidRDefault="0023498B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14:paraId="4E127C74" w14:textId="77777777" w:rsidR="0023498B" w:rsidRPr="0023498B" w:rsidRDefault="0023498B" w:rsidP="007759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Регистрационный номер объекта культурного наследия</w:t>
            </w:r>
          </w:p>
        </w:tc>
        <w:tc>
          <w:tcPr>
            <w:tcW w:w="4649" w:type="dxa"/>
            <w:shd w:val="clear" w:color="auto" w:fill="auto"/>
          </w:tcPr>
          <w:p w14:paraId="363D3BEB" w14:textId="06761D7A" w:rsidR="0023498B" w:rsidRPr="0023498B" w:rsidRDefault="0023498B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3498B" w:rsidRPr="0023498B" w14:paraId="3440B84F" w14:textId="77777777" w:rsidTr="00BE4C58">
        <w:tc>
          <w:tcPr>
            <w:tcW w:w="851" w:type="dxa"/>
            <w:shd w:val="clear" w:color="auto" w:fill="auto"/>
          </w:tcPr>
          <w:p w14:paraId="6B12C78D" w14:textId="77777777" w:rsidR="0023498B" w:rsidRPr="0023498B" w:rsidRDefault="0023498B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14:paraId="4A7E4ADB" w14:textId="77777777" w:rsidR="0023498B" w:rsidRPr="0023498B" w:rsidRDefault="0023498B" w:rsidP="007759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Наименование объекта культурного наследия</w:t>
            </w:r>
          </w:p>
        </w:tc>
        <w:tc>
          <w:tcPr>
            <w:tcW w:w="4649" w:type="dxa"/>
            <w:shd w:val="clear" w:color="auto" w:fill="auto"/>
          </w:tcPr>
          <w:p w14:paraId="6A0A9D48" w14:textId="7C557309" w:rsidR="0023498B" w:rsidRPr="0023498B" w:rsidRDefault="0023498B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3498B" w:rsidRPr="0023498B" w14:paraId="3EFB2C9A" w14:textId="77777777" w:rsidTr="00BE4C58">
        <w:tc>
          <w:tcPr>
            <w:tcW w:w="851" w:type="dxa"/>
            <w:shd w:val="clear" w:color="auto" w:fill="auto"/>
          </w:tcPr>
          <w:p w14:paraId="31EB90C8" w14:textId="77777777" w:rsidR="0023498B" w:rsidRPr="0023498B" w:rsidRDefault="0023498B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14:paraId="351E1994" w14:textId="77777777" w:rsidR="0023498B" w:rsidRPr="0023498B" w:rsidRDefault="0023498B" w:rsidP="007759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Время возникновения или дата создания объекта культурного наследия, даты основных изменений (перестроек) объекта культурного наследия и (или) даты связанных с ним исторических событий</w:t>
            </w:r>
          </w:p>
        </w:tc>
        <w:tc>
          <w:tcPr>
            <w:tcW w:w="4649" w:type="dxa"/>
            <w:shd w:val="clear" w:color="auto" w:fill="auto"/>
          </w:tcPr>
          <w:p w14:paraId="5EC82332" w14:textId="752B166E" w:rsidR="0023498B" w:rsidRPr="0023498B" w:rsidRDefault="0023498B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3498B" w:rsidRPr="0023498B" w14:paraId="41214445" w14:textId="77777777" w:rsidTr="00BE4C58">
        <w:tc>
          <w:tcPr>
            <w:tcW w:w="851" w:type="dxa"/>
            <w:shd w:val="clear" w:color="auto" w:fill="auto"/>
          </w:tcPr>
          <w:p w14:paraId="44EAD7F4" w14:textId="77777777" w:rsidR="0023498B" w:rsidRPr="0023498B" w:rsidRDefault="0023498B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4.</w:t>
            </w:r>
          </w:p>
        </w:tc>
        <w:tc>
          <w:tcPr>
            <w:tcW w:w="4820" w:type="dxa"/>
            <w:shd w:val="clear" w:color="auto" w:fill="auto"/>
          </w:tcPr>
          <w:p w14:paraId="006B747A" w14:textId="77777777" w:rsidR="0023498B" w:rsidRPr="0023498B" w:rsidRDefault="0023498B" w:rsidP="007759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Местонахождение объекта культурного наследия (адрес объекта или при его отсутствии описание местоположения объекта)</w:t>
            </w:r>
          </w:p>
        </w:tc>
        <w:tc>
          <w:tcPr>
            <w:tcW w:w="4649" w:type="dxa"/>
            <w:shd w:val="clear" w:color="auto" w:fill="auto"/>
          </w:tcPr>
          <w:p w14:paraId="35600EB7" w14:textId="4FF08DD5" w:rsidR="0023498B" w:rsidRPr="0023498B" w:rsidRDefault="004567A0" w:rsidP="00456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не предоставляются</w:t>
            </w:r>
            <w:r>
              <w:rPr>
                <w:sz w:val="28"/>
                <w:szCs w:val="28"/>
              </w:rPr>
              <w:br/>
              <w:t>в отношении объектов археологического наследия</w:t>
            </w:r>
            <w:r>
              <w:rPr>
                <w:sz w:val="28"/>
                <w:szCs w:val="28"/>
              </w:rPr>
              <w:br/>
              <w:t>на основании п. 10 ст. 20 Федерального закона № 73-ФЗ</w:t>
            </w:r>
            <w:r>
              <w:rPr>
                <w:sz w:val="28"/>
                <w:szCs w:val="28"/>
              </w:rPr>
              <w:br/>
              <w:t>от 25.06.2022</w:t>
            </w:r>
          </w:p>
        </w:tc>
      </w:tr>
      <w:tr w:rsidR="0023498B" w:rsidRPr="0023498B" w14:paraId="3DACEA44" w14:textId="77777777" w:rsidTr="00BE4C58">
        <w:tc>
          <w:tcPr>
            <w:tcW w:w="851" w:type="dxa"/>
            <w:shd w:val="clear" w:color="auto" w:fill="auto"/>
          </w:tcPr>
          <w:p w14:paraId="3444DC7A" w14:textId="77777777" w:rsidR="0023498B" w:rsidRPr="0023498B" w:rsidRDefault="0023498B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5.</w:t>
            </w:r>
          </w:p>
        </w:tc>
        <w:tc>
          <w:tcPr>
            <w:tcW w:w="4820" w:type="dxa"/>
            <w:shd w:val="clear" w:color="auto" w:fill="auto"/>
          </w:tcPr>
          <w:p w14:paraId="50CB088A" w14:textId="77777777" w:rsidR="0023498B" w:rsidRPr="0023498B" w:rsidRDefault="0023498B" w:rsidP="007759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Категория историко-культурного значения объекта культурного наследия</w:t>
            </w:r>
          </w:p>
        </w:tc>
        <w:tc>
          <w:tcPr>
            <w:tcW w:w="4649" w:type="dxa"/>
            <w:shd w:val="clear" w:color="auto" w:fill="auto"/>
          </w:tcPr>
          <w:p w14:paraId="18137645" w14:textId="7575B48D" w:rsidR="0023498B" w:rsidRPr="0023498B" w:rsidRDefault="0023498B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3498B" w:rsidRPr="0023498B" w14:paraId="03616EAB" w14:textId="77777777" w:rsidTr="00BE4C58">
        <w:trPr>
          <w:trHeight w:val="743"/>
        </w:trPr>
        <w:tc>
          <w:tcPr>
            <w:tcW w:w="851" w:type="dxa"/>
            <w:shd w:val="clear" w:color="auto" w:fill="auto"/>
          </w:tcPr>
          <w:p w14:paraId="2DA40B32" w14:textId="77777777" w:rsidR="0023498B" w:rsidRPr="0023498B" w:rsidRDefault="0023498B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6.</w:t>
            </w:r>
          </w:p>
        </w:tc>
        <w:tc>
          <w:tcPr>
            <w:tcW w:w="4820" w:type="dxa"/>
            <w:shd w:val="clear" w:color="auto" w:fill="auto"/>
          </w:tcPr>
          <w:p w14:paraId="094E4480" w14:textId="77777777" w:rsidR="0023498B" w:rsidRPr="0023498B" w:rsidRDefault="0023498B" w:rsidP="007759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Вид объекта культурного наследия</w:t>
            </w:r>
          </w:p>
        </w:tc>
        <w:tc>
          <w:tcPr>
            <w:tcW w:w="4649" w:type="dxa"/>
            <w:shd w:val="clear" w:color="auto" w:fill="auto"/>
          </w:tcPr>
          <w:p w14:paraId="1AA692FB" w14:textId="3F9C7F22" w:rsidR="0023498B" w:rsidRPr="0023498B" w:rsidRDefault="0023498B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3498B" w:rsidRPr="0023498B" w14:paraId="79A9F130" w14:textId="77777777" w:rsidTr="00BE4C58">
        <w:trPr>
          <w:trHeight w:val="743"/>
        </w:trPr>
        <w:tc>
          <w:tcPr>
            <w:tcW w:w="851" w:type="dxa"/>
            <w:shd w:val="clear" w:color="auto" w:fill="auto"/>
          </w:tcPr>
          <w:p w14:paraId="4BDF5489" w14:textId="77777777" w:rsidR="0023498B" w:rsidRPr="0023498B" w:rsidRDefault="0023498B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7.</w:t>
            </w:r>
          </w:p>
        </w:tc>
        <w:tc>
          <w:tcPr>
            <w:tcW w:w="4820" w:type="dxa"/>
            <w:shd w:val="clear" w:color="auto" w:fill="auto"/>
          </w:tcPr>
          <w:p w14:paraId="51BAF15F" w14:textId="77777777" w:rsidR="0023498B" w:rsidRPr="0023498B" w:rsidRDefault="0023498B" w:rsidP="007759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Является объектом археологического наследия</w:t>
            </w:r>
          </w:p>
        </w:tc>
        <w:tc>
          <w:tcPr>
            <w:tcW w:w="4649" w:type="dxa"/>
            <w:shd w:val="clear" w:color="auto" w:fill="auto"/>
          </w:tcPr>
          <w:p w14:paraId="0BCAAF0B" w14:textId="71C60335" w:rsidR="0023498B" w:rsidRPr="0023498B" w:rsidRDefault="0023498B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3498B" w:rsidRPr="0023498B" w14:paraId="05AE76A0" w14:textId="77777777" w:rsidTr="00BE4C58">
        <w:trPr>
          <w:trHeight w:val="1972"/>
        </w:trPr>
        <w:tc>
          <w:tcPr>
            <w:tcW w:w="851" w:type="dxa"/>
            <w:shd w:val="clear" w:color="auto" w:fill="auto"/>
          </w:tcPr>
          <w:p w14:paraId="0796C77C" w14:textId="77777777" w:rsidR="0023498B" w:rsidRPr="0023498B" w:rsidRDefault="0023498B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8.</w:t>
            </w:r>
          </w:p>
        </w:tc>
        <w:tc>
          <w:tcPr>
            <w:tcW w:w="4820" w:type="dxa"/>
            <w:shd w:val="clear" w:color="auto" w:fill="auto"/>
          </w:tcPr>
          <w:p w14:paraId="3E6F9C11" w14:textId="77777777" w:rsidR="0023498B" w:rsidRPr="0023498B" w:rsidRDefault="0023498B" w:rsidP="007759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Сведения о вхождении памятника в состав ансамбля или перечень памятников, расположенных в границах территории ансамбля или достопримечательного места и входящих в их состав</w:t>
            </w:r>
          </w:p>
        </w:tc>
        <w:tc>
          <w:tcPr>
            <w:tcW w:w="4649" w:type="dxa"/>
            <w:shd w:val="clear" w:color="auto" w:fill="auto"/>
          </w:tcPr>
          <w:p w14:paraId="5AC2FE9B" w14:textId="5475E983" w:rsidR="0023498B" w:rsidRPr="0023498B" w:rsidRDefault="0023498B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3498B" w:rsidRPr="0023498B" w14:paraId="0D98A2A3" w14:textId="77777777" w:rsidTr="00BE4C58">
        <w:trPr>
          <w:trHeight w:val="2134"/>
        </w:trPr>
        <w:tc>
          <w:tcPr>
            <w:tcW w:w="851" w:type="dxa"/>
            <w:shd w:val="clear" w:color="auto" w:fill="auto"/>
          </w:tcPr>
          <w:p w14:paraId="11098456" w14:textId="77777777" w:rsidR="0023498B" w:rsidRPr="0023498B" w:rsidRDefault="0023498B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820" w:type="dxa"/>
            <w:shd w:val="clear" w:color="auto" w:fill="auto"/>
          </w:tcPr>
          <w:p w14:paraId="239BBB65" w14:textId="4A5AD02A" w:rsidR="0023498B" w:rsidRPr="0023498B" w:rsidRDefault="0023498B" w:rsidP="007759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Фотографическое (иное</w:t>
            </w:r>
            <w:r w:rsidR="007759AA">
              <w:rPr>
                <w:sz w:val="28"/>
                <w:szCs w:val="28"/>
              </w:rPr>
              <w:t xml:space="preserve"> </w:t>
            </w:r>
            <w:r w:rsidRPr="0023498B">
              <w:rPr>
                <w:sz w:val="28"/>
                <w:szCs w:val="28"/>
              </w:rPr>
              <w:t>графическое) изображение объекта культурного наследия</w:t>
            </w:r>
          </w:p>
        </w:tc>
        <w:tc>
          <w:tcPr>
            <w:tcW w:w="4649" w:type="dxa"/>
            <w:shd w:val="clear" w:color="auto" w:fill="auto"/>
          </w:tcPr>
          <w:p w14:paraId="2870E1F1" w14:textId="20F4C6C0" w:rsidR="0023498B" w:rsidRPr="0023498B" w:rsidRDefault="00BE4C58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не предоставляются</w:t>
            </w:r>
            <w:r>
              <w:rPr>
                <w:sz w:val="28"/>
                <w:szCs w:val="28"/>
              </w:rPr>
              <w:br/>
              <w:t>в отношении объектов археологического наследия</w:t>
            </w:r>
            <w:r>
              <w:rPr>
                <w:sz w:val="28"/>
                <w:szCs w:val="28"/>
              </w:rPr>
              <w:br/>
              <w:t>на основании п. 10 ст. 20 Федерального закона № 73-ФЗ</w:t>
            </w:r>
            <w:r>
              <w:rPr>
                <w:sz w:val="28"/>
                <w:szCs w:val="28"/>
              </w:rPr>
              <w:br/>
              <w:t>от 25.06.2022</w:t>
            </w:r>
          </w:p>
        </w:tc>
      </w:tr>
      <w:tr w:rsidR="0023498B" w:rsidRPr="0023498B" w14:paraId="262C6DE3" w14:textId="77777777" w:rsidTr="00BE4C58">
        <w:tc>
          <w:tcPr>
            <w:tcW w:w="851" w:type="dxa"/>
            <w:shd w:val="clear" w:color="auto" w:fill="auto"/>
          </w:tcPr>
          <w:p w14:paraId="33A3F0A7" w14:textId="77777777" w:rsidR="0023498B" w:rsidRPr="0023498B" w:rsidRDefault="0023498B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10.</w:t>
            </w:r>
          </w:p>
        </w:tc>
        <w:tc>
          <w:tcPr>
            <w:tcW w:w="4820" w:type="dxa"/>
            <w:shd w:val="clear" w:color="auto" w:fill="auto"/>
          </w:tcPr>
          <w:p w14:paraId="3353FB4E" w14:textId="77777777" w:rsidR="0023498B" w:rsidRPr="0023498B" w:rsidRDefault="0023498B" w:rsidP="007759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Орган государственной власти, принявший решение об отнесении объекта к памятникам истории и культуры или решение о включении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4649" w:type="dxa"/>
            <w:shd w:val="clear" w:color="auto" w:fill="auto"/>
          </w:tcPr>
          <w:p w14:paraId="37DCA180" w14:textId="7B777CA2" w:rsidR="0023498B" w:rsidRPr="0023498B" w:rsidRDefault="0023498B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3498B" w:rsidRPr="0023498B" w14:paraId="180BD93B" w14:textId="77777777" w:rsidTr="00BE4C58">
        <w:tc>
          <w:tcPr>
            <w:tcW w:w="851" w:type="dxa"/>
            <w:shd w:val="clear" w:color="auto" w:fill="auto"/>
          </w:tcPr>
          <w:p w14:paraId="118074C2" w14:textId="77777777" w:rsidR="0023498B" w:rsidRPr="0023498B" w:rsidRDefault="0023498B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11.</w:t>
            </w:r>
          </w:p>
        </w:tc>
        <w:tc>
          <w:tcPr>
            <w:tcW w:w="4820" w:type="dxa"/>
            <w:shd w:val="clear" w:color="auto" w:fill="auto"/>
          </w:tcPr>
          <w:p w14:paraId="080C0169" w14:textId="77777777" w:rsidR="0023498B" w:rsidRPr="0023498B" w:rsidRDefault="0023498B" w:rsidP="007759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Номер и дата принятия органом государственной власти акта об отнесении к объекта культурного наследия к памятникам истории и культуры или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4649" w:type="dxa"/>
            <w:shd w:val="clear" w:color="auto" w:fill="auto"/>
          </w:tcPr>
          <w:p w14:paraId="4F9EBED5" w14:textId="31F53DED" w:rsidR="0023498B" w:rsidRPr="0023498B" w:rsidRDefault="0023498B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3498B" w:rsidRPr="0023498B" w14:paraId="1B36116C" w14:textId="77777777" w:rsidTr="00BE4C58">
        <w:tc>
          <w:tcPr>
            <w:tcW w:w="851" w:type="dxa"/>
            <w:shd w:val="clear" w:color="auto" w:fill="auto"/>
          </w:tcPr>
          <w:p w14:paraId="19997CD6" w14:textId="77777777" w:rsidR="0023498B" w:rsidRPr="0023498B" w:rsidRDefault="0023498B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12.</w:t>
            </w:r>
          </w:p>
        </w:tc>
        <w:tc>
          <w:tcPr>
            <w:tcW w:w="4820" w:type="dxa"/>
            <w:shd w:val="clear" w:color="auto" w:fill="auto"/>
          </w:tcPr>
          <w:p w14:paraId="3056CD66" w14:textId="77777777" w:rsidR="0023498B" w:rsidRPr="0023498B" w:rsidRDefault="0023498B" w:rsidP="007759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 xml:space="preserve">Сведения о наличии (номер и дата акта органа государственной власти) или об отсутствии утвержденных границ территории объекта культурного наследия </w:t>
            </w:r>
          </w:p>
        </w:tc>
        <w:tc>
          <w:tcPr>
            <w:tcW w:w="4649" w:type="dxa"/>
            <w:shd w:val="clear" w:color="auto" w:fill="auto"/>
          </w:tcPr>
          <w:p w14:paraId="0D12899D" w14:textId="2855764E" w:rsidR="0023498B" w:rsidRPr="0023498B" w:rsidRDefault="0023498B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3498B" w:rsidRPr="0023498B" w14:paraId="3B40AED6" w14:textId="77777777" w:rsidTr="00BE4C58">
        <w:tc>
          <w:tcPr>
            <w:tcW w:w="851" w:type="dxa"/>
            <w:shd w:val="clear" w:color="auto" w:fill="auto"/>
          </w:tcPr>
          <w:p w14:paraId="0447175B" w14:textId="77777777" w:rsidR="0023498B" w:rsidRPr="0023498B" w:rsidRDefault="0023498B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13.</w:t>
            </w:r>
          </w:p>
        </w:tc>
        <w:tc>
          <w:tcPr>
            <w:tcW w:w="4820" w:type="dxa"/>
            <w:shd w:val="clear" w:color="auto" w:fill="auto"/>
          </w:tcPr>
          <w:p w14:paraId="3657BD99" w14:textId="77777777" w:rsidR="0023498B" w:rsidRPr="0023498B" w:rsidRDefault="0023498B" w:rsidP="007759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Сведения о наличии (номер и дата акта органа государственной власти) или об отсутствии требований к осуществлению деятельности в границах территории достопримечательного места, ограничений использования лесов и требований к градостроительному регламенту в границах территории достопримечательного места</w:t>
            </w:r>
          </w:p>
        </w:tc>
        <w:tc>
          <w:tcPr>
            <w:tcW w:w="4649" w:type="dxa"/>
            <w:shd w:val="clear" w:color="auto" w:fill="auto"/>
          </w:tcPr>
          <w:p w14:paraId="5F11719E" w14:textId="1A0F890A" w:rsidR="0023498B" w:rsidRPr="0023498B" w:rsidRDefault="0023498B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3498B" w:rsidRPr="0023498B" w14:paraId="0ADC877F" w14:textId="77777777" w:rsidTr="00BE4C58">
        <w:tc>
          <w:tcPr>
            <w:tcW w:w="851" w:type="dxa"/>
            <w:shd w:val="clear" w:color="auto" w:fill="auto"/>
          </w:tcPr>
          <w:p w14:paraId="3B802BEC" w14:textId="77777777" w:rsidR="0023498B" w:rsidRPr="0023498B" w:rsidRDefault="0023498B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14.</w:t>
            </w:r>
          </w:p>
        </w:tc>
        <w:tc>
          <w:tcPr>
            <w:tcW w:w="4820" w:type="dxa"/>
            <w:shd w:val="clear" w:color="auto" w:fill="auto"/>
          </w:tcPr>
          <w:p w14:paraId="3F21D0F4" w14:textId="77777777" w:rsidR="0023498B" w:rsidRPr="0023498B" w:rsidRDefault="0023498B" w:rsidP="007759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Сведения о наличии (номер и дата акта органа государственной власти) или об отсутствии зон охраны объекта культурного наследия</w:t>
            </w:r>
          </w:p>
        </w:tc>
        <w:tc>
          <w:tcPr>
            <w:tcW w:w="4649" w:type="dxa"/>
            <w:shd w:val="clear" w:color="auto" w:fill="auto"/>
          </w:tcPr>
          <w:p w14:paraId="0F5A00C7" w14:textId="3199550C" w:rsidR="0023498B" w:rsidRPr="0023498B" w:rsidRDefault="00BE4C58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не предоставляются</w:t>
            </w:r>
            <w:r>
              <w:rPr>
                <w:sz w:val="28"/>
                <w:szCs w:val="28"/>
              </w:rPr>
              <w:br/>
              <w:t>в отношении объектов археологического наследия</w:t>
            </w:r>
            <w:r>
              <w:rPr>
                <w:sz w:val="28"/>
                <w:szCs w:val="28"/>
              </w:rPr>
              <w:br/>
              <w:t>на основании п. 10 ст. 20 Федерального закона № 73-ФЗ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lastRenderedPageBreak/>
              <w:t>от 25.06.2022</w:t>
            </w:r>
          </w:p>
        </w:tc>
      </w:tr>
      <w:tr w:rsidR="0023498B" w:rsidRPr="0023498B" w14:paraId="63C32104" w14:textId="77777777" w:rsidTr="00BE4C58">
        <w:tc>
          <w:tcPr>
            <w:tcW w:w="851" w:type="dxa"/>
            <w:shd w:val="clear" w:color="auto" w:fill="auto"/>
          </w:tcPr>
          <w:p w14:paraId="4946C543" w14:textId="77777777" w:rsidR="0023498B" w:rsidRPr="0023498B" w:rsidRDefault="0023498B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4820" w:type="dxa"/>
            <w:shd w:val="clear" w:color="auto" w:fill="auto"/>
          </w:tcPr>
          <w:p w14:paraId="3B0A8909" w14:textId="77777777" w:rsidR="0023498B" w:rsidRPr="0023498B" w:rsidRDefault="0023498B" w:rsidP="007759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Сведения о наличии или об отсутствии защитной зоны объекта культурного наследия (номер и дата акта органа государственной власти об утверждении графического описания местоположения границ данной зоны с перечнем координат характерных точек этих границ в системе координат, установленной для ведения Единого государственного реестра недвижимости, режима использования земель в границах защитной зоны (если имеется)</w:t>
            </w:r>
          </w:p>
        </w:tc>
        <w:tc>
          <w:tcPr>
            <w:tcW w:w="4649" w:type="dxa"/>
            <w:shd w:val="clear" w:color="auto" w:fill="auto"/>
          </w:tcPr>
          <w:p w14:paraId="1E37F51D" w14:textId="6EE7BF65" w:rsidR="0023498B" w:rsidRPr="0023498B" w:rsidRDefault="0023498B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3498B" w:rsidRPr="0023498B" w14:paraId="606EC2BE" w14:textId="77777777" w:rsidTr="00BE4C58">
        <w:tc>
          <w:tcPr>
            <w:tcW w:w="851" w:type="dxa"/>
            <w:shd w:val="clear" w:color="auto" w:fill="auto"/>
          </w:tcPr>
          <w:p w14:paraId="4FD67B3B" w14:textId="77777777" w:rsidR="0023498B" w:rsidRPr="0023498B" w:rsidRDefault="0023498B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16.</w:t>
            </w:r>
          </w:p>
        </w:tc>
        <w:tc>
          <w:tcPr>
            <w:tcW w:w="4820" w:type="dxa"/>
            <w:shd w:val="clear" w:color="auto" w:fill="auto"/>
          </w:tcPr>
          <w:p w14:paraId="72426C09" w14:textId="77777777" w:rsidR="0023498B" w:rsidRPr="0023498B" w:rsidRDefault="0023498B" w:rsidP="007759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Сведения о расположении памятника или ансамбля в границах зон охраны другого объекта культурного наследия</w:t>
            </w:r>
          </w:p>
        </w:tc>
        <w:tc>
          <w:tcPr>
            <w:tcW w:w="4649" w:type="dxa"/>
            <w:shd w:val="clear" w:color="auto" w:fill="auto"/>
          </w:tcPr>
          <w:p w14:paraId="79377ACB" w14:textId="17EFA59B" w:rsidR="0023498B" w:rsidRPr="0023498B" w:rsidRDefault="00BE4C58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не предоставляются</w:t>
            </w:r>
            <w:r>
              <w:rPr>
                <w:sz w:val="28"/>
                <w:szCs w:val="28"/>
              </w:rPr>
              <w:br/>
              <w:t>в отношении объектов археологического наследия</w:t>
            </w:r>
            <w:r>
              <w:rPr>
                <w:sz w:val="28"/>
                <w:szCs w:val="28"/>
              </w:rPr>
              <w:br/>
              <w:t>на основании п. 10 ст. 20 Федерального закона № 73-ФЗ</w:t>
            </w:r>
            <w:r>
              <w:rPr>
                <w:sz w:val="28"/>
                <w:szCs w:val="28"/>
              </w:rPr>
              <w:br/>
              <w:t>от 25.06.2022</w:t>
            </w:r>
          </w:p>
        </w:tc>
      </w:tr>
      <w:tr w:rsidR="0023498B" w:rsidRPr="0023498B" w14:paraId="148C4EE8" w14:textId="77777777" w:rsidTr="00BE4C58">
        <w:tc>
          <w:tcPr>
            <w:tcW w:w="851" w:type="dxa"/>
            <w:shd w:val="clear" w:color="auto" w:fill="auto"/>
          </w:tcPr>
          <w:p w14:paraId="1431DCC0" w14:textId="77777777" w:rsidR="0023498B" w:rsidRPr="0023498B" w:rsidRDefault="0023498B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17.</w:t>
            </w:r>
          </w:p>
        </w:tc>
        <w:tc>
          <w:tcPr>
            <w:tcW w:w="4820" w:type="dxa"/>
            <w:shd w:val="clear" w:color="auto" w:fill="auto"/>
          </w:tcPr>
          <w:p w14:paraId="57EE708A" w14:textId="77777777" w:rsidR="0023498B" w:rsidRPr="0023498B" w:rsidRDefault="0023498B" w:rsidP="007759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98B">
              <w:rPr>
                <w:sz w:val="28"/>
                <w:szCs w:val="28"/>
              </w:rPr>
              <w:t>Сведения о предмете охраны объекта культурного наследия (номер и дата акта органа государственной власти)</w:t>
            </w:r>
          </w:p>
        </w:tc>
        <w:tc>
          <w:tcPr>
            <w:tcW w:w="4649" w:type="dxa"/>
            <w:shd w:val="clear" w:color="auto" w:fill="auto"/>
          </w:tcPr>
          <w:p w14:paraId="71604036" w14:textId="14B580BA" w:rsidR="0023498B" w:rsidRPr="0023498B" w:rsidRDefault="00BE4C58" w:rsidP="00234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не предоставляются</w:t>
            </w:r>
            <w:r>
              <w:rPr>
                <w:sz w:val="28"/>
                <w:szCs w:val="28"/>
              </w:rPr>
              <w:br/>
              <w:t>в отношении объектов археологического наследия</w:t>
            </w:r>
            <w:r>
              <w:rPr>
                <w:sz w:val="28"/>
                <w:szCs w:val="28"/>
              </w:rPr>
              <w:br/>
              <w:t>на основании п. 10 ст. 20 Федерального закона № 73-ФЗ</w:t>
            </w:r>
            <w:r>
              <w:rPr>
                <w:sz w:val="28"/>
                <w:szCs w:val="28"/>
              </w:rPr>
              <w:br/>
              <w:t>от 25.06.2022</w:t>
            </w:r>
          </w:p>
        </w:tc>
      </w:tr>
    </w:tbl>
    <w:p w14:paraId="147F2D70" w14:textId="77777777" w:rsidR="00A15BE6" w:rsidRPr="0023498B" w:rsidRDefault="00A15BE6" w:rsidP="00A15BE6">
      <w:pPr>
        <w:widowControl w:val="0"/>
        <w:autoSpaceDE w:val="0"/>
        <w:autoSpaceDN w:val="0"/>
        <w:adjustRightInd w:val="0"/>
        <w:rPr>
          <w:bCs/>
          <w:u w:val="single"/>
        </w:rPr>
      </w:pPr>
    </w:p>
    <w:p w14:paraId="15F9242D" w14:textId="77777777" w:rsidR="00A368F3" w:rsidRPr="00A368F3" w:rsidRDefault="00A368F3" w:rsidP="006D0FE2">
      <w:pPr>
        <w:autoSpaceDE w:val="0"/>
        <w:autoSpaceDN w:val="0"/>
        <w:adjustRightInd w:val="0"/>
        <w:ind w:left="3544"/>
        <w:jc w:val="right"/>
        <w:rPr>
          <w:b/>
          <w:bCs/>
        </w:rPr>
      </w:pPr>
    </w:p>
    <w:p w14:paraId="11EDA17A" w14:textId="41768C7D" w:rsidR="00A368F3" w:rsidRPr="00A368F3" w:rsidRDefault="00A368F3" w:rsidP="00A368F3">
      <w:pPr>
        <w:autoSpaceDE w:val="0"/>
        <w:autoSpaceDN w:val="0"/>
        <w:adjustRightInd w:val="0"/>
        <w:rPr>
          <w:bCs/>
          <w:i/>
          <w:u w:val="single"/>
        </w:rPr>
      </w:pPr>
      <w:r w:rsidRPr="00A368F3">
        <w:rPr>
          <w:bCs/>
          <w:i/>
          <w:u w:val="single"/>
        </w:rPr>
        <w:t>(Должность, ФИО</w:t>
      </w:r>
      <w:r>
        <w:rPr>
          <w:bCs/>
          <w:i/>
          <w:u w:val="single"/>
        </w:rPr>
        <w:t>)____________________________________________________________</w:t>
      </w:r>
    </w:p>
    <w:p w14:paraId="6458719A" w14:textId="77777777" w:rsidR="00A368F3" w:rsidRPr="00A368F3" w:rsidRDefault="00A368F3" w:rsidP="006D0FE2">
      <w:pPr>
        <w:autoSpaceDE w:val="0"/>
        <w:autoSpaceDN w:val="0"/>
        <w:adjustRightInd w:val="0"/>
        <w:ind w:left="3544"/>
        <w:jc w:val="right"/>
        <w:rPr>
          <w:b/>
          <w:bCs/>
        </w:rPr>
      </w:pPr>
    </w:p>
    <w:p w14:paraId="300B0833" w14:textId="77777777" w:rsidR="00A368F3" w:rsidRPr="00A368F3" w:rsidRDefault="00A368F3" w:rsidP="006D0FE2">
      <w:pPr>
        <w:autoSpaceDE w:val="0"/>
        <w:autoSpaceDN w:val="0"/>
        <w:adjustRightInd w:val="0"/>
        <w:ind w:left="3544"/>
        <w:jc w:val="right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52"/>
        <w:gridCol w:w="4424"/>
      </w:tblGrid>
      <w:tr w:rsidR="00686332" w:rsidRPr="00B67EE5" w14:paraId="2500746E" w14:textId="77777777" w:rsidTr="00686332"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14:paraId="1B0CA686" w14:textId="1D7F57C9" w:rsidR="00686332" w:rsidRPr="00B67EE5" w:rsidRDefault="00686332" w:rsidP="00686332">
            <w:pPr>
              <w:spacing w:after="160" w:line="259" w:lineRule="auto"/>
              <w:jc w:val="center"/>
              <w:rPr>
                <w:rFonts w:ascii="Calibri" w:eastAsia="Calibri" w:hAnsi="Calibri"/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3888D" w14:textId="77777777" w:rsidR="00686332" w:rsidRDefault="00686332" w:rsidP="00686332">
            <w:pPr>
              <w:jc w:val="center"/>
              <w:rPr>
                <w:rFonts w:eastAsia="Calibri"/>
                <w:bCs/>
                <w:i/>
                <w:lang w:eastAsia="en-US"/>
              </w:rPr>
            </w:pPr>
          </w:p>
          <w:p w14:paraId="4F5D2105" w14:textId="77777777" w:rsidR="00686332" w:rsidRPr="00686332" w:rsidRDefault="00686332" w:rsidP="00686332">
            <w:pPr>
              <w:jc w:val="center"/>
              <w:rPr>
                <w:rFonts w:eastAsia="Calibri"/>
                <w:bCs/>
                <w:i/>
                <w:lang w:eastAsia="en-US"/>
              </w:rPr>
            </w:pPr>
            <w:r w:rsidRPr="00686332">
              <w:rPr>
                <w:rFonts w:eastAsia="Calibri"/>
                <w:bCs/>
                <w:i/>
                <w:lang w:eastAsia="en-US"/>
              </w:rPr>
              <w:t>Сведения об</w:t>
            </w:r>
          </w:p>
          <w:p w14:paraId="395779DC" w14:textId="77777777" w:rsidR="00686332" w:rsidRDefault="00686332" w:rsidP="00686332">
            <w:pPr>
              <w:jc w:val="center"/>
              <w:rPr>
                <w:rFonts w:eastAsia="Calibri"/>
                <w:bCs/>
                <w:i/>
                <w:lang w:eastAsia="en-US"/>
              </w:rPr>
            </w:pPr>
            <w:r w:rsidRPr="00686332">
              <w:rPr>
                <w:rFonts w:eastAsia="Calibri"/>
                <w:bCs/>
                <w:i/>
                <w:lang w:eastAsia="en-US"/>
              </w:rPr>
              <w:t>электронной подписи</w:t>
            </w:r>
          </w:p>
          <w:p w14:paraId="6BEABD78" w14:textId="77777777" w:rsidR="00686332" w:rsidRDefault="00686332" w:rsidP="00686332">
            <w:pPr>
              <w:jc w:val="center"/>
              <w:rPr>
                <w:rFonts w:eastAsia="Calibri"/>
                <w:bCs/>
                <w:i/>
                <w:lang w:eastAsia="en-US"/>
              </w:rPr>
            </w:pPr>
          </w:p>
          <w:p w14:paraId="42C89B73" w14:textId="77777777" w:rsidR="00686332" w:rsidRPr="00B67EE5" w:rsidRDefault="00686332" w:rsidP="00686332">
            <w:pPr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518DCDFB" w14:textId="77777777" w:rsidR="00BE4C58" w:rsidRDefault="00BE4C58" w:rsidP="006D0FE2">
      <w:pPr>
        <w:autoSpaceDE w:val="0"/>
        <w:autoSpaceDN w:val="0"/>
        <w:adjustRightInd w:val="0"/>
        <w:ind w:left="3544"/>
        <w:jc w:val="right"/>
        <w:rPr>
          <w:sz w:val="28"/>
          <w:szCs w:val="28"/>
        </w:rPr>
      </w:pPr>
    </w:p>
    <w:p w14:paraId="08D936B8" w14:textId="77777777" w:rsidR="00BE4C58" w:rsidRDefault="00BE4C58" w:rsidP="006D0FE2">
      <w:pPr>
        <w:autoSpaceDE w:val="0"/>
        <w:autoSpaceDN w:val="0"/>
        <w:adjustRightInd w:val="0"/>
        <w:ind w:left="3544"/>
        <w:jc w:val="right"/>
        <w:rPr>
          <w:sz w:val="28"/>
          <w:szCs w:val="28"/>
        </w:rPr>
      </w:pPr>
    </w:p>
    <w:p w14:paraId="319BC21F" w14:textId="77777777" w:rsidR="00BE4C58" w:rsidRDefault="00BE4C58" w:rsidP="006D0FE2">
      <w:pPr>
        <w:autoSpaceDE w:val="0"/>
        <w:autoSpaceDN w:val="0"/>
        <w:adjustRightInd w:val="0"/>
        <w:ind w:left="3544"/>
        <w:jc w:val="right"/>
        <w:rPr>
          <w:sz w:val="28"/>
          <w:szCs w:val="28"/>
        </w:rPr>
      </w:pPr>
    </w:p>
    <w:p w14:paraId="2E6103A6" w14:textId="77777777" w:rsidR="00BE4C58" w:rsidRDefault="00BE4C58" w:rsidP="006D0FE2">
      <w:pPr>
        <w:autoSpaceDE w:val="0"/>
        <w:autoSpaceDN w:val="0"/>
        <w:adjustRightInd w:val="0"/>
        <w:ind w:left="3544"/>
        <w:jc w:val="right"/>
        <w:rPr>
          <w:sz w:val="28"/>
          <w:szCs w:val="28"/>
        </w:rPr>
      </w:pPr>
    </w:p>
    <w:p w14:paraId="263163B1" w14:textId="77777777" w:rsidR="00BE4C58" w:rsidRDefault="00BE4C58" w:rsidP="006D0FE2">
      <w:pPr>
        <w:autoSpaceDE w:val="0"/>
        <w:autoSpaceDN w:val="0"/>
        <w:adjustRightInd w:val="0"/>
        <w:ind w:left="3544"/>
        <w:jc w:val="right"/>
        <w:rPr>
          <w:sz w:val="28"/>
          <w:szCs w:val="28"/>
        </w:rPr>
      </w:pPr>
    </w:p>
    <w:p w14:paraId="7C08295E" w14:textId="77777777" w:rsidR="00BE4C58" w:rsidRDefault="00BE4C58" w:rsidP="006D0FE2">
      <w:pPr>
        <w:autoSpaceDE w:val="0"/>
        <w:autoSpaceDN w:val="0"/>
        <w:adjustRightInd w:val="0"/>
        <w:ind w:left="3544"/>
        <w:jc w:val="right"/>
        <w:rPr>
          <w:sz w:val="28"/>
          <w:szCs w:val="28"/>
        </w:rPr>
      </w:pPr>
    </w:p>
    <w:p w14:paraId="427CA4AA" w14:textId="77777777" w:rsidR="00BE4C58" w:rsidRDefault="00BE4C58" w:rsidP="006D0FE2">
      <w:pPr>
        <w:autoSpaceDE w:val="0"/>
        <w:autoSpaceDN w:val="0"/>
        <w:adjustRightInd w:val="0"/>
        <w:ind w:left="3544"/>
        <w:jc w:val="right"/>
        <w:rPr>
          <w:sz w:val="28"/>
          <w:szCs w:val="28"/>
        </w:rPr>
      </w:pPr>
    </w:p>
    <w:p w14:paraId="43DD7C9D" w14:textId="77777777" w:rsidR="00BE4C58" w:rsidRDefault="00BE4C58" w:rsidP="006D0FE2">
      <w:pPr>
        <w:autoSpaceDE w:val="0"/>
        <w:autoSpaceDN w:val="0"/>
        <w:adjustRightInd w:val="0"/>
        <w:ind w:left="3544"/>
        <w:jc w:val="right"/>
        <w:rPr>
          <w:sz w:val="28"/>
          <w:szCs w:val="28"/>
        </w:rPr>
      </w:pPr>
    </w:p>
    <w:p w14:paraId="69D4D9BE" w14:textId="77777777" w:rsidR="00BE4C58" w:rsidRDefault="00BE4C58" w:rsidP="006D0FE2">
      <w:pPr>
        <w:autoSpaceDE w:val="0"/>
        <w:autoSpaceDN w:val="0"/>
        <w:adjustRightInd w:val="0"/>
        <w:ind w:left="3544"/>
        <w:jc w:val="right"/>
        <w:rPr>
          <w:sz w:val="28"/>
          <w:szCs w:val="28"/>
        </w:rPr>
      </w:pPr>
    </w:p>
    <w:p w14:paraId="18E81D27" w14:textId="61ADF675" w:rsidR="00C10FBB" w:rsidRPr="00EF2EFE" w:rsidRDefault="00C10FBB" w:rsidP="006D0FE2">
      <w:pPr>
        <w:autoSpaceDE w:val="0"/>
        <w:autoSpaceDN w:val="0"/>
        <w:adjustRightInd w:val="0"/>
        <w:ind w:left="3544"/>
        <w:jc w:val="right"/>
        <w:rPr>
          <w:sz w:val="28"/>
          <w:szCs w:val="28"/>
        </w:rPr>
      </w:pPr>
      <w:r w:rsidRPr="00EF2EFE">
        <w:rPr>
          <w:sz w:val="28"/>
          <w:szCs w:val="28"/>
        </w:rPr>
        <w:lastRenderedPageBreak/>
        <w:t>Приложение № 2</w:t>
      </w:r>
    </w:p>
    <w:p w14:paraId="1BB32E93" w14:textId="77777777" w:rsidR="00C10FBB" w:rsidRPr="00EF2EFE" w:rsidRDefault="00C10FBB" w:rsidP="00C10FBB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  <w:r w:rsidRPr="00EF2EFE">
        <w:rPr>
          <w:sz w:val="28"/>
          <w:szCs w:val="28"/>
        </w:rPr>
        <w:t>к Административному регламенту</w:t>
      </w:r>
    </w:p>
    <w:p w14:paraId="440E6E5E" w14:textId="77777777" w:rsidR="00C10FBB" w:rsidRPr="00EF2EFE" w:rsidRDefault="00C10FBB" w:rsidP="00C10FBB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 w:rsidRPr="00EF2EFE">
        <w:rPr>
          <w:sz w:val="28"/>
          <w:szCs w:val="28"/>
        </w:rPr>
        <w:t xml:space="preserve">по предоставлению государственной </w:t>
      </w:r>
    </w:p>
    <w:p w14:paraId="78ACEDBD" w14:textId="33C8C0A3" w:rsidR="00C10FBB" w:rsidRPr="00EF2EFE" w:rsidRDefault="00C10FBB" w:rsidP="00C10FBB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 w:rsidRPr="00EF2EFE">
        <w:rPr>
          <w:sz w:val="28"/>
          <w:szCs w:val="28"/>
        </w:rPr>
        <w:t xml:space="preserve">услуги </w:t>
      </w:r>
    </w:p>
    <w:p w14:paraId="1D296F3D" w14:textId="77777777" w:rsidR="00276C1B" w:rsidRPr="00B67EE5" w:rsidRDefault="00276C1B" w:rsidP="00C10FBB">
      <w:pPr>
        <w:jc w:val="center"/>
        <w:outlineLvl w:val="1"/>
        <w:rPr>
          <w:color w:val="FF0000"/>
          <w:sz w:val="28"/>
          <w:szCs w:val="28"/>
        </w:rPr>
      </w:pPr>
    </w:p>
    <w:p w14:paraId="599D2923" w14:textId="379300E9" w:rsidR="00276C1B" w:rsidRPr="00162FDA" w:rsidRDefault="00C10FBB" w:rsidP="00162FDA">
      <w:pPr>
        <w:widowControl w:val="0"/>
        <w:tabs>
          <w:tab w:val="left" w:pos="0"/>
        </w:tabs>
        <w:ind w:right="-1"/>
        <w:contextualSpacing/>
        <w:jc w:val="center"/>
        <w:rPr>
          <w:b/>
          <w:bCs/>
          <w:sz w:val="28"/>
          <w:szCs w:val="28"/>
        </w:rPr>
      </w:pPr>
      <w:r w:rsidRPr="00162FDA">
        <w:rPr>
          <w:b/>
          <w:bCs/>
          <w:sz w:val="28"/>
          <w:szCs w:val="28"/>
        </w:rPr>
        <w:t xml:space="preserve">Форма заявления </w:t>
      </w:r>
      <w:r w:rsidR="00162FDA" w:rsidRPr="00162FDA">
        <w:rPr>
          <w:b/>
          <w:bCs/>
          <w:sz w:val="28"/>
          <w:szCs w:val="28"/>
        </w:rPr>
        <w:br/>
      </w:r>
      <w:r w:rsidRPr="00162FDA">
        <w:rPr>
          <w:b/>
          <w:bCs/>
          <w:sz w:val="28"/>
          <w:szCs w:val="28"/>
        </w:rPr>
        <w:t>о предоставлении</w:t>
      </w:r>
      <w:r w:rsidR="00276C1B" w:rsidRPr="00162FDA">
        <w:rPr>
          <w:b/>
          <w:bCs/>
          <w:sz w:val="28"/>
          <w:szCs w:val="28"/>
        </w:rPr>
        <w:t xml:space="preserve"> государственной услуги</w:t>
      </w:r>
    </w:p>
    <w:p w14:paraId="7D400378" w14:textId="77777777" w:rsidR="00C10FBB" w:rsidRPr="00162FDA" w:rsidRDefault="00C10FBB" w:rsidP="00C10FBB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14:paraId="58EF29F0" w14:textId="77777777" w:rsidR="00D740B7" w:rsidRPr="00D740B7" w:rsidRDefault="00D740B7" w:rsidP="00D740B7">
      <w:pPr>
        <w:widowControl w:val="0"/>
        <w:ind w:left="5103"/>
        <w:contextualSpacing/>
        <w:jc w:val="center"/>
        <w:rPr>
          <w:sz w:val="28"/>
          <w:szCs w:val="28"/>
        </w:rPr>
      </w:pPr>
      <w:r w:rsidRPr="00D740B7">
        <w:rPr>
          <w:sz w:val="28"/>
          <w:szCs w:val="28"/>
        </w:rPr>
        <w:t xml:space="preserve">Руководителю Агентства по охране культурного наследия Республики Дагестан </w:t>
      </w:r>
    </w:p>
    <w:p w14:paraId="633F51AB" w14:textId="7CE38AE3" w:rsidR="00C10FBB" w:rsidRPr="00162FDA" w:rsidRDefault="00D740B7" w:rsidP="00D740B7">
      <w:pPr>
        <w:widowControl w:val="0"/>
        <w:ind w:left="5103"/>
        <w:contextualSpacing/>
        <w:jc w:val="center"/>
        <w:rPr>
          <w:sz w:val="18"/>
          <w:szCs w:val="18"/>
        </w:rPr>
      </w:pPr>
      <w:r w:rsidRPr="00D740B7">
        <w:rPr>
          <w:sz w:val="28"/>
          <w:szCs w:val="28"/>
        </w:rPr>
        <w:t>И.О. Фамилия</w:t>
      </w:r>
      <w:r w:rsidR="00686332" w:rsidRPr="00162FDA">
        <w:rPr>
          <w:sz w:val="18"/>
          <w:szCs w:val="18"/>
        </w:rPr>
        <w:t xml:space="preserve"> </w:t>
      </w:r>
    </w:p>
    <w:p w14:paraId="1C286BD5" w14:textId="77777777" w:rsidR="006D0FE2" w:rsidRPr="00162FDA" w:rsidRDefault="006D0FE2" w:rsidP="00986ACC">
      <w:pPr>
        <w:widowControl w:val="0"/>
        <w:ind w:left="5103"/>
        <w:contextualSpacing/>
        <w:rPr>
          <w:sz w:val="28"/>
          <w:szCs w:val="28"/>
        </w:rPr>
      </w:pPr>
    </w:p>
    <w:p w14:paraId="79C68253" w14:textId="77777777" w:rsidR="006D0FE2" w:rsidRPr="00162FDA" w:rsidRDefault="00C10FBB" w:rsidP="00986ACC">
      <w:pPr>
        <w:widowControl w:val="0"/>
        <w:ind w:left="5103"/>
        <w:contextualSpacing/>
        <w:rPr>
          <w:sz w:val="28"/>
          <w:szCs w:val="28"/>
        </w:rPr>
      </w:pPr>
      <w:r w:rsidRPr="00162FDA">
        <w:rPr>
          <w:sz w:val="28"/>
          <w:szCs w:val="28"/>
        </w:rPr>
        <w:t xml:space="preserve">от кого: </w:t>
      </w:r>
    </w:p>
    <w:p w14:paraId="3ADD5BAF" w14:textId="77777777" w:rsidR="006D0FE2" w:rsidRPr="00162FDA" w:rsidRDefault="006D0FE2" w:rsidP="006D0FE2">
      <w:pPr>
        <w:spacing w:beforeLines="20" w:before="48"/>
        <w:ind w:left="5103"/>
        <w:jc w:val="both"/>
      </w:pPr>
      <w:r w:rsidRPr="00162FDA">
        <w:t xml:space="preserve">___________________________________ </w:t>
      </w:r>
    </w:p>
    <w:p w14:paraId="0F2CEF5B" w14:textId="70D540A5" w:rsidR="00C10FBB" w:rsidRPr="00162FDA" w:rsidRDefault="006D0FE2" w:rsidP="006D0FE2">
      <w:pPr>
        <w:widowControl w:val="0"/>
        <w:ind w:left="5103"/>
        <w:contextualSpacing/>
        <w:rPr>
          <w:sz w:val="18"/>
          <w:szCs w:val="18"/>
        </w:rPr>
      </w:pPr>
      <w:r w:rsidRPr="00162FDA">
        <w:t>___________________________________</w:t>
      </w:r>
    </w:p>
    <w:p w14:paraId="44F1D5C7" w14:textId="3219F6A4" w:rsidR="00863DA0" w:rsidRPr="00162FDA" w:rsidRDefault="00986ACC" w:rsidP="00686332">
      <w:pPr>
        <w:widowControl w:val="0"/>
        <w:ind w:left="5103"/>
        <w:contextualSpacing/>
        <w:jc w:val="both"/>
        <w:rPr>
          <w:i/>
          <w:iCs/>
          <w:sz w:val="18"/>
          <w:szCs w:val="18"/>
        </w:rPr>
      </w:pPr>
      <w:r w:rsidRPr="00162FDA">
        <w:rPr>
          <w:i/>
          <w:iCs/>
          <w:sz w:val="18"/>
          <w:szCs w:val="18"/>
        </w:rPr>
        <w:t xml:space="preserve"> </w:t>
      </w:r>
      <w:r w:rsidR="00C10FBB" w:rsidRPr="00162FDA">
        <w:rPr>
          <w:i/>
          <w:iCs/>
          <w:sz w:val="18"/>
          <w:szCs w:val="18"/>
        </w:rPr>
        <w:t>(</w:t>
      </w:r>
      <w:r w:rsidR="00863DA0" w:rsidRPr="00162FDA">
        <w:rPr>
          <w:i/>
          <w:iCs/>
          <w:sz w:val="18"/>
          <w:szCs w:val="18"/>
        </w:rPr>
        <w:t>Для физического лица: ФИО, наименование документа, удостоверяющего личность серия, номер, д</w:t>
      </w:r>
      <w:r w:rsidR="00D47177">
        <w:rPr>
          <w:i/>
          <w:iCs/>
          <w:sz w:val="18"/>
          <w:szCs w:val="18"/>
        </w:rPr>
        <w:t>ата выдачи, кем выдан, телефон, электронная почта)</w:t>
      </w:r>
    </w:p>
    <w:p w14:paraId="0CA3051E" w14:textId="67B28ED0" w:rsidR="00863DA0" w:rsidRPr="00162FDA" w:rsidRDefault="00863DA0" w:rsidP="00686332">
      <w:pPr>
        <w:widowControl w:val="0"/>
        <w:ind w:left="5103"/>
        <w:contextualSpacing/>
        <w:jc w:val="both"/>
        <w:rPr>
          <w:i/>
          <w:iCs/>
          <w:sz w:val="18"/>
          <w:szCs w:val="18"/>
        </w:rPr>
      </w:pPr>
      <w:r w:rsidRPr="00162FDA">
        <w:rPr>
          <w:i/>
          <w:iCs/>
          <w:sz w:val="18"/>
          <w:szCs w:val="18"/>
        </w:rPr>
        <w:t>Для представителя: дополнительно документ, подтверждающий полномочия представителя</w:t>
      </w:r>
      <w:r w:rsidR="00162FDA" w:rsidRPr="00162FDA">
        <w:rPr>
          <w:i/>
          <w:iCs/>
          <w:sz w:val="18"/>
          <w:szCs w:val="18"/>
        </w:rPr>
        <w:t>.</w:t>
      </w:r>
    </w:p>
    <w:p w14:paraId="650810DC" w14:textId="58CBA17D" w:rsidR="00863DA0" w:rsidRPr="00162FDA" w:rsidRDefault="00863DA0" w:rsidP="00686332">
      <w:pPr>
        <w:widowControl w:val="0"/>
        <w:ind w:left="5103"/>
        <w:contextualSpacing/>
        <w:jc w:val="both"/>
        <w:rPr>
          <w:i/>
          <w:iCs/>
          <w:sz w:val="18"/>
          <w:szCs w:val="18"/>
        </w:rPr>
      </w:pPr>
      <w:r w:rsidRPr="00162FDA">
        <w:rPr>
          <w:i/>
          <w:iCs/>
          <w:sz w:val="18"/>
          <w:szCs w:val="18"/>
        </w:rPr>
        <w:t>Для ИП: дополнительно ОГРНИП, ИНН</w:t>
      </w:r>
      <w:r w:rsidR="00162FDA" w:rsidRPr="00162FDA">
        <w:rPr>
          <w:i/>
          <w:iCs/>
          <w:sz w:val="18"/>
          <w:szCs w:val="18"/>
        </w:rPr>
        <w:t>.</w:t>
      </w:r>
    </w:p>
    <w:p w14:paraId="017BB446" w14:textId="77777777" w:rsidR="00C10FBB" w:rsidRPr="00162FDA" w:rsidRDefault="00863DA0" w:rsidP="00686332">
      <w:pPr>
        <w:widowControl w:val="0"/>
        <w:ind w:left="5103"/>
        <w:contextualSpacing/>
        <w:jc w:val="both"/>
        <w:rPr>
          <w:i/>
          <w:iCs/>
          <w:sz w:val="18"/>
          <w:szCs w:val="18"/>
        </w:rPr>
      </w:pPr>
      <w:r w:rsidRPr="00162FDA">
        <w:rPr>
          <w:i/>
          <w:iCs/>
          <w:sz w:val="18"/>
          <w:szCs w:val="18"/>
        </w:rPr>
        <w:t>Для юридического лица: полное наименование, организационно-правовая форма, ИНН, ОГРН</w:t>
      </w:r>
      <w:r w:rsidR="00C10FBB" w:rsidRPr="00162FDA">
        <w:rPr>
          <w:i/>
          <w:iCs/>
          <w:sz w:val="18"/>
          <w:szCs w:val="18"/>
        </w:rPr>
        <w:t>)</w:t>
      </w:r>
    </w:p>
    <w:p w14:paraId="01BF8793" w14:textId="77777777" w:rsidR="00C10FBB" w:rsidRPr="00B67EE5" w:rsidRDefault="00C10FBB" w:rsidP="00686332">
      <w:pPr>
        <w:widowControl w:val="0"/>
        <w:tabs>
          <w:tab w:val="left" w:pos="567"/>
        </w:tabs>
        <w:jc w:val="both"/>
        <w:rPr>
          <w:b/>
          <w:color w:val="FF0000"/>
          <w:sz w:val="28"/>
          <w:szCs w:val="28"/>
        </w:rPr>
      </w:pPr>
    </w:p>
    <w:p w14:paraId="78E1A411" w14:textId="77777777" w:rsidR="00162FDA" w:rsidRDefault="00162FDA" w:rsidP="00C10FBB">
      <w:pPr>
        <w:widowControl w:val="0"/>
        <w:tabs>
          <w:tab w:val="left" w:pos="567"/>
        </w:tabs>
        <w:jc w:val="center"/>
        <w:rPr>
          <w:b/>
          <w:szCs w:val="28"/>
        </w:rPr>
      </w:pPr>
    </w:p>
    <w:p w14:paraId="2BC0B0FA" w14:textId="77777777" w:rsidR="00C10FBB" w:rsidRDefault="00C10FBB" w:rsidP="00C10FBB">
      <w:pPr>
        <w:widowControl w:val="0"/>
        <w:tabs>
          <w:tab w:val="left" w:pos="567"/>
        </w:tabs>
        <w:jc w:val="center"/>
        <w:rPr>
          <w:b/>
          <w:szCs w:val="28"/>
        </w:rPr>
      </w:pPr>
      <w:r w:rsidRPr="00162FDA">
        <w:rPr>
          <w:b/>
          <w:szCs w:val="28"/>
        </w:rPr>
        <w:t>ЗАЯВЛЕНИЕ</w:t>
      </w:r>
    </w:p>
    <w:p w14:paraId="78EAE900" w14:textId="77777777" w:rsidR="003C7E95" w:rsidRPr="00162FDA" w:rsidRDefault="003C7E95" w:rsidP="00C10FBB">
      <w:pPr>
        <w:widowControl w:val="0"/>
        <w:tabs>
          <w:tab w:val="left" w:pos="567"/>
        </w:tabs>
        <w:jc w:val="center"/>
        <w:rPr>
          <w:b/>
          <w:szCs w:val="28"/>
        </w:rPr>
      </w:pPr>
    </w:p>
    <w:p w14:paraId="4DD746E4" w14:textId="07429302" w:rsidR="00162FDA" w:rsidRPr="00162FDA" w:rsidRDefault="00A1424A" w:rsidP="00162FDA">
      <w:pPr>
        <w:ind w:left="-851" w:firstLine="708"/>
        <w:jc w:val="center"/>
        <w:rPr>
          <w:b/>
          <w:sz w:val="26"/>
          <w:szCs w:val="26"/>
        </w:rPr>
      </w:pPr>
      <w:r w:rsidRPr="00162FDA">
        <w:rPr>
          <w:b/>
          <w:sz w:val="26"/>
          <w:szCs w:val="26"/>
        </w:rPr>
        <w:t xml:space="preserve">О выдаче </w:t>
      </w:r>
      <w:r w:rsidR="00162FDA" w:rsidRPr="00162FDA">
        <w:rPr>
          <w:b/>
          <w:sz w:val="26"/>
          <w:szCs w:val="26"/>
        </w:rPr>
        <w:t xml:space="preserve">выписки из единого государственного реестра </w:t>
      </w:r>
    </w:p>
    <w:p w14:paraId="56C7687A" w14:textId="65B94F1E" w:rsidR="00162FDA" w:rsidRPr="00162FDA" w:rsidRDefault="00162FDA" w:rsidP="00162FDA">
      <w:pPr>
        <w:ind w:left="-851" w:firstLine="708"/>
        <w:jc w:val="center"/>
        <w:rPr>
          <w:b/>
          <w:sz w:val="26"/>
          <w:szCs w:val="26"/>
        </w:rPr>
      </w:pPr>
      <w:r w:rsidRPr="00162FDA">
        <w:rPr>
          <w:b/>
          <w:sz w:val="26"/>
          <w:szCs w:val="26"/>
        </w:rPr>
        <w:t>объектов культурного наследия (памятников истории и культуры)</w:t>
      </w:r>
    </w:p>
    <w:p w14:paraId="22BD3C0C" w14:textId="3AFFED62" w:rsidR="00A1424A" w:rsidRPr="00162FDA" w:rsidRDefault="00162FDA" w:rsidP="00162FDA">
      <w:pPr>
        <w:ind w:left="-851" w:firstLine="708"/>
        <w:jc w:val="center"/>
        <w:rPr>
          <w:b/>
          <w:sz w:val="26"/>
          <w:szCs w:val="26"/>
        </w:rPr>
      </w:pPr>
      <w:r w:rsidRPr="00162FDA">
        <w:rPr>
          <w:b/>
          <w:sz w:val="26"/>
          <w:szCs w:val="26"/>
        </w:rPr>
        <w:t>народов Российской Федерации</w:t>
      </w:r>
    </w:p>
    <w:tbl>
      <w:tblPr>
        <w:tblW w:w="921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095"/>
        <w:gridCol w:w="2520"/>
        <w:gridCol w:w="960"/>
        <w:gridCol w:w="3270"/>
        <w:gridCol w:w="709"/>
      </w:tblGrid>
      <w:tr w:rsidR="00B67EE5" w:rsidRPr="00162FDA" w14:paraId="2D8AFC5E" w14:textId="77777777" w:rsidTr="00945004">
        <w:tc>
          <w:tcPr>
            <w:tcW w:w="9214" w:type="dxa"/>
            <w:gridSpan w:val="6"/>
            <w:vAlign w:val="bottom"/>
          </w:tcPr>
          <w:p w14:paraId="5EB674BB" w14:textId="77777777" w:rsidR="006D0FE2" w:rsidRPr="00162FDA" w:rsidRDefault="00C10FBB" w:rsidP="006D0FE2">
            <w:pPr>
              <w:autoSpaceDE w:val="0"/>
              <w:autoSpaceDN w:val="0"/>
              <w:adjustRightInd w:val="0"/>
            </w:pPr>
            <w:r w:rsidRPr="00162FDA">
              <w:t xml:space="preserve">        </w:t>
            </w:r>
          </w:p>
          <w:p w14:paraId="24B721F8" w14:textId="77777777" w:rsidR="006D0FE2" w:rsidRPr="00162FDA" w:rsidRDefault="006D0FE2" w:rsidP="006D0FE2">
            <w:pPr>
              <w:autoSpaceDE w:val="0"/>
              <w:autoSpaceDN w:val="0"/>
              <w:adjustRightInd w:val="0"/>
            </w:pPr>
          </w:p>
          <w:p w14:paraId="10D703B2" w14:textId="186F3020" w:rsidR="006D0FE2" w:rsidRPr="00162FDA" w:rsidRDefault="006D0FE2" w:rsidP="00162FDA">
            <w:pPr>
              <w:autoSpaceDE w:val="0"/>
              <w:autoSpaceDN w:val="0"/>
              <w:adjustRightInd w:val="0"/>
              <w:ind w:firstLine="655"/>
              <w:jc w:val="both"/>
              <w:rPr>
                <w:sz w:val="28"/>
                <w:szCs w:val="28"/>
              </w:rPr>
            </w:pPr>
            <w:r w:rsidRPr="00162FDA">
              <w:rPr>
                <w:sz w:val="28"/>
                <w:szCs w:val="28"/>
              </w:rPr>
              <w:t xml:space="preserve">Прошу Вас выдать </w:t>
            </w:r>
            <w:r w:rsidR="00162FDA" w:rsidRPr="00162FDA">
              <w:rPr>
                <w:sz w:val="28"/>
                <w:szCs w:val="28"/>
              </w:rPr>
              <w:t>выписк</w:t>
            </w:r>
            <w:r w:rsidR="00162FDA">
              <w:rPr>
                <w:sz w:val="28"/>
                <w:szCs w:val="28"/>
              </w:rPr>
              <w:t>у</w:t>
            </w:r>
            <w:r w:rsidR="00162FDA" w:rsidRPr="00162FDA">
              <w:rPr>
                <w:sz w:val="28"/>
                <w:szCs w:val="28"/>
              </w:rPr>
              <w:t xml:space="preserve"> из единого государственного реестра объектов культурного наследия (памятников истории и культуры) народов Российской Федерации</w:t>
            </w:r>
            <w:r w:rsidR="00526793">
              <w:rPr>
                <w:sz w:val="28"/>
                <w:szCs w:val="28"/>
              </w:rPr>
              <w:t xml:space="preserve">, содержащего сведения об </w:t>
            </w:r>
            <w:r w:rsidRPr="00162FDA">
              <w:rPr>
                <w:sz w:val="28"/>
                <w:szCs w:val="28"/>
              </w:rPr>
              <w:t>(</w:t>
            </w:r>
            <w:r w:rsidRPr="00162FDA">
              <w:rPr>
                <w:rFonts w:ascii="Times New Roman,Italic" w:hAnsi="Times New Roman,Italic" w:cs="Times New Roman,Italic"/>
                <w:i/>
                <w:iCs/>
                <w:sz w:val="28"/>
                <w:szCs w:val="28"/>
              </w:rPr>
              <w:t xml:space="preserve">объект </w:t>
            </w:r>
            <w:r w:rsidR="00526793">
              <w:rPr>
                <w:rFonts w:ascii="Times New Roman,Italic" w:hAnsi="Times New Roman,Italic" w:cs="Times New Roman,Italic"/>
                <w:i/>
                <w:iCs/>
                <w:sz w:val="28"/>
                <w:szCs w:val="28"/>
              </w:rPr>
              <w:t>культурного наследия</w:t>
            </w:r>
            <w:r w:rsidR="008225A7">
              <w:rPr>
                <w:rFonts w:ascii="Times New Roman,Italic" w:hAnsi="Times New Roman,Italic" w:cs="Times New Roman,Italic"/>
                <w:i/>
                <w:iCs/>
                <w:sz w:val="28"/>
                <w:szCs w:val="28"/>
              </w:rPr>
              <w:t xml:space="preserve"> «категория историко-культурного значения» «наименование», «дата создания/возникновения</w:t>
            </w:r>
            <w:r w:rsidR="00C232E0">
              <w:rPr>
                <w:rFonts w:ascii="Times New Roman,Italic" w:hAnsi="Times New Roman,Italic" w:cs="Times New Roman,Italic"/>
                <w:i/>
                <w:iCs/>
                <w:sz w:val="28"/>
                <w:szCs w:val="28"/>
              </w:rPr>
              <w:t>»</w:t>
            </w:r>
            <w:r w:rsidR="008225A7">
              <w:rPr>
                <w:rFonts w:ascii="Times New Roman,Italic" w:hAnsi="Times New Roman,Italic" w:cs="Times New Roman,Italic"/>
                <w:i/>
                <w:iCs/>
                <w:sz w:val="28"/>
                <w:szCs w:val="28"/>
              </w:rPr>
              <w:t xml:space="preserve">, </w:t>
            </w:r>
            <w:r w:rsidR="00C232E0">
              <w:rPr>
                <w:rFonts w:ascii="Times New Roman,Italic" w:hAnsi="Times New Roman,Italic" w:cs="Times New Roman,Italic"/>
                <w:i/>
                <w:iCs/>
                <w:sz w:val="28"/>
                <w:szCs w:val="28"/>
              </w:rPr>
              <w:t>«</w:t>
            </w:r>
            <w:r w:rsidR="008225A7">
              <w:rPr>
                <w:rFonts w:ascii="Times New Roman,Italic" w:hAnsi="Times New Roman,Italic" w:cs="Times New Roman,Italic"/>
                <w:i/>
                <w:iCs/>
                <w:sz w:val="28"/>
                <w:szCs w:val="28"/>
              </w:rPr>
              <w:t>сведения о местонахождении</w:t>
            </w:r>
            <w:r w:rsidR="00C232E0">
              <w:rPr>
                <w:rFonts w:ascii="Times New Roman,Italic" w:hAnsi="Times New Roman,Italic" w:cs="Times New Roman,Italic"/>
                <w:i/>
                <w:iCs/>
                <w:sz w:val="28"/>
                <w:szCs w:val="28"/>
              </w:rPr>
              <w:t>»</w:t>
            </w:r>
            <w:r w:rsidRPr="00162FDA">
              <w:rPr>
                <w:sz w:val="28"/>
                <w:szCs w:val="28"/>
              </w:rPr>
              <w:t>)</w:t>
            </w:r>
            <w:r w:rsidR="00526793">
              <w:rPr>
                <w:sz w:val="28"/>
                <w:szCs w:val="28"/>
              </w:rPr>
              <w:t>.</w:t>
            </w:r>
          </w:p>
          <w:p w14:paraId="74989D74" w14:textId="77777777" w:rsidR="006D0FE2" w:rsidRDefault="006D0FE2" w:rsidP="00162F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E0B5F4A" w14:textId="7CAC37E7" w:rsidR="005F13A0" w:rsidRPr="00162FDA" w:rsidRDefault="006551A6" w:rsidP="006551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</w:t>
            </w:r>
            <w:r w:rsidR="005F13A0">
              <w:rPr>
                <w:sz w:val="28"/>
                <w:szCs w:val="28"/>
              </w:rPr>
              <w:t>рма предоставлен</w:t>
            </w:r>
            <w:r>
              <w:rPr>
                <w:sz w:val="28"/>
                <w:szCs w:val="28"/>
              </w:rPr>
              <w:t xml:space="preserve">ия выписки </w:t>
            </w:r>
            <w:r w:rsidRPr="006551A6">
              <w:rPr>
                <w:i/>
                <w:sz w:val="28"/>
                <w:szCs w:val="28"/>
              </w:rPr>
              <w:t>(</w:t>
            </w:r>
            <w:r w:rsidR="005F13A0" w:rsidRPr="006551A6">
              <w:rPr>
                <w:i/>
                <w:sz w:val="28"/>
                <w:szCs w:val="28"/>
              </w:rPr>
              <w:t>электронный документ</w:t>
            </w:r>
            <w:r w:rsidRPr="006551A6">
              <w:rPr>
                <w:i/>
                <w:sz w:val="28"/>
                <w:szCs w:val="28"/>
              </w:rPr>
              <w:t>/</w:t>
            </w:r>
            <w:r w:rsidR="005F13A0" w:rsidRPr="006551A6">
              <w:rPr>
                <w:i/>
                <w:sz w:val="28"/>
                <w:szCs w:val="28"/>
              </w:rPr>
              <w:t xml:space="preserve">документ </w:t>
            </w:r>
            <w:r>
              <w:rPr>
                <w:i/>
                <w:sz w:val="28"/>
                <w:szCs w:val="28"/>
              </w:rPr>
              <w:br/>
            </w:r>
            <w:r w:rsidR="005F13A0" w:rsidRPr="006551A6">
              <w:rPr>
                <w:i/>
                <w:sz w:val="28"/>
                <w:szCs w:val="28"/>
              </w:rPr>
              <w:t>на бумажном носителе</w:t>
            </w:r>
            <w:r w:rsidRPr="006551A6">
              <w:rPr>
                <w:i/>
                <w:sz w:val="28"/>
                <w:szCs w:val="28"/>
              </w:rPr>
              <w:t>)</w:t>
            </w:r>
            <w:r w:rsidR="005F13A0">
              <w:rPr>
                <w:sz w:val="28"/>
                <w:szCs w:val="28"/>
              </w:rPr>
              <w:t>.</w:t>
            </w:r>
          </w:p>
          <w:p w14:paraId="6F79C517" w14:textId="22272A95" w:rsidR="00B16268" w:rsidRPr="00162FDA" w:rsidRDefault="00B16268" w:rsidP="006D0FE2">
            <w:pPr>
              <w:spacing w:beforeLines="20" w:before="48"/>
              <w:jc w:val="both"/>
            </w:pPr>
          </w:p>
        </w:tc>
      </w:tr>
      <w:tr w:rsidR="00B67EE5" w:rsidRPr="00162FDA" w14:paraId="002480AD" w14:textId="77777777" w:rsidTr="00945004">
        <w:trPr>
          <w:gridAfter w:val="1"/>
          <w:wAfter w:w="709" w:type="dxa"/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0631C" w14:textId="77777777" w:rsidR="00C10FBB" w:rsidRPr="00162FDA" w:rsidRDefault="00C10FBB" w:rsidP="00306949">
            <w:pPr>
              <w:keepNext/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F5B1A" w14:textId="77777777" w:rsidR="00B16268" w:rsidRPr="00162FDA" w:rsidRDefault="00B16268" w:rsidP="00306949">
            <w:pPr>
              <w:keepNext/>
              <w:jc w:val="both"/>
              <w:rPr>
                <w:sz w:val="28"/>
                <w:szCs w:val="28"/>
              </w:rPr>
            </w:pPr>
          </w:p>
          <w:p w14:paraId="29315BD2" w14:textId="77777777" w:rsidR="00C10FBB" w:rsidRPr="00162FDA" w:rsidRDefault="00C10FBB" w:rsidP="00306949">
            <w:pPr>
              <w:keepNext/>
              <w:jc w:val="both"/>
              <w:rPr>
                <w:sz w:val="28"/>
                <w:szCs w:val="28"/>
              </w:rPr>
            </w:pPr>
            <w:r w:rsidRPr="00162FDA">
              <w:rPr>
                <w:sz w:val="28"/>
                <w:szCs w:val="28"/>
              </w:rPr>
              <w:t>Подпись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9C4C39" w14:textId="77777777" w:rsidR="00C10FBB" w:rsidRPr="00162FDA" w:rsidRDefault="00C10FBB" w:rsidP="00306949">
            <w:pPr>
              <w:keepNext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504BE" w14:textId="77777777" w:rsidR="00C10FBB" w:rsidRPr="00162FDA" w:rsidRDefault="00C10FBB" w:rsidP="00306949">
            <w:pPr>
              <w:keepNext/>
              <w:jc w:val="center"/>
            </w:pP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33C549" w14:textId="77777777" w:rsidR="00C10FBB" w:rsidRPr="00162FDA" w:rsidRDefault="00C10FBB" w:rsidP="00306949">
            <w:pPr>
              <w:keepNext/>
              <w:jc w:val="center"/>
            </w:pPr>
          </w:p>
        </w:tc>
      </w:tr>
    </w:tbl>
    <w:p w14:paraId="136929C4" w14:textId="77777777" w:rsidR="00C10FBB" w:rsidRPr="00162FDA" w:rsidRDefault="00C10FBB" w:rsidP="00C10FBB">
      <w:pPr>
        <w:ind w:left="5245"/>
        <w:jc w:val="center"/>
        <w:rPr>
          <w:sz w:val="28"/>
          <w:szCs w:val="28"/>
        </w:rPr>
      </w:pPr>
      <w:r w:rsidRPr="00162FDA">
        <w:rPr>
          <w:sz w:val="28"/>
          <w:szCs w:val="28"/>
        </w:rPr>
        <w:t>(расшифровка подписи)</w:t>
      </w:r>
    </w:p>
    <w:tbl>
      <w:tblPr>
        <w:tblW w:w="436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14"/>
        <w:gridCol w:w="3093"/>
      </w:tblGrid>
      <w:tr w:rsidR="00B67EE5" w:rsidRPr="00162FDA" w14:paraId="1D71A075" w14:textId="77777777" w:rsidTr="00906198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41188" w14:textId="77777777" w:rsidR="00C10FBB" w:rsidRPr="00162FDA" w:rsidRDefault="00C10FBB" w:rsidP="00306949">
            <w:pPr>
              <w:jc w:val="both"/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161A2" w14:textId="77777777" w:rsidR="00C10FBB" w:rsidRPr="00162FDA" w:rsidRDefault="00C10FBB" w:rsidP="00906198">
            <w:pPr>
              <w:ind w:right="-283"/>
              <w:jc w:val="both"/>
              <w:rPr>
                <w:sz w:val="28"/>
              </w:rPr>
            </w:pPr>
            <w:r w:rsidRPr="00162FDA">
              <w:rPr>
                <w:sz w:val="28"/>
              </w:rPr>
              <w:t>Дата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B5DFF" w14:textId="77777777" w:rsidR="00C10FBB" w:rsidRPr="00162FDA" w:rsidRDefault="00C10FBB" w:rsidP="00306949">
            <w:pPr>
              <w:jc w:val="center"/>
              <w:rPr>
                <w:sz w:val="28"/>
              </w:rPr>
            </w:pPr>
          </w:p>
        </w:tc>
      </w:tr>
    </w:tbl>
    <w:p w14:paraId="1C04ABA5" w14:textId="77777777" w:rsidR="00C10FBB" w:rsidRPr="00B67EE5" w:rsidRDefault="00C10FBB" w:rsidP="00C10FBB">
      <w:pPr>
        <w:pStyle w:val="1"/>
        <w:ind w:firstLine="5670"/>
        <w:rPr>
          <w:color w:val="FF0000"/>
          <w:sz w:val="28"/>
          <w:szCs w:val="28"/>
        </w:rPr>
        <w:sectPr w:rsidR="00C10FBB" w:rsidRPr="00B67EE5" w:rsidSect="00F8101D">
          <w:headerReference w:type="even" r:id="rId15"/>
          <w:headerReference w:type="default" r:id="rId16"/>
          <w:pgSz w:w="11906" w:h="16838"/>
          <w:pgMar w:top="1134" w:right="850" w:bottom="1134" w:left="1701" w:header="425" w:footer="709" w:gutter="0"/>
          <w:pgNumType w:start="1"/>
          <w:cols w:space="708"/>
          <w:titlePg/>
          <w:docGrid w:linePitch="360"/>
        </w:sectPr>
      </w:pPr>
    </w:p>
    <w:p w14:paraId="116D0144" w14:textId="77777777" w:rsidR="002C6020" w:rsidRPr="00B67EE5" w:rsidRDefault="002C6020" w:rsidP="002C6020">
      <w:pPr>
        <w:rPr>
          <w:color w:val="FF0000"/>
        </w:rPr>
      </w:pPr>
    </w:p>
    <w:p w14:paraId="1DD636FE" w14:textId="2E227EBD" w:rsidR="00EE7BE0" w:rsidRPr="000805EB" w:rsidRDefault="00EE7BE0" w:rsidP="00EE7BE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 w:rsidRPr="000805EB">
        <w:rPr>
          <w:sz w:val="28"/>
          <w:szCs w:val="28"/>
        </w:rPr>
        <w:t xml:space="preserve">Приложение № </w:t>
      </w:r>
      <w:r w:rsidR="000805EB" w:rsidRPr="000805EB">
        <w:rPr>
          <w:sz w:val="28"/>
          <w:szCs w:val="28"/>
        </w:rPr>
        <w:t>3</w:t>
      </w:r>
    </w:p>
    <w:p w14:paraId="3E0864F9" w14:textId="795BE8D8" w:rsidR="00EE7BE0" w:rsidRPr="000805EB" w:rsidRDefault="00D740B7" w:rsidP="00EE7BE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14:paraId="63166EDC" w14:textId="77777777" w:rsidR="003B1696" w:rsidRPr="000805EB" w:rsidRDefault="00EE7BE0" w:rsidP="0057460D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 w:rsidRPr="000805EB">
        <w:rPr>
          <w:sz w:val="28"/>
          <w:szCs w:val="28"/>
        </w:rPr>
        <w:t xml:space="preserve">по предоставлению </w:t>
      </w:r>
      <w:proofErr w:type="gramStart"/>
      <w:r w:rsidR="006D34CF" w:rsidRPr="000805EB">
        <w:rPr>
          <w:sz w:val="28"/>
          <w:szCs w:val="28"/>
        </w:rPr>
        <w:t>государственной</w:t>
      </w:r>
      <w:proofErr w:type="gramEnd"/>
    </w:p>
    <w:p w14:paraId="6EA7D5EB" w14:textId="724EC2EC" w:rsidR="0057460D" w:rsidRPr="000805EB" w:rsidRDefault="00D740B7" w:rsidP="0057460D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услуги</w:t>
      </w:r>
    </w:p>
    <w:p w14:paraId="1FB99A41" w14:textId="77777777" w:rsidR="00C8067D" w:rsidRPr="000805EB" w:rsidRDefault="00C8067D" w:rsidP="005C76AD">
      <w:pPr>
        <w:widowControl w:val="0"/>
        <w:tabs>
          <w:tab w:val="left" w:pos="567"/>
        </w:tabs>
        <w:ind w:firstLine="426"/>
        <w:jc w:val="center"/>
        <w:rPr>
          <w:b/>
          <w:sz w:val="28"/>
          <w:szCs w:val="28"/>
        </w:rPr>
      </w:pPr>
    </w:p>
    <w:p w14:paraId="59848963" w14:textId="62696CFB" w:rsidR="00EE7BE0" w:rsidRPr="000805EB" w:rsidRDefault="0062568A" w:rsidP="005C76AD">
      <w:pPr>
        <w:widowControl w:val="0"/>
        <w:tabs>
          <w:tab w:val="left" w:pos="567"/>
        </w:tabs>
        <w:ind w:firstLine="426"/>
        <w:jc w:val="center"/>
        <w:rPr>
          <w:b/>
          <w:sz w:val="28"/>
          <w:szCs w:val="28"/>
        </w:rPr>
      </w:pPr>
      <w:r w:rsidRPr="000805EB">
        <w:rPr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57460D" w:rsidRPr="000805EB">
        <w:rPr>
          <w:b/>
          <w:sz w:val="28"/>
          <w:szCs w:val="28"/>
        </w:rPr>
        <w:t xml:space="preserve">государственной </w:t>
      </w:r>
      <w:r w:rsidRPr="000805EB">
        <w:rPr>
          <w:b/>
          <w:sz w:val="28"/>
          <w:szCs w:val="28"/>
        </w:rPr>
        <w:t>услуги</w:t>
      </w:r>
    </w:p>
    <w:p w14:paraId="06F16C39" w14:textId="77777777" w:rsidR="00B41F16" w:rsidRPr="000805EB" w:rsidRDefault="00B41F16" w:rsidP="005C76AD">
      <w:pPr>
        <w:widowControl w:val="0"/>
        <w:tabs>
          <w:tab w:val="left" w:pos="567"/>
        </w:tabs>
        <w:ind w:firstLine="426"/>
        <w:jc w:val="center"/>
        <w:rPr>
          <w:sz w:val="28"/>
          <w:szCs w:val="28"/>
        </w:rPr>
      </w:pPr>
    </w:p>
    <w:tbl>
      <w:tblPr>
        <w:tblW w:w="5507" w:type="pct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3166"/>
        <w:gridCol w:w="1847"/>
        <w:gridCol w:w="2189"/>
        <w:gridCol w:w="49"/>
        <w:gridCol w:w="1970"/>
        <w:gridCol w:w="2019"/>
        <w:gridCol w:w="2599"/>
      </w:tblGrid>
      <w:tr w:rsidR="006D7F59" w:rsidRPr="00127CBA" w14:paraId="0C1FEEC7" w14:textId="77777777" w:rsidTr="00EE6288">
        <w:trPr>
          <w:cantSplit/>
          <w:trHeight w:val="1134"/>
        </w:trPr>
        <w:tc>
          <w:tcPr>
            <w:tcW w:w="751" w:type="pct"/>
            <w:shd w:val="clear" w:color="auto" w:fill="auto"/>
            <w:vAlign w:val="center"/>
          </w:tcPr>
          <w:p w14:paraId="4C97909A" w14:textId="77777777" w:rsidR="00C019D0" w:rsidRPr="00127CBA" w:rsidRDefault="00C019D0" w:rsidP="00B4770E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Основание для начала административной процедуры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6D934487" w14:textId="77777777" w:rsidR="00C019D0" w:rsidRPr="00127CBA" w:rsidRDefault="00C019D0" w:rsidP="00B4770E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Содержание административных действий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45B8CE0D" w14:textId="77777777" w:rsidR="00C019D0" w:rsidRPr="00127CBA" w:rsidRDefault="00C019D0" w:rsidP="00B4770E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Срок выполнения административных действий</w:t>
            </w:r>
          </w:p>
        </w:tc>
        <w:tc>
          <w:tcPr>
            <w:tcW w:w="687" w:type="pct"/>
            <w:gridSpan w:val="2"/>
            <w:shd w:val="clear" w:color="auto" w:fill="auto"/>
            <w:vAlign w:val="center"/>
          </w:tcPr>
          <w:p w14:paraId="5DC5AED9" w14:textId="77777777" w:rsidR="00C019D0" w:rsidRPr="00127CBA" w:rsidRDefault="00C019D0" w:rsidP="00B4770E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3D1AAC7" w14:textId="77777777" w:rsidR="00C019D0" w:rsidRPr="00127CBA" w:rsidRDefault="00C019D0" w:rsidP="00B4770E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D915602" w14:textId="77777777" w:rsidR="00C019D0" w:rsidRPr="00127CBA" w:rsidRDefault="00C019D0" w:rsidP="00A154BD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Критерии принятия решения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B9D49AA" w14:textId="77777777" w:rsidR="00C019D0" w:rsidRPr="00127CBA" w:rsidRDefault="00C019D0" w:rsidP="00B4770E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Результат административного действия, способ фиксации</w:t>
            </w:r>
          </w:p>
        </w:tc>
      </w:tr>
      <w:tr w:rsidR="006D7F59" w:rsidRPr="00127CBA" w14:paraId="2B8084CF" w14:textId="77777777" w:rsidTr="00EE6288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blHeader/>
        </w:trPr>
        <w:tc>
          <w:tcPr>
            <w:tcW w:w="751" w:type="pct"/>
            <w:shd w:val="clear" w:color="auto" w:fill="auto"/>
            <w:vAlign w:val="center"/>
          </w:tcPr>
          <w:p w14:paraId="7652E182" w14:textId="77777777" w:rsidR="00C019D0" w:rsidRPr="00127CBA" w:rsidRDefault="00C019D0" w:rsidP="00B4770E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1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64A2247F" w14:textId="77777777" w:rsidR="00C019D0" w:rsidRPr="00127CBA" w:rsidRDefault="00C019D0" w:rsidP="00B4770E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2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3B5F081C" w14:textId="77777777" w:rsidR="00C019D0" w:rsidRPr="00127CBA" w:rsidRDefault="00C019D0" w:rsidP="00B4770E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3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47C6EA32" w14:textId="77777777" w:rsidR="00C019D0" w:rsidRPr="00127CBA" w:rsidRDefault="00C019D0" w:rsidP="00B4770E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4</w:t>
            </w:r>
          </w:p>
        </w:tc>
        <w:tc>
          <w:tcPr>
            <w:tcW w:w="620" w:type="pct"/>
            <w:gridSpan w:val="2"/>
            <w:shd w:val="clear" w:color="auto" w:fill="auto"/>
            <w:vAlign w:val="center"/>
          </w:tcPr>
          <w:p w14:paraId="351359B4" w14:textId="77777777" w:rsidR="00C019D0" w:rsidRPr="00127CBA" w:rsidRDefault="00C019D0" w:rsidP="00C019D0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5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2652A8D" w14:textId="77777777" w:rsidR="00C019D0" w:rsidRPr="00127CBA" w:rsidRDefault="00C019D0" w:rsidP="00B4770E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6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E1E4D19" w14:textId="77777777" w:rsidR="00C019D0" w:rsidRPr="00127CBA" w:rsidRDefault="00C019D0" w:rsidP="00B4770E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7</w:t>
            </w:r>
          </w:p>
        </w:tc>
      </w:tr>
      <w:tr w:rsidR="00B67EE5" w:rsidRPr="00127CBA" w14:paraId="0273F84F" w14:textId="77777777" w:rsidTr="004A6911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658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7C73D309" w14:textId="799F715D" w:rsidR="0098132D" w:rsidRPr="00127CBA" w:rsidRDefault="008D5C25" w:rsidP="00491D55">
            <w:pPr>
              <w:pStyle w:val="aff"/>
              <w:numPr>
                <w:ilvl w:val="0"/>
                <w:numId w:val="5"/>
              </w:numPr>
              <w:ind w:left="720"/>
              <w:jc w:val="center"/>
              <w:rPr>
                <w:rFonts w:eastAsia="Calibri"/>
                <w:color w:val="FF0000"/>
              </w:rPr>
            </w:pPr>
            <w:r w:rsidRPr="00127CBA">
              <w:rPr>
                <w:rFonts w:eastAsia="Calibri"/>
              </w:rPr>
              <w:t>Прием, п</w:t>
            </w:r>
            <w:r w:rsidR="000F6B8A" w:rsidRPr="00127CBA">
              <w:rPr>
                <w:rFonts w:eastAsia="Calibri"/>
              </w:rPr>
              <w:t>роверка документов и регистрация заявления</w:t>
            </w:r>
          </w:p>
        </w:tc>
      </w:tr>
      <w:tr w:rsidR="006D7F59" w:rsidRPr="00127CBA" w14:paraId="4E35CB32" w14:textId="77777777" w:rsidTr="00EE6288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541"/>
        </w:trPr>
        <w:tc>
          <w:tcPr>
            <w:tcW w:w="751" w:type="pct"/>
            <w:vMerge w:val="restart"/>
            <w:shd w:val="clear" w:color="auto" w:fill="auto"/>
          </w:tcPr>
          <w:p w14:paraId="3609A1E0" w14:textId="3C1E31A5" w:rsidR="00602DD4" w:rsidRPr="00127CBA" w:rsidRDefault="00602DD4" w:rsidP="002201BB">
            <w:pPr>
              <w:rPr>
                <w:rFonts w:eastAsia="Calibri"/>
                <w:color w:val="FF0000"/>
              </w:rPr>
            </w:pPr>
            <w:r w:rsidRPr="00127CBA">
              <w:rPr>
                <w:rFonts w:eastAsia="Calibri"/>
              </w:rPr>
              <w:t xml:space="preserve">Поступление заявления и документов для предоставления государственной услуги в </w:t>
            </w:r>
            <w:proofErr w:type="spellStart"/>
            <w:r w:rsidR="002201BB">
              <w:rPr>
                <w:rFonts w:eastAsia="Calibri"/>
              </w:rPr>
              <w:t>Дагнаследие</w:t>
            </w:r>
            <w:proofErr w:type="spellEnd"/>
          </w:p>
        </w:tc>
        <w:tc>
          <w:tcPr>
            <w:tcW w:w="972" w:type="pct"/>
            <w:shd w:val="clear" w:color="auto" w:fill="auto"/>
          </w:tcPr>
          <w:p w14:paraId="07998AA6" w14:textId="155B437E" w:rsidR="00602DD4" w:rsidRPr="00127CBA" w:rsidRDefault="00602DD4" w:rsidP="00215B12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</w:t>
            </w:r>
            <w:r w:rsidR="00B0348E" w:rsidRPr="00215B12">
              <w:rPr>
                <w:rFonts w:eastAsia="Calibri"/>
              </w:rPr>
              <w:t>2</w:t>
            </w:r>
            <w:r w:rsidR="00215B12" w:rsidRPr="00215B12">
              <w:rPr>
                <w:rFonts w:eastAsia="Calibri"/>
              </w:rPr>
              <w:t>4</w:t>
            </w:r>
            <w:r w:rsidRPr="00215B12">
              <w:rPr>
                <w:rFonts w:eastAsia="Calibri"/>
              </w:rPr>
              <w:t xml:space="preserve"> Административного регламента</w:t>
            </w:r>
          </w:p>
        </w:tc>
        <w:tc>
          <w:tcPr>
            <w:tcW w:w="567" w:type="pct"/>
            <w:shd w:val="clear" w:color="auto" w:fill="auto"/>
          </w:tcPr>
          <w:p w14:paraId="2868C5F7" w14:textId="77777777" w:rsidR="00602DD4" w:rsidRPr="00127CBA" w:rsidRDefault="00602DD4" w:rsidP="00B4770E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>1 рабочий день</w:t>
            </w:r>
          </w:p>
          <w:p w14:paraId="567F6F65" w14:textId="77777777" w:rsidR="00602DD4" w:rsidRPr="00127CBA" w:rsidRDefault="00602DD4" w:rsidP="00B4770E">
            <w:pPr>
              <w:rPr>
                <w:rFonts w:eastAsia="Calibri"/>
              </w:rPr>
            </w:pPr>
          </w:p>
        </w:tc>
        <w:tc>
          <w:tcPr>
            <w:tcW w:w="672" w:type="pct"/>
            <w:vMerge w:val="restart"/>
            <w:shd w:val="clear" w:color="auto" w:fill="auto"/>
          </w:tcPr>
          <w:p w14:paraId="71E14749" w14:textId="120E6148" w:rsidR="00602DD4" w:rsidRPr="00127CBA" w:rsidRDefault="00602DD4" w:rsidP="00B0348E">
            <w:pPr>
              <w:rPr>
                <w:rFonts w:eastAsia="Calibri"/>
              </w:rPr>
            </w:pPr>
            <w:r w:rsidRPr="00127CBA">
              <w:t xml:space="preserve">Должностное лицо </w:t>
            </w:r>
            <w:proofErr w:type="spellStart"/>
            <w:r w:rsidR="00B0348E">
              <w:t>Дагнаследия</w:t>
            </w:r>
            <w:proofErr w:type="spellEnd"/>
            <w:r w:rsidRPr="00127CBA">
              <w:t>, ответственное за предоставление государственной услуги</w:t>
            </w:r>
          </w:p>
        </w:tc>
        <w:tc>
          <w:tcPr>
            <w:tcW w:w="620" w:type="pct"/>
            <w:gridSpan w:val="2"/>
            <w:vMerge w:val="restart"/>
            <w:shd w:val="clear" w:color="auto" w:fill="auto"/>
          </w:tcPr>
          <w:p w14:paraId="6A78B44D" w14:textId="28EAF96B" w:rsidR="00602DD4" w:rsidRPr="00127CBA" w:rsidRDefault="00B0348E" w:rsidP="000F6B8A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Дагнаследие</w:t>
            </w:r>
            <w:proofErr w:type="spellEnd"/>
            <w:r w:rsidR="00602DD4" w:rsidRPr="00127CBA">
              <w:rPr>
                <w:rFonts w:eastAsia="Calibri"/>
              </w:rPr>
              <w:t xml:space="preserve"> / ГИС</w:t>
            </w:r>
          </w:p>
          <w:p w14:paraId="33A9E6AF" w14:textId="32EDCE74" w:rsidR="00602DD4" w:rsidRPr="00127CBA" w:rsidRDefault="00602DD4" w:rsidP="00B4770E">
            <w:pPr>
              <w:rPr>
                <w:rFonts w:eastAsia="Calibri"/>
              </w:rPr>
            </w:pPr>
          </w:p>
        </w:tc>
        <w:tc>
          <w:tcPr>
            <w:tcW w:w="620" w:type="pct"/>
            <w:shd w:val="clear" w:color="auto" w:fill="auto"/>
          </w:tcPr>
          <w:p w14:paraId="180392F4" w14:textId="77777777" w:rsidR="00602DD4" w:rsidRPr="00127CBA" w:rsidRDefault="00602DD4" w:rsidP="0062568A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>–</w:t>
            </w:r>
          </w:p>
          <w:p w14:paraId="5C296A23" w14:textId="77777777" w:rsidR="00602DD4" w:rsidRPr="00127CBA" w:rsidRDefault="00602DD4" w:rsidP="0062568A">
            <w:pPr>
              <w:rPr>
                <w:rFonts w:eastAsia="Calibri"/>
                <w:color w:val="FF0000"/>
              </w:rPr>
            </w:pPr>
          </w:p>
        </w:tc>
        <w:tc>
          <w:tcPr>
            <w:tcW w:w="798" w:type="pct"/>
            <w:vMerge w:val="restart"/>
            <w:shd w:val="clear" w:color="auto" w:fill="auto"/>
          </w:tcPr>
          <w:p w14:paraId="27B0390F" w14:textId="2815D8C6" w:rsidR="0030144C" w:rsidRDefault="00602DD4" w:rsidP="00602DD4">
            <w:r w:rsidRPr="00127CBA">
              <w:t xml:space="preserve">Регистрация заявления и документов в ГИС (присвоение номера и датирование); назначение должностного лица, ответственного за предоставление </w:t>
            </w:r>
            <w:r w:rsidR="0030144C">
              <w:t xml:space="preserve">государственной </w:t>
            </w:r>
            <w:r w:rsidRPr="00127CBA">
              <w:t xml:space="preserve">услуги, и передача ему документов. </w:t>
            </w:r>
          </w:p>
          <w:p w14:paraId="009B4FD5" w14:textId="4650E763" w:rsidR="0030144C" w:rsidRDefault="0030144C" w:rsidP="00602DD4">
            <w:r>
              <w:t>___________________</w:t>
            </w:r>
          </w:p>
          <w:p w14:paraId="043A5E06" w14:textId="177863DA" w:rsidR="00602DD4" w:rsidRPr="00127CBA" w:rsidRDefault="00602DD4" w:rsidP="00602DD4">
            <w:pPr>
              <w:rPr>
                <w:rFonts w:eastAsia="Calibri"/>
                <w:color w:val="FF0000"/>
              </w:rPr>
            </w:pPr>
            <w:r w:rsidRPr="00127CBA">
              <w:t xml:space="preserve">Направленное заявителю электронное уведомление о недостаточности представленных </w:t>
            </w:r>
            <w:r w:rsidRPr="00127CBA">
              <w:lastRenderedPageBreak/>
              <w:t>документов или об отказе в приеме заявления к рассмотрению</w:t>
            </w:r>
          </w:p>
        </w:tc>
      </w:tr>
      <w:tr w:rsidR="006D7F59" w:rsidRPr="00127CBA" w14:paraId="661A4426" w14:textId="77777777" w:rsidTr="00EE6288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541"/>
        </w:trPr>
        <w:tc>
          <w:tcPr>
            <w:tcW w:w="751" w:type="pct"/>
            <w:vMerge/>
            <w:shd w:val="clear" w:color="auto" w:fill="auto"/>
          </w:tcPr>
          <w:p w14:paraId="0A54CC2B" w14:textId="77777777" w:rsidR="0071787B" w:rsidRPr="00127CBA" w:rsidRDefault="0071787B" w:rsidP="003627C9">
            <w:pPr>
              <w:rPr>
                <w:rFonts w:eastAsia="Calibri"/>
              </w:rPr>
            </w:pPr>
          </w:p>
        </w:tc>
        <w:tc>
          <w:tcPr>
            <w:tcW w:w="972" w:type="pct"/>
            <w:shd w:val="clear" w:color="auto" w:fill="auto"/>
          </w:tcPr>
          <w:p w14:paraId="72293268" w14:textId="1A1A0C4B" w:rsidR="0071787B" w:rsidRPr="00127CBA" w:rsidRDefault="0071787B" w:rsidP="00B0348E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В случае выявления оснований для отказа в приеме документов, направление заявителю в электронной форме в личный кабинет на ЕПГУ уведомления о недостаточности представленных документов, с указанием на </w:t>
            </w:r>
            <w:r w:rsidRPr="00127CBA">
              <w:rPr>
                <w:rFonts w:eastAsia="Calibri"/>
              </w:rPr>
              <w:lastRenderedPageBreak/>
              <w:t xml:space="preserve">соответствующий документ, предусмотренный пунктом </w:t>
            </w:r>
            <w:r w:rsidR="00B0348E">
              <w:rPr>
                <w:rFonts w:eastAsia="Calibri"/>
              </w:rPr>
              <w:t>21</w:t>
            </w:r>
            <w:r w:rsidRPr="00127CBA">
              <w:rPr>
                <w:rFonts w:eastAsia="Calibri"/>
              </w:rPr>
              <w:t xml:space="preserve"> Административного регламента.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567" w:type="pct"/>
            <w:shd w:val="clear" w:color="auto" w:fill="auto"/>
          </w:tcPr>
          <w:p w14:paraId="533BE20B" w14:textId="77777777" w:rsidR="0071787B" w:rsidRPr="00127CBA" w:rsidRDefault="0071787B" w:rsidP="00323B93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lastRenderedPageBreak/>
              <w:t>1 рабочий день</w:t>
            </w:r>
          </w:p>
          <w:p w14:paraId="3B5BAC7E" w14:textId="77777777" w:rsidR="0071787B" w:rsidRPr="00127CBA" w:rsidRDefault="0071787B" w:rsidP="00323B93">
            <w:pPr>
              <w:rPr>
                <w:rFonts w:eastAsia="Calibri"/>
              </w:rPr>
            </w:pPr>
          </w:p>
          <w:p w14:paraId="317FC71A" w14:textId="77777777" w:rsidR="0071787B" w:rsidRPr="00127CBA" w:rsidRDefault="0071787B" w:rsidP="00B4770E">
            <w:pPr>
              <w:rPr>
                <w:rFonts w:eastAsia="Calibri"/>
              </w:rPr>
            </w:pPr>
          </w:p>
        </w:tc>
        <w:tc>
          <w:tcPr>
            <w:tcW w:w="672" w:type="pct"/>
            <w:vMerge/>
            <w:shd w:val="clear" w:color="auto" w:fill="auto"/>
          </w:tcPr>
          <w:p w14:paraId="0E060C16" w14:textId="71F2EF08" w:rsidR="0071787B" w:rsidRPr="00127CBA" w:rsidRDefault="0071787B" w:rsidP="00B4770E"/>
        </w:tc>
        <w:tc>
          <w:tcPr>
            <w:tcW w:w="620" w:type="pct"/>
            <w:gridSpan w:val="2"/>
            <w:vMerge/>
            <w:shd w:val="clear" w:color="auto" w:fill="auto"/>
          </w:tcPr>
          <w:p w14:paraId="190A6117" w14:textId="455DA887" w:rsidR="0071787B" w:rsidRPr="00127CBA" w:rsidRDefault="0071787B" w:rsidP="00B4770E">
            <w:pPr>
              <w:rPr>
                <w:rFonts w:eastAsia="Calibri"/>
              </w:rPr>
            </w:pPr>
          </w:p>
        </w:tc>
        <w:tc>
          <w:tcPr>
            <w:tcW w:w="620" w:type="pct"/>
            <w:vMerge w:val="restart"/>
            <w:shd w:val="clear" w:color="auto" w:fill="auto"/>
          </w:tcPr>
          <w:p w14:paraId="3E3B7291" w14:textId="441BA9D0" w:rsidR="0071787B" w:rsidRPr="00127CBA" w:rsidRDefault="00215E65" w:rsidP="00B0348E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>Н</w:t>
            </w:r>
            <w:r w:rsidR="0071787B" w:rsidRPr="00127CBA">
              <w:rPr>
                <w:rFonts w:eastAsia="Calibri"/>
              </w:rPr>
              <w:t xml:space="preserve">аличие/отсутствие оснований для отказа в приеме документов, предусмотренных пунктом </w:t>
            </w:r>
            <w:r w:rsidR="002201BB">
              <w:rPr>
                <w:rFonts w:eastAsia="Calibri"/>
              </w:rPr>
              <w:t>24</w:t>
            </w:r>
            <w:r w:rsidR="0071787B" w:rsidRPr="00127CBA">
              <w:rPr>
                <w:rFonts w:eastAsia="Calibri"/>
              </w:rPr>
              <w:t xml:space="preserve"> Административного регламента</w:t>
            </w:r>
          </w:p>
        </w:tc>
        <w:tc>
          <w:tcPr>
            <w:tcW w:w="798" w:type="pct"/>
            <w:vMerge/>
            <w:shd w:val="clear" w:color="auto" w:fill="auto"/>
          </w:tcPr>
          <w:p w14:paraId="09A6FBE5" w14:textId="77777777" w:rsidR="0071787B" w:rsidRPr="00127CBA" w:rsidRDefault="0071787B" w:rsidP="002F6ED9"/>
        </w:tc>
      </w:tr>
      <w:tr w:rsidR="006D7F59" w:rsidRPr="00127CBA" w14:paraId="37B3A6FD" w14:textId="77777777" w:rsidTr="00EE6288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691"/>
        </w:trPr>
        <w:tc>
          <w:tcPr>
            <w:tcW w:w="751" w:type="pct"/>
            <w:vMerge/>
            <w:shd w:val="clear" w:color="auto" w:fill="auto"/>
          </w:tcPr>
          <w:p w14:paraId="00C10DCB" w14:textId="77777777" w:rsidR="0071787B" w:rsidRPr="00127CBA" w:rsidRDefault="0071787B" w:rsidP="003627C9">
            <w:pPr>
              <w:rPr>
                <w:rFonts w:eastAsia="Calibri"/>
                <w:color w:val="FF0000"/>
              </w:rPr>
            </w:pPr>
          </w:p>
        </w:tc>
        <w:tc>
          <w:tcPr>
            <w:tcW w:w="972" w:type="pct"/>
            <w:shd w:val="clear" w:color="auto" w:fill="auto"/>
          </w:tcPr>
          <w:p w14:paraId="093AC2F2" w14:textId="0186B68C" w:rsidR="0071787B" w:rsidRPr="00127CBA" w:rsidRDefault="0071787B" w:rsidP="003A2F42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В случае непредставления в течение указанного срока необходимых документов (сведений из документов), </w:t>
            </w:r>
            <w:r w:rsidRPr="00127CBA">
              <w:rPr>
                <w:rFonts w:eastAsia="Calibri"/>
              </w:rPr>
              <w:br/>
              <w:t>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государственной услуги, с указанием причин отказа.</w:t>
            </w:r>
          </w:p>
        </w:tc>
        <w:tc>
          <w:tcPr>
            <w:tcW w:w="567" w:type="pct"/>
            <w:shd w:val="clear" w:color="auto" w:fill="auto"/>
          </w:tcPr>
          <w:p w14:paraId="5C543C2F" w14:textId="797A22E6" w:rsidR="0071787B" w:rsidRPr="00127CBA" w:rsidRDefault="0071787B" w:rsidP="00323B93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>1 рабочий день</w:t>
            </w:r>
          </w:p>
        </w:tc>
        <w:tc>
          <w:tcPr>
            <w:tcW w:w="672" w:type="pct"/>
            <w:vMerge/>
            <w:shd w:val="clear" w:color="auto" w:fill="auto"/>
          </w:tcPr>
          <w:p w14:paraId="2695B363" w14:textId="340EC1F9" w:rsidR="0071787B" w:rsidRPr="00127CBA" w:rsidRDefault="0071787B" w:rsidP="00B4770E">
            <w:pPr>
              <w:rPr>
                <w:color w:val="FF0000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</w:tcPr>
          <w:p w14:paraId="580FAE69" w14:textId="1AF54422" w:rsidR="0071787B" w:rsidRPr="00127CBA" w:rsidRDefault="0071787B" w:rsidP="00B4770E">
            <w:pPr>
              <w:rPr>
                <w:color w:val="FF0000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14:paraId="6CA2DCFD" w14:textId="77777777" w:rsidR="0071787B" w:rsidRPr="00127CBA" w:rsidRDefault="0071787B" w:rsidP="0062568A">
            <w:pPr>
              <w:rPr>
                <w:rFonts w:eastAsia="Calibri"/>
                <w:color w:val="FF0000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14:paraId="3F04D6DD" w14:textId="77777777" w:rsidR="0071787B" w:rsidRPr="00127CBA" w:rsidRDefault="0071787B" w:rsidP="005E7731">
            <w:pPr>
              <w:rPr>
                <w:color w:val="FF0000"/>
              </w:rPr>
            </w:pPr>
          </w:p>
        </w:tc>
      </w:tr>
      <w:tr w:rsidR="006D7F59" w:rsidRPr="00127CBA" w14:paraId="14534BF5" w14:textId="77777777" w:rsidTr="00EE6288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2696"/>
        </w:trPr>
        <w:tc>
          <w:tcPr>
            <w:tcW w:w="751" w:type="pct"/>
            <w:vMerge/>
            <w:shd w:val="clear" w:color="auto" w:fill="auto"/>
          </w:tcPr>
          <w:p w14:paraId="021A156D" w14:textId="77777777" w:rsidR="0071787B" w:rsidRPr="00127CBA" w:rsidRDefault="0071787B" w:rsidP="003627C9">
            <w:pPr>
              <w:rPr>
                <w:rFonts w:eastAsia="Calibri"/>
                <w:color w:val="FF0000"/>
              </w:rPr>
            </w:pPr>
          </w:p>
        </w:tc>
        <w:tc>
          <w:tcPr>
            <w:tcW w:w="972" w:type="pct"/>
            <w:shd w:val="clear" w:color="auto" w:fill="auto"/>
          </w:tcPr>
          <w:p w14:paraId="55218145" w14:textId="3DB4560B" w:rsidR="0071787B" w:rsidRPr="00127CBA" w:rsidRDefault="0071787B" w:rsidP="00B0348E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В случае отсутствия оснований для отказа в приеме документов, предусмотренных пунктом </w:t>
            </w:r>
            <w:r w:rsidR="00A117F6">
              <w:rPr>
                <w:rFonts w:eastAsia="Calibri"/>
              </w:rPr>
              <w:t>24</w:t>
            </w:r>
            <w:r w:rsidR="00B0348E">
              <w:rPr>
                <w:rFonts w:eastAsia="Calibri"/>
              </w:rPr>
              <w:t xml:space="preserve"> </w:t>
            </w:r>
            <w:r w:rsidRPr="00127CBA">
              <w:rPr>
                <w:rFonts w:eastAsia="Calibri"/>
              </w:rPr>
              <w:t>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567" w:type="pct"/>
            <w:shd w:val="clear" w:color="auto" w:fill="auto"/>
          </w:tcPr>
          <w:p w14:paraId="46CE14B2" w14:textId="7B4661F9" w:rsidR="0071787B" w:rsidRPr="00127CBA" w:rsidRDefault="0071787B" w:rsidP="00B4770E">
            <w:pPr>
              <w:rPr>
                <w:rFonts w:eastAsia="Calibri"/>
                <w:color w:val="FF0000"/>
              </w:rPr>
            </w:pPr>
            <w:r w:rsidRPr="00127CBA">
              <w:rPr>
                <w:rFonts w:eastAsia="Calibri"/>
              </w:rPr>
              <w:t>1 рабочий день</w:t>
            </w:r>
          </w:p>
        </w:tc>
        <w:tc>
          <w:tcPr>
            <w:tcW w:w="672" w:type="pct"/>
            <w:vMerge/>
            <w:shd w:val="clear" w:color="auto" w:fill="auto"/>
          </w:tcPr>
          <w:p w14:paraId="6AFCDE35" w14:textId="38065AE3" w:rsidR="0071787B" w:rsidRPr="00127CBA" w:rsidRDefault="0071787B" w:rsidP="00B4770E">
            <w:pPr>
              <w:rPr>
                <w:color w:val="FF0000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</w:tcPr>
          <w:p w14:paraId="01E58687" w14:textId="16BFE85C" w:rsidR="0071787B" w:rsidRPr="00127CBA" w:rsidRDefault="0071787B" w:rsidP="00B4770E">
            <w:pPr>
              <w:rPr>
                <w:color w:val="FF0000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14:paraId="5D66927A" w14:textId="77777777" w:rsidR="0071787B" w:rsidRPr="00127CBA" w:rsidRDefault="0071787B" w:rsidP="0062568A">
            <w:pPr>
              <w:rPr>
                <w:rFonts w:eastAsia="Calibri"/>
                <w:color w:val="FF0000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14:paraId="430E3D52" w14:textId="77777777" w:rsidR="0071787B" w:rsidRPr="00127CBA" w:rsidRDefault="0071787B" w:rsidP="005E7731">
            <w:pPr>
              <w:rPr>
                <w:color w:val="FF0000"/>
              </w:rPr>
            </w:pPr>
          </w:p>
        </w:tc>
      </w:tr>
      <w:tr w:rsidR="00B67EE5" w:rsidRPr="00127CBA" w14:paraId="6929C7EB" w14:textId="77777777" w:rsidTr="004A6911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822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7A6754B6" w14:textId="44F9C326" w:rsidR="00D84D0A" w:rsidRPr="00127CBA" w:rsidRDefault="00D84D0A" w:rsidP="00A763AE">
            <w:pPr>
              <w:pStyle w:val="aff"/>
              <w:numPr>
                <w:ilvl w:val="0"/>
                <w:numId w:val="2"/>
              </w:numPr>
              <w:jc w:val="center"/>
              <w:rPr>
                <w:rFonts w:eastAsia="Calibri"/>
                <w:color w:val="FF0000"/>
              </w:rPr>
            </w:pPr>
            <w:r w:rsidRPr="00127CBA">
              <w:rPr>
                <w:rFonts w:eastAsia="Calibri"/>
              </w:rPr>
              <w:lastRenderedPageBreak/>
              <w:t>Рассмотрение документов и сведений</w:t>
            </w:r>
          </w:p>
        </w:tc>
      </w:tr>
      <w:tr w:rsidR="006D7F59" w:rsidRPr="00127CBA" w14:paraId="57DD2047" w14:textId="77777777" w:rsidTr="00EE6288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3864"/>
        </w:trPr>
        <w:tc>
          <w:tcPr>
            <w:tcW w:w="751" w:type="pct"/>
            <w:shd w:val="clear" w:color="auto" w:fill="auto"/>
          </w:tcPr>
          <w:p w14:paraId="02E781AE" w14:textId="6CEFE04B" w:rsidR="00D84D0A" w:rsidRPr="00127CBA" w:rsidRDefault="006D7F59" w:rsidP="00F767E8">
            <w:r w:rsidRPr="00127CBA">
              <w:t>Комплект</w:t>
            </w:r>
            <w:r w:rsidR="00D84D0A" w:rsidRPr="00127CBA">
              <w:t xml:space="preserve"> зарегистрированных документов, поступивших должностному лицу,</w:t>
            </w:r>
          </w:p>
          <w:p w14:paraId="066694A1" w14:textId="7699C052" w:rsidR="00D84D0A" w:rsidRPr="00127CBA" w:rsidRDefault="00D84D0A" w:rsidP="00B0348E">
            <w:pPr>
              <w:ind w:left="34"/>
              <w:rPr>
                <w:rFonts w:eastAsia="Calibri"/>
                <w:color w:val="FF0000"/>
              </w:rPr>
            </w:pPr>
            <w:proofErr w:type="gramStart"/>
            <w:r w:rsidRPr="00127CBA">
              <w:t>ответственному</w:t>
            </w:r>
            <w:proofErr w:type="gramEnd"/>
            <w:r w:rsidRPr="00127CBA">
              <w:t xml:space="preserve"> за предоставление государственной услуги</w:t>
            </w:r>
          </w:p>
        </w:tc>
        <w:tc>
          <w:tcPr>
            <w:tcW w:w="972" w:type="pct"/>
            <w:shd w:val="clear" w:color="auto" w:fill="auto"/>
          </w:tcPr>
          <w:p w14:paraId="2860A29C" w14:textId="401EBF32" w:rsidR="00D84D0A" w:rsidRPr="00127CBA" w:rsidRDefault="00D84D0A" w:rsidP="00B0348E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Проведение проверки соответствия документов и сведений требованиям нормативных правовых актов предоставления государственной услуги </w:t>
            </w:r>
          </w:p>
        </w:tc>
        <w:tc>
          <w:tcPr>
            <w:tcW w:w="567" w:type="pct"/>
            <w:shd w:val="clear" w:color="auto" w:fill="auto"/>
          </w:tcPr>
          <w:p w14:paraId="1E4AF509" w14:textId="77777777" w:rsidR="00D84D0A" w:rsidRPr="00127CBA" w:rsidRDefault="00D84D0A" w:rsidP="00F767E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>3 рабочих дня</w:t>
            </w:r>
          </w:p>
          <w:p w14:paraId="3CA7119B" w14:textId="77777777" w:rsidR="00D84D0A" w:rsidRPr="00127CBA" w:rsidRDefault="00D84D0A" w:rsidP="00F767E8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auto"/>
          </w:tcPr>
          <w:p w14:paraId="705B3365" w14:textId="3AFD8EEA" w:rsidR="00D84D0A" w:rsidRPr="00127CBA" w:rsidRDefault="004D6FEA" w:rsidP="00286A0A">
            <w:pPr>
              <w:rPr>
                <w:rFonts w:eastAsia="Calibri"/>
              </w:rPr>
            </w:pPr>
            <w:r w:rsidRPr="00127CBA">
              <w:t xml:space="preserve">Должностное </w:t>
            </w:r>
            <w:r w:rsidR="00D84D0A" w:rsidRPr="00127CBA">
              <w:t xml:space="preserve">лицо </w:t>
            </w:r>
            <w:proofErr w:type="spellStart"/>
            <w:r w:rsidR="00286A0A">
              <w:t>Дагнаследия</w:t>
            </w:r>
            <w:proofErr w:type="spellEnd"/>
            <w:r w:rsidR="00D84D0A" w:rsidRPr="00127CBA">
              <w:t>, ответственное з</w:t>
            </w:r>
            <w:r w:rsidR="00E8748A">
              <w:t xml:space="preserve">а предоставление государственной </w:t>
            </w:r>
            <w:r w:rsidR="00D84D0A" w:rsidRPr="00127CBA">
              <w:t>услуги</w:t>
            </w:r>
          </w:p>
        </w:tc>
        <w:tc>
          <w:tcPr>
            <w:tcW w:w="620" w:type="pct"/>
            <w:gridSpan w:val="2"/>
            <w:shd w:val="clear" w:color="auto" w:fill="auto"/>
          </w:tcPr>
          <w:p w14:paraId="75CFA82B" w14:textId="0D55B558" w:rsidR="00D84D0A" w:rsidRPr="00127CBA" w:rsidRDefault="00286A0A" w:rsidP="00F767E8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Дагнаследие</w:t>
            </w:r>
            <w:proofErr w:type="spellEnd"/>
            <w:r w:rsidR="00D84D0A" w:rsidRPr="00127CBA">
              <w:rPr>
                <w:rFonts w:eastAsia="Calibri"/>
              </w:rPr>
              <w:t xml:space="preserve"> / ГИС</w:t>
            </w:r>
          </w:p>
        </w:tc>
        <w:tc>
          <w:tcPr>
            <w:tcW w:w="620" w:type="pct"/>
            <w:shd w:val="clear" w:color="auto" w:fill="auto"/>
          </w:tcPr>
          <w:p w14:paraId="3A736AD7" w14:textId="14102836" w:rsidR="00D84D0A" w:rsidRPr="00127CBA" w:rsidRDefault="004D6FEA" w:rsidP="00A117F6">
            <w:pPr>
              <w:rPr>
                <w:rFonts w:eastAsia="Calibri"/>
              </w:rPr>
            </w:pPr>
            <w:r w:rsidRPr="00127CBA">
              <w:t xml:space="preserve">Основания </w:t>
            </w:r>
            <w:r w:rsidR="00D84D0A" w:rsidRPr="00127CBA">
              <w:t>отказа в предоставлении государственной услуги отсутству</w:t>
            </w:r>
            <w:r w:rsidR="00E01655" w:rsidRPr="00127CBA">
              <w:t>ют в соответствии с пунктом</w:t>
            </w:r>
            <w:r w:rsidR="00A117F6">
              <w:t xml:space="preserve"> 25</w:t>
            </w:r>
            <w:r w:rsidR="00D84D0A" w:rsidRPr="00127CBA">
              <w:t xml:space="preserve"> Административного регламента</w:t>
            </w:r>
          </w:p>
        </w:tc>
        <w:tc>
          <w:tcPr>
            <w:tcW w:w="798" w:type="pct"/>
            <w:shd w:val="clear" w:color="auto" w:fill="auto"/>
          </w:tcPr>
          <w:p w14:paraId="6C181016" w14:textId="2C1AA545" w:rsidR="00D84D0A" w:rsidRDefault="004D6FEA" w:rsidP="00E8748A">
            <w:r w:rsidRPr="00127CBA">
              <w:rPr>
                <w:rFonts w:eastAsia="Calibri"/>
              </w:rPr>
              <w:t xml:space="preserve">Проект </w:t>
            </w:r>
            <w:r w:rsidR="00D84D0A" w:rsidRPr="00127CBA">
              <w:rPr>
                <w:rFonts w:eastAsia="Calibri"/>
              </w:rPr>
              <w:t>результата предоставления государственной услуги по форме, приведенной в приложении № 1</w:t>
            </w:r>
            <w:r w:rsidR="00E8748A">
              <w:rPr>
                <w:rFonts w:eastAsia="Calibri"/>
              </w:rPr>
              <w:br/>
            </w:r>
            <w:r w:rsidR="00D84D0A" w:rsidRPr="00127CBA">
              <w:rPr>
                <w:rFonts w:eastAsia="Calibri"/>
              </w:rPr>
              <w:t xml:space="preserve">к </w:t>
            </w:r>
            <w:r w:rsidR="00D84D0A" w:rsidRPr="00127CBA">
              <w:t>Административному регламенту</w:t>
            </w:r>
          </w:p>
          <w:p w14:paraId="07B0EF9B" w14:textId="77777777" w:rsidR="00EE6288" w:rsidRDefault="00EE6288" w:rsidP="00E8748A"/>
          <w:p w14:paraId="62D6B7F5" w14:textId="77777777" w:rsidR="00EE6288" w:rsidRDefault="00EE6288" w:rsidP="00E8748A"/>
          <w:p w14:paraId="027826C4" w14:textId="77777777" w:rsidR="00EE6288" w:rsidRDefault="00EE6288" w:rsidP="00E8748A"/>
          <w:p w14:paraId="6308D627" w14:textId="77777777" w:rsidR="00EE6288" w:rsidRDefault="00EE6288" w:rsidP="00E8748A"/>
          <w:p w14:paraId="5F499965" w14:textId="77777777" w:rsidR="00EE6288" w:rsidRDefault="00EE6288" w:rsidP="00E8748A"/>
          <w:p w14:paraId="169D1A60" w14:textId="77777777" w:rsidR="00EE6288" w:rsidRDefault="00EE6288" w:rsidP="00E8748A"/>
          <w:p w14:paraId="0DE8F7B9" w14:textId="77777777" w:rsidR="00EE6288" w:rsidRDefault="00EE6288" w:rsidP="00E8748A"/>
          <w:p w14:paraId="78D67F43" w14:textId="79BE2045" w:rsidR="00EE6288" w:rsidRPr="00127CBA" w:rsidRDefault="00EE6288" w:rsidP="00E8748A">
            <w:pPr>
              <w:rPr>
                <w:rFonts w:eastAsia="Calibri"/>
              </w:rPr>
            </w:pPr>
          </w:p>
        </w:tc>
      </w:tr>
      <w:tr w:rsidR="00B67EE5" w:rsidRPr="00127CBA" w14:paraId="71A5568D" w14:textId="77777777" w:rsidTr="00A763AE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591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5C09739E" w14:textId="154319AB" w:rsidR="00141FBA" w:rsidRPr="00127CBA" w:rsidRDefault="00141FBA" w:rsidP="00286A0A">
            <w:pPr>
              <w:pStyle w:val="aff"/>
              <w:numPr>
                <w:ilvl w:val="0"/>
                <w:numId w:val="2"/>
              </w:numPr>
              <w:jc w:val="center"/>
              <w:rPr>
                <w:rFonts w:eastAsia="Calibri"/>
                <w:color w:val="FF0000"/>
              </w:rPr>
            </w:pPr>
            <w:r w:rsidRPr="00127CBA">
              <w:rPr>
                <w:rFonts w:eastAsia="Calibri"/>
              </w:rPr>
              <w:t>Принятие решения</w:t>
            </w:r>
            <w:r w:rsidR="004377B0" w:rsidRPr="00127CBA">
              <w:rPr>
                <w:rFonts w:eastAsia="Calibri"/>
              </w:rPr>
              <w:t xml:space="preserve"> о предоставлении </w:t>
            </w:r>
            <w:r w:rsidR="00CD037F" w:rsidRPr="00127CBA">
              <w:t>государственной услуги</w:t>
            </w:r>
          </w:p>
        </w:tc>
      </w:tr>
      <w:tr w:rsidR="006D7F59" w:rsidRPr="00127CBA" w14:paraId="5355A358" w14:textId="77777777" w:rsidTr="00EE6288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3408"/>
        </w:trPr>
        <w:tc>
          <w:tcPr>
            <w:tcW w:w="751" w:type="pct"/>
            <w:vMerge w:val="restart"/>
            <w:shd w:val="clear" w:color="auto" w:fill="auto"/>
          </w:tcPr>
          <w:p w14:paraId="2E54A594" w14:textId="658B46E9" w:rsidR="00F347BD" w:rsidRPr="00127CBA" w:rsidRDefault="00042AE5" w:rsidP="00145188">
            <w:pPr>
              <w:ind w:left="34"/>
              <w:rPr>
                <w:rFonts w:eastAsia="Calibri"/>
              </w:rPr>
            </w:pPr>
            <w:r w:rsidRPr="00127CBA">
              <w:rPr>
                <w:rFonts w:eastAsia="Calibri"/>
              </w:rPr>
              <w:t>Соответствие документов и сведений требованиям нормативных правовых актов предоставления государственной</w:t>
            </w:r>
            <w:r w:rsidR="00286A0A">
              <w:rPr>
                <w:rFonts w:eastAsia="Calibri"/>
              </w:rPr>
              <w:t xml:space="preserve"> </w:t>
            </w:r>
            <w:r w:rsidRPr="00127CBA">
              <w:rPr>
                <w:rFonts w:eastAsia="Calibri"/>
              </w:rPr>
              <w:t xml:space="preserve">услуги </w:t>
            </w:r>
          </w:p>
          <w:p w14:paraId="208D38D5" w14:textId="77777777" w:rsidR="00F347BD" w:rsidRPr="00127CBA" w:rsidRDefault="00F347BD" w:rsidP="00145188">
            <w:pPr>
              <w:ind w:left="34"/>
              <w:rPr>
                <w:rFonts w:eastAsia="Calibri"/>
                <w:color w:val="FF0000"/>
              </w:rPr>
            </w:pPr>
          </w:p>
          <w:p w14:paraId="7C6CEDB4" w14:textId="77777777" w:rsidR="00A03BD2" w:rsidRPr="00127CBA" w:rsidRDefault="00A03BD2" w:rsidP="00F347BD">
            <w:pPr>
              <w:ind w:left="34"/>
              <w:rPr>
                <w:rFonts w:eastAsia="Calibri"/>
                <w:color w:val="FF0000"/>
              </w:rPr>
            </w:pPr>
          </w:p>
        </w:tc>
        <w:tc>
          <w:tcPr>
            <w:tcW w:w="972" w:type="pct"/>
            <w:shd w:val="clear" w:color="auto" w:fill="auto"/>
          </w:tcPr>
          <w:p w14:paraId="79E8113E" w14:textId="4A3C612E" w:rsidR="00A03BD2" w:rsidRPr="00127CBA" w:rsidRDefault="00A03BD2" w:rsidP="001451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>П</w:t>
            </w:r>
            <w:r w:rsidR="004A4B64" w:rsidRPr="00127CBA">
              <w:rPr>
                <w:rFonts w:eastAsia="Calibri"/>
              </w:rPr>
              <w:t>ринятие решения о предоставлении</w:t>
            </w:r>
            <w:r w:rsidRPr="00127CBA">
              <w:rPr>
                <w:rFonts w:eastAsia="Calibri"/>
              </w:rPr>
              <w:t xml:space="preserve"> </w:t>
            </w:r>
            <w:r w:rsidR="00F779F3" w:rsidRPr="00127CBA">
              <w:rPr>
                <w:rFonts w:eastAsia="Calibri"/>
              </w:rPr>
              <w:t xml:space="preserve">государственной </w:t>
            </w:r>
            <w:r w:rsidRPr="00127CBA">
              <w:rPr>
                <w:rFonts w:eastAsia="Calibri"/>
              </w:rPr>
              <w:t xml:space="preserve">услуги </w:t>
            </w:r>
          </w:p>
          <w:p w14:paraId="56EA654B" w14:textId="77777777" w:rsidR="00A03BD2" w:rsidRPr="00127CBA" w:rsidRDefault="00A03BD2" w:rsidP="00145188">
            <w:pPr>
              <w:rPr>
                <w:rFonts w:eastAsia="Calibri"/>
              </w:rPr>
            </w:pPr>
          </w:p>
        </w:tc>
        <w:tc>
          <w:tcPr>
            <w:tcW w:w="567" w:type="pct"/>
            <w:vMerge w:val="restart"/>
            <w:shd w:val="clear" w:color="auto" w:fill="auto"/>
          </w:tcPr>
          <w:p w14:paraId="793CCC21" w14:textId="4DFD9969" w:rsidR="00A03BD2" w:rsidRPr="00127CBA" w:rsidRDefault="00133903" w:rsidP="00145188">
            <w:pPr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</w:tc>
        <w:tc>
          <w:tcPr>
            <w:tcW w:w="672" w:type="pct"/>
            <w:vMerge w:val="restart"/>
            <w:shd w:val="clear" w:color="auto" w:fill="auto"/>
          </w:tcPr>
          <w:p w14:paraId="2C6FFEAF" w14:textId="0DB5745E" w:rsidR="00A03BD2" w:rsidRPr="00127CBA" w:rsidRDefault="003E5169" w:rsidP="001451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Должностное </w:t>
            </w:r>
            <w:r w:rsidR="00A03BD2" w:rsidRPr="00127CBA">
              <w:rPr>
                <w:rFonts w:eastAsia="Calibri"/>
              </w:rPr>
              <w:t xml:space="preserve">лицо </w:t>
            </w:r>
            <w:proofErr w:type="spellStart"/>
            <w:r w:rsidR="00A117F6">
              <w:rPr>
                <w:rFonts w:eastAsia="Calibri"/>
              </w:rPr>
              <w:t>Дагнаследия</w:t>
            </w:r>
            <w:proofErr w:type="spellEnd"/>
            <w:r w:rsidR="00A03BD2" w:rsidRPr="00127CBA">
              <w:rPr>
                <w:rFonts w:eastAsia="Calibri"/>
              </w:rPr>
              <w:t xml:space="preserve">, ответственное за предоставление </w:t>
            </w:r>
            <w:r w:rsidR="00F779F3" w:rsidRPr="00127CBA">
              <w:rPr>
                <w:rFonts w:eastAsia="Calibri"/>
              </w:rPr>
              <w:t xml:space="preserve">государственной </w:t>
            </w:r>
            <w:r w:rsidR="00A03BD2" w:rsidRPr="00127CBA">
              <w:rPr>
                <w:rFonts w:eastAsia="Calibri"/>
              </w:rPr>
              <w:t>услуги;</w:t>
            </w:r>
          </w:p>
          <w:p w14:paraId="3B728400" w14:textId="0E8DC6AA" w:rsidR="00A03BD2" w:rsidRPr="00127CBA" w:rsidRDefault="00F779F3" w:rsidP="001451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Руководитель </w:t>
            </w:r>
            <w:proofErr w:type="spellStart"/>
            <w:r w:rsidR="00286A0A">
              <w:rPr>
                <w:rFonts w:eastAsia="Calibri"/>
              </w:rPr>
              <w:t>Дагнаследия</w:t>
            </w:r>
            <w:proofErr w:type="spellEnd"/>
            <w:r w:rsidR="00E12760" w:rsidRPr="00127CBA">
              <w:rPr>
                <w:rFonts w:eastAsia="Calibri"/>
              </w:rPr>
              <w:t xml:space="preserve"> </w:t>
            </w:r>
            <w:r w:rsidR="00A03BD2" w:rsidRPr="00127CBA">
              <w:rPr>
                <w:rFonts w:eastAsia="Calibri"/>
              </w:rPr>
              <w:t>или иное уполномоченное им лицо</w:t>
            </w:r>
          </w:p>
          <w:p w14:paraId="333EBF14" w14:textId="77777777" w:rsidR="00141FBA" w:rsidRPr="00127CBA" w:rsidRDefault="00141FBA" w:rsidP="00145188">
            <w:pPr>
              <w:rPr>
                <w:rFonts w:eastAsia="Calibri"/>
              </w:rPr>
            </w:pPr>
          </w:p>
          <w:p w14:paraId="09353C42" w14:textId="77777777" w:rsidR="00141FBA" w:rsidRPr="00127CBA" w:rsidRDefault="00141FBA" w:rsidP="00145188">
            <w:pPr>
              <w:rPr>
                <w:rFonts w:eastAsia="Calibri"/>
              </w:rPr>
            </w:pPr>
          </w:p>
          <w:p w14:paraId="5A556938" w14:textId="77777777" w:rsidR="00141FBA" w:rsidRPr="00127CBA" w:rsidRDefault="00141FBA" w:rsidP="00145188">
            <w:pPr>
              <w:rPr>
                <w:rFonts w:eastAsia="Calibri"/>
              </w:rPr>
            </w:pPr>
          </w:p>
          <w:p w14:paraId="19B280DB" w14:textId="77777777" w:rsidR="00141FBA" w:rsidRPr="00127CBA" w:rsidRDefault="00141FBA" w:rsidP="00145188">
            <w:pPr>
              <w:rPr>
                <w:rFonts w:eastAsia="Calibri"/>
              </w:rPr>
            </w:pPr>
          </w:p>
          <w:p w14:paraId="70062088" w14:textId="77777777" w:rsidR="00141FBA" w:rsidRPr="00127CBA" w:rsidRDefault="00141FBA" w:rsidP="00145188">
            <w:pPr>
              <w:rPr>
                <w:rFonts w:eastAsia="Calibri"/>
              </w:rPr>
            </w:pPr>
          </w:p>
          <w:p w14:paraId="361AEC7B" w14:textId="77777777" w:rsidR="00141FBA" w:rsidRPr="00127CBA" w:rsidRDefault="00141FBA" w:rsidP="00145188">
            <w:pPr>
              <w:rPr>
                <w:rFonts w:eastAsia="Calibri"/>
              </w:rPr>
            </w:pPr>
          </w:p>
          <w:p w14:paraId="41EEF3E4" w14:textId="77777777" w:rsidR="00141FBA" w:rsidRPr="00127CBA" w:rsidRDefault="00141FBA" w:rsidP="00145188">
            <w:pPr>
              <w:rPr>
                <w:rFonts w:eastAsia="Calibri"/>
              </w:rPr>
            </w:pPr>
          </w:p>
          <w:p w14:paraId="070F3711" w14:textId="77777777" w:rsidR="00141FBA" w:rsidRPr="00127CBA" w:rsidRDefault="00141FBA" w:rsidP="00145188">
            <w:pPr>
              <w:rPr>
                <w:rFonts w:eastAsia="Calibri"/>
              </w:rPr>
            </w:pPr>
          </w:p>
          <w:p w14:paraId="6DC0345B" w14:textId="77777777" w:rsidR="00141FBA" w:rsidRPr="00127CBA" w:rsidRDefault="00141FBA" w:rsidP="00145188">
            <w:pPr>
              <w:rPr>
                <w:rFonts w:eastAsia="Calibri"/>
              </w:rPr>
            </w:pPr>
          </w:p>
          <w:p w14:paraId="5F8A3A3E" w14:textId="77777777" w:rsidR="00141FBA" w:rsidRPr="00127CBA" w:rsidRDefault="00141FBA" w:rsidP="00145188">
            <w:pPr>
              <w:rPr>
                <w:rFonts w:eastAsia="Calibri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</w:tcPr>
          <w:p w14:paraId="54E93EFA" w14:textId="77B000FB" w:rsidR="00A03BD2" w:rsidRPr="00127CBA" w:rsidRDefault="00286A0A" w:rsidP="00145188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Дагнаследие</w:t>
            </w:r>
            <w:proofErr w:type="spellEnd"/>
            <w:r w:rsidR="00A03BD2" w:rsidRPr="00127CBA">
              <w:rPr>
                <w:rFonts w:eastAsia="Calibri"/>
              </w:rPr>
              <w:t xml:space="preserve"> / </w:t>
            </w:r>
            <w:r w:rsidR="00F779F3" w:rsidRPr="00127CBA">
              <w:rPr>
                <w:rFonts w:eastAsia="Calibri"/>
              </w:rPr>
              <w:t>ГИС</w:t>
            </w:r>
          </w:p>
        </w:tc>
        <w:tc>
          <w:tcPr>
            <w:tcW w:w="620" w:type="pct"/>
            <w:vMerge w:val="restart"/>
            <w:shd w:val="clear" w:color="auto" w:fill="auto"/>
          </w:tcPr>
          <w:p w14:paraId="1321F096" w14:textId="77777777" w:rsidR="00A03BD2" w:rsidRPr="00127CBA" w:rsidRDefault="00A03BD2" w:rsidP="001451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>–</w:t>
            </w:r>
          </w:p>
          <w:p w14:paraId="18177653" w14:textId="77777777" w:rsidR="00A03BD2" w:rsidRPr="00127CBA" w:rsidRDefault="00A03BD2" w:rsidP="00145188">
            <w:pPr>
              <w:rPr>
                <w:rFonts w:eastAsia="Calibri"/>
              </w:rPr>
            </w:pPr>
          </w:p>
        </w:tc>
        <w:tc>
          <w:tcPr>
            <w:tcW w:w="798" w:type="pct"/>
            <w:vMerge w:val="restart"/>
            <w:shd w:val="clear" w:color="auto" w:fill="auto"/>
          </w:tcPr>
          <w:p w14:paraId="5722FABC" w14:textId="43765E9E" w:rsidR="00A03BD2" w:rsidRPr="00127CBA" w:rsidRDefault="00F347BD" w:rsidP="001451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>В соответствии с принятым решением о предоставлении государственной услуги формир</w:t>
            </w:r>
            <w:r w:rsidR="00133903">
              <w:rPr>
                <w:rFonts w:eastAsia="Calibri"/>
              </w:rPr>
              <w:t>уется</w:t>
            </w:r>
            <w:r w:rsidRPr="00127CBA">
              <w:rPr>
                <w:rFonts w:eastAsia="Calibri"/>
              </w:rPr>
              <w:t xml:space="preserve"> р</w:t>
            </w:r>
            <w:r w:rsidR="00F779F3" w:rsidRPr="00127CBA">
              <w:rPr>
                <w:rFonts w:eastAsia="Calibri"/>
              </w:rPr>
              <w:t xml:space="preserve">езультат предоставления государственной услуги по форме, приведенной в приложении № </w:t>
            </w:r>
            <w:r w:rsidR="00F344F4" w:rsidRPr="00127CBA">
              <w:rPr>
                <w:rFonts w:eastAsia="Calibri"/>
              </w:rPr>
              <w:t>1</w:t>
            </w:r>
            <w:r w:rsidR="009A289C" w:rsidRPr="00127CBA">
              <w:rPr>
                <w:rFonts w:eastAsia="Calibri"/>
              </w:rPr>
              <w:t xml:space="preserve"> </w:t>
            </w:r>
            <w:r w:rsidR="00F779F3" w:rsidRPr="00127CBA">
              <w:rPr>
                <w:rFonts w:eastAsia="Calibri"/>
              </w:rPr>
              <w:t xml:space="preserve">к </w:t>
            </w:r>
            <w:r w:rsidR="00F779F3" w:rsidRPr="00127CBA">
              <w:t xml:space="preserve">Административному </w:t>
            </w:r>
            <w:r w:rsidR="00F779F3" w:rsidRPr="00127CBA">
              <w:lastRenderedPageBreak/>
              <w:t>регламенту</w:t>
            </w:r>
            <w:r w:rsidR="00A03BD2" w:rsidRPr="00127CBA">
              <w:rPr>
                <w:rFonts w:eastAsia="Calibri"/>
              </w:rPr>
              <w:t>, подписанн</w:t>
            </w:r>
            <w:r w:rsidR="00F779F3" w:rsidRPr="00127CBA">
              <w:rPr>
                <w:rFonts w:eastAsia="Calibri"/>
              </w:rPr>
              <w:t xml:space="preserve">ый </w:t>
            </w:r>
            <w:r w:rsidR="00A03BD2" w:rsidRPr="00127CBA">
              <w:rPr>
                <w:rFonts w:eastAsia="Calibri"/>
              </w:rPr>
              <w:t>усилен</w:t>
            </w:r>
            <w:r w:rsidR="00E12760" w:rsidRPr="00127CBA">
              <w:rPr>
                <w:rFonts w:eastAsia="Calibri"/>
              </w:rPr>
              <w:t xml:space="preserve">ной квалифицированной подписью </w:t>
            </w:r>
            <w:r w:rsidR="00F779F3" w:rsidRPr="00127CBA">
              <w:rPr>
                <w:rFonts w:eastAsia="Calibri"/>
              </w:rPr>
              <w:t xml:space="preserve">руководителем </w:t>
            </w:r>
            <w:proofErr w:type="spellStart"/>
            <w:r w:rsidR="00151D85">
              <w:rPr>
                <w:rFonts w:eastAsia="Calibri"/>
              </w:rPr>
              <w:t>Дагнаследия</w:t>
            </w:r>
            <w:proofErr w:type="spellEnd"/>
            <w:r w:rsidR="00F779F3" w:rsidRPr="00127CBA">
              <w:rPr>
                <w:rFonts w:eastAsia="Calibri"/>
              </w:rPr>
              <w:t xml:space="preserve"> </w:t>
            </w:r>
            <w:r w:rsidR="00A03BD2" w:rsidRPr="00127CBA">
              <w:rPr>
                <w:rFonts w:eastAsia="Calibri"/>
              </w:rPr>
              <w:t>или иного уполномоченного им лица</w:t>
            </w:r>
            <w:r w:rsidR="00F90094" w:rsidRPr="00127CBA">
              <w:rPr>
                <w:rFonts w:eastAsia="Calibri"/>
              </w:rPr>
              <w:t xml:space="preserve">. </w:t>
            </w:r>
          </w:p>
          <w:p w14:paraId="73F9DB0E" w14:textId="77777777" w:rsidR="00A03BD2" w:rsidRPr="00127CBA" w:rsidRDefault="00A03BD2" w:rsidP="00145188">
            <w:pPr>
              <w:rPr>
                <w:rFonts w:eastAsia="Calibri"/>
              </w:rPr>
            </w:pPr>
          </w:p>
        </w:tc>
      </w:tr>
      <w:tr w:rsidR="006D7F59" w:rsidRPr="00127CBA" w14:paraId="34126942" w14:textId="77777777" w:rsidTr="00EE6288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3864"/>
        </w:trPr>
        <w:tc>
          <w:tcPr>
            <w:tcW w:w="751" w:type="pct"/>
            <w:vMerge/>
            <w:shd w:val="clear" w:color="auto" w:fill="auto"/>
          </w:tcPr>
          <w:p w14:paraId="1768392B" w14:textId="77777777" w:rsidR="00A03BD2" w:rsidRPr="00127CBA" w:rsidRDefault="00A03BD2" w:rsidP="00145188">
            <w:pPr>
              <w:ind w:left="34"/>
              <w:rPr>
                <w:rFonts w:eastAsia="Calibri"/>
                <w:color w:val="FF0000"/>
              </w:rPr>
            </w:pPr>
          </w:p>
        </w:tc>
        <w:tc>
          <w:tcPr>
            <w:tcW w:w="972" w:type="pct"/>
            <w:shd w:val="clear" w:color="auto" w:fill="auto"/>
          </w:tcPr>
          <w:p w14:paraId="23EB118E" w14:textId="6BCDFA08" w:rsidR="00A03BD2" w:rsidRPr="00127CBA" w:rsidRDefault="00A03BD2" w:rsidP="001451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Формирование </w:t>
            </w:r>
            <w:r w:rsidR="00F347BD" w:rsidRPr="00127CBA">
              <w:rPr>
                <w:rFonts w:eastAsia="Calibri"/>
              </w:rPr>
              <w:t xml:space="preserve">результата предоставления государственной услуги по форме, приведенной в приложении № 1 к </w:t>
            </w:r>
            <w:r w:rsidR="00F347BD" w:rsidRPr="00127CBA">
              <w:t>Административному регламенту</w:t>
            </w:r>
            <w:r w:rsidR="00F347BD" w:rsidRPr="00127CBA">
              <w:rPr>
                <w:rFonts w:eastAsia="Calibri"/>
              </w:rPr>
              <w:t xml:space="preserve">, </w:t>
            </w:r>
            <w:proofErr w:type="gramStart"/>
            <w:r w:rsidR="00F347BD" w:rsidRPr="00127CBA">
              <w:rPr>
                <w:rFonts w:eastAsia="Calibri"/>
              </w:rPr>
              <w:t>подписанный</w:t>
            </w:r>
            <w:proofErr w:type="gramEnd"/>
            <w:r w:rsidR="00F347BD" w:rsidRPr="00127CBA">
              <w:rPr>
                <w:rFonts w:eastAsia="Calibri"/>
              </w:rPr>
              <w:t xml:space="preserve"> усиленной квалифиц</w:t>
            </w:r>
            <w:r w:rsidR="00151D85">
              <w:rPr>
                <w:rFonts w:eastAsia="Calibri"/>
              </w:rPr>
              <w:t>ированной подписью руководителя</w:t>
            </w:r>
            <w:r w:rsidR="00F347BD" w:rsidRPr="00127CBA">
              <w:rPr>
                <w:rFonts w:eastAsia="Calibri"/>
              </w:rPr>
              <w:t xml:space="preserve"> </w:t>
            </w:r>
            <w:proofErr w:type="spellStart"/>
            <w:r w:rsidR="00151D85">
              <w:rPr>
                <w:rFonts w:eastAsia="Calibri"/>
              </w:rPr>
              <w:t>Дагнаследия</w:t>
            </w:r>
            <w:proofErr w:type="spellEnd"/>
            <w:r w:rsidR="00F347BD" w:rsidRPr="00127CBA">
              <w:rPr>
                <w:rFonts w:eastAsia="Calibri"/>
              </w:rPr>
              <w:t xml:space="preserve"> или иного уполномоченного им лиц</w:t>
            </w:r>
          </w:p>
          <w:p w14:paraId="0C0D42F7" w14:textId="77777777" w:rsidR="00A03BD2" w:rsidRPr="00127CBA" w:rsidRDefault="00A03BD2" w:rsidP="00145188">
            <w:pPr>
              <w:rPr>
                <w:rFonts w:eastAsia="Calibri"/>
                <w:color w:val="FF0000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73CEB10E" w14:textId="77777777" w:rsidR="00A03BD2" w:rsidRPr="00127CBA" w:rsidRDefault="00A03BD2" w:rsidP="00145188">
            <w:pPr>
              <w:rPr>
                <w:rFonts w:eastAsia="Calibri"/>
                <w:color w:val="FF0000"/>
              </w:rPr>
            </w:pPr>
          </w:p>
        </w:tc>
        <w:tc>
          <w:tcPr>
            <w:tcW w:w="672" w:type="pct"/>
            <w:vMerge/>
            <w:shd w:val="clear" w:color="auto" w:fill="auto"/>
          </w:tcPr>
          <w:p w14:paraId="5B6B502F" w14:textId="77777777" w:rsidR="00A03BD2" w:rsidRPr="00127CBA" w:rsidRDefault="00A03BD2" w:rsidP="00145188">
            <w:pPr>
              <w:rPr>
                <w:rFonts w:eastAsia="Calibri"/>
                <w:color w:val="FF0000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</w:tcPr>
          <w:p w14:paraId="3EEFFCB5" w14:textId="77777777" w:rsidR="00A03BD2" w:rsidRPr="00127CBA" w:rsidRDefault="00A03BD2" w:rsidP="00145188">
            <w:pPr>
              <w:rPr>
                <w:rFonts w:eastAsia="Calibri"/>
                <w:color w:val="FF0000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14:paraId="17BE793C" w14:textId="77777777" w:rsidR="00A03BD2" w:rsidRPr="00127CBA" w:rsidRDefault="00A03BD2" w:rsidP="00145188">
            <w:pPr>
              <w:rPr>
                <w:rFonts w:eastAsia="Calibri"/>
                <w:color w:val="FF0000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14:paraId="013D9F3C" w14:textId="77777777" w:rsidR="00A03BD2" w:rsidRPr="00127CBA" w:rsidRDefault="00A03BD2" w:rsidP="00145188">
            <w:pPr>
              <w:rPr>
                <w:rFonts w:eastAsia="Calibri"/>
                <w:color w:val="FF0000"/>
              </w:rPr>
            </w:pPr>
          </w:p>
        </w:tc>
      </w:tr>
      <w:tr w:rsidR="00B67EE5" w:rsidRPr="00127CBA" w14:paraId="23F4C369" w14:textId="77777777" w:rsidTr="00215E65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647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415CE61D" w14:textId="5B211D85" w:rsidR="00A03BD2" w:rsidRPr="00127CBA" w:rsidRDefault="004377B0" w:rsidP="00286A0A">
            <w:pPr>
              <w:numPr>
                <w:ilvl w:val="0"/>
                <w:numId w:val="4"/>
              </w:numPr>
              <w:ind w:left="345"/>
              <w:jc w:val="center"/>
              <w:rPr>
                <w:rFonts w:eastAsia="Calibri"/>
                <w:color w:val="FF0000"/>
              </w:rPr>
            </w:pPr>
            <w:r w:rsidRPr="00127CBA">
              <w:lastRenderedPageBreak/>
              <w:t xml:space="preserve">Направление (выдача) результата предоставления </w:t>
            </w:r>
            <w:r w:rsidR="00CD037F" w:rsidRPr="00127CBA">
              <w:t>государственной услуги</w:t>
            </w:r>
          </w:p>
        </w:tc>
      </w:tr>
      <w:tr w:rsidR="006D7F59" w:rsidRPr="00127CBA" w14:paraId="5971BA43" w14:textId="77777777" w:rsidTr="00EE6288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1140"/>
        </w:trPr>
        <w:tc>
          <w:tcPr>
            <w:tcW w:w="751" w:type="pct"/>
            <w:vMerge w:val="restart"/>
            <w:shd w:val="clear" w:color="auto" w:fill="auto"/>
          </w:tcPr>
          <w:p w14:paraId="7FF95F45" w14:textId="5EEC03A7" w:rsidR="00F779F3" w:rsidRPr="00127CBA" w:rsidRDefault="00215E65" w:rsidP="00151D85">
            <w:pPr>
              <w:ind w:left="34"/>
              <w:rPr>
                <w:rFonts w:eastAsia="Calibri"/>
                <w:color w:val="FF0000"/>
              </w:rPr>
            </w:pPr>
            <w:r w:rsidRPr="00127CBA">
              <w:rPr>
                <w:rFonts w:eastAsia="Calibri"/>
              </w:rPr>
              <w:t>Ф</w:t>
            </w:r>
            <w:r w:rsidR="00F779F3" w:rsidRPr="00127CBA">
              <w:rPr>
                <w:rFonts w:eastAsia="Calibri"/>
              </w:rPr>
              <w:t xml:space="preserve">ормирование результата государственной услуги, указанного в пункте </w:t>
            </w:r>
            <w:r w:rsidR="00286A0A">
              <w:rPr>
                <w:rFonts w:eastAsia="Calibri"/>
              </w:rPr>
              <w:t>16</w:t>
            </w:r>
            <w:r w:rsidR="00F779F3" w:rsidRPr="00127CBA">
              <w:rPr>
                <w:rFonts w:eastAsia="Calibri"/>
              </w:rPr>
              <w:t xml:space="preserve"> Административ</w:t>
            </w:r>
            <w:r w:rsidRPr="00127CBA">
              <w:rPr>
                <w:rFonts w:eastAsia="Calibri"/>
              </w:rPr>
              <w:t xml:space="preserve">ного регламента, </w:t>
            </w:r>
            <w:r w:rsidR="00F779F3" w:rsidRPr="00127CBA">
              <w:rPr>
                <w:rFonts w:eastAsia="Calibri"/>
              </w:rPr>
              <w:t xml:space="preserve">в форме электронного документа </w:t>
            </w:r>
          </w:p>
        </w:tc>
        <w:tc>
          <w:tcPr>
            <w:tcW w:w="972" w:type="pct"/>
            <w:shd w:val="clear" w:color="auto" w:fill="auto"/>
          </w:tcPr>
          <w:p w14:paraId="1CC8C8E3" w14:textId="2E5CF117" w:rsidR="00F779F3" w:rsidRPr="00127CBA" w:rsidRDefault="00F779F3" w:rsidP="00F779F3">
            <w:pPr>
              <w:ind w:left="32"/>
              <w:rPr>
                <w:rFonts w:eastAsia="Calibri"/>
              </w:rPr>
            </w:pPr>
            <w:r w:rsidRPr="00127CBA">
              <w:rPr>
                <w:rFonts w:eastAsia="Calibri"/>
              </w:rPr>
              <w:t>Регистр</w:t>
            </w:r>
            <w:r w:rsidR="00E12760" w:rsidRPr="00127CBA">
              <w:rPr>
                <w:rFonts w:eastAsia="Calibri"/>
              </w:rPr>
              <w:t xml:space="preserve">ация результата предоставления </w:t>
            </w:r>
            <w:r w:rsidRPr="00127CBA">
              <w:rPr>
                <w:rFonts w:eastAsia="Calibri"/>
              </w:rPr>
              <w:t xml:space="preserve">государственной услуги </w:t>
            </w:r>
            <w:r w:rsidR="00FD2E5E" w:rsidRPr="00127CBA">
              <w:rPr>
                <w:rFonts w:eastAsia="Calibri"/>
              </w:rPr>
              <w:t>в ГИС</w:t>
            </w:r>
          </w:p>
          <w:p w14:paraId="5DCF78D1" w14:textId="77777777" w:rsidR="00F779F3" w:rsidRPr="00127CBA" w:rsidRDefault="00F779F3" w:rsidP="00F779F3">
            <w:pPr>
              <w:ind w:left="32"/>
              <w:rPr>
                <w:rFonts w:eastAsia="Calibri"/>
              </w:rPr>
            </w:pPr>
          </w:p>
        </w:tc>
        <w:tc>
          <w:tcPr>
            <w:tcW w:w="567" w:type="pct"/>
            <w:shd w:val="clear" w:color="auto" w:fill="auto"/>
          </w:tcPr>
          <w:p w14:paraId="7B5AC748" w14:textId="1F550260" w:rsidR="00F779F3" w:rsidRPr="00127CBA" w:rsidRDefault="00154787" w:rsidP="00151D85">
            <w:pPr>
              <w:ind w:left="29"/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После </w:t>
            </w:r>
            <w:r w:rsidR="00F779F3" w:rsidRPr="00127CBA">
              <w:rPr>
                <w:rFonts w:eastAsia="Calibri"/>
              </w:rPr>
              <w:t xml:space="preserve">окончания процедуры принятия решения (в общий срок предоставления </w:t>
            </w:r>
            <w:proofErr w:type="gramStart"/>
            <w:r w:rsidR="00F779F3" w:rsidRPr="00127CBA">
              <w:rPr>
                <w:rFonts w:eastAsia="Calibri"/>
              </w:rPr>
              <w:t>государстве</w:t>
            </w:r>
            <w:r w:rsidR="00E8748A">
              <w:rPr>
                <w:rFonts w:eastAsia="Calibri"/>
              </w:rPr>
              <w:t>-</w:t>
            </w:r>
            <w:proofErr w:type="spellStart"/>
            <w:r w:rsidR="00F779F3" w:rsidRPr="00127CBA">
              <w:rPr>
                <w:rFonts w:eastAsia="Calibri"/>
              </w:rPr>
              <w:t>нной</w:t>
            </w:r>
            <w:proofErr w:type="spellEnd"/>
            <w:proofErr w:type="gramEnd"/>
            <w:r w:rsidR="00F779F3" w:rsidRPr="00127CBA">
              <w:rPr>
                <w:rFonts w:eastAsia="Calibri"/>
              </w:rPr>
              <w:t xml:space="preserve"> услуги не включается)</w:t>
            </w:r>
          </w:p>
        </w:tc>
        <w:tc>
          <w:tcPr>
            <w:tcW w:w="672" w:type="pct"/>
            <w:shd w:val="clear" w:color="auto" w:fill="auto"/>
          </w:tcPr>
          <w:p w14:paraId="649C21CB" w14:textId="46DE650F" w:rsidR="00F779F3" w:rsidRPr="00127CBA" w:rsidRDefault="00154787" w:rsidP="00286A0A">
            <w:pPr>
              <w:ind w:left="28"/>
              <w:rPr>
                <w:rFonts w:eastAsia="Calibri"/>
              </w:rPr>
            </w:pPr>
            <w:r w:rsidRPr="00127CBA">
              <w:t xml:space="preserve">Должностное </w:t>
            </w:r>
            <w:r w:rsidR="00F779F3" w:rsidRPr="00127CBA">
              <w:t xml:space="preserve">лицо </w:t>
            </w:r>
            <w:proofErr w:type="spellStart"/>
            <w:r w:rsidR="00286A0A">
              <w:t>Дагнаследия</w:t>
            </w:r>
            <w:proofErr w:type="spellEnd"/>
            <w:r w:rsidR="00F779F3" w:rsidRPr="00127CBA">
              <w:t>, ответственное за предоставление государствен</w:t>
            </w:r>
            <w:r w:rsidRPr="00127CBA">
              <w:t xml:space="preserve">ной </w:t>
            </w:r>
            <w:r w:rsidR="00F779F3" w:rsidRPr="00127CBA">
              <w:t>услуги</w:t>
            </w:r>
          </w:p>
        </w:tc>
        <w:tc>
          <w:tcPr>
            <w:tcW w:w="620" w:type="pct"/>
            <w:gridSpan w:val="2"/>
            <w:shd w:val="clear" w:color="auto" w:fill="auto"/>
          </w:tcPr>
          <w:p w14:paraId="54C966B3" w14:textId="724D761F" w:rsidR="00F779F3" w:rsidRPr="00127CBA" w:rsidRDefault="00286A0A" w:rsidP="00F779F3">
            <w:pPr>
              <w:ind w:left="28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Дагнаследие</w:t>
            </w:r>
            <w:proofErr w:type="spellEnd"/>
            <w:r w:rsidR="00F779F3" w:rsidRPr="00127CBA">
              <w:rPr>
                <w:rFonts w:eastAsia="Calibri"/>
              </w:rPr>
              <w:t xml:space="preserve"> / ГИС</w:t>
            </w:r>
          </w:p>
        </w:tc>
        <w:tc>
          <w:tcPr>
            <w:tcW w:w="620" w:type="pct"/>
            <w:shd w:val="clear" w:color="auto" w:fill="auto"/>
          </w:tcPr>
          <w:p w14:paraId="4D75C7D4" w14:textId="77777777" w:rsidR="00F779F3" w:rsidRPr="00127CBA" w:rsidRDefault="00F779F3" w:rsidP="00F779F3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>–</w:t>
            </w:r>
          </w:p>
        </w:tc>
        <w:tc>
          <w:tcPr>
            <w:tcW w:w="798" w:type="pct"/>
            <w:shd w:val="clear" w:color="auto" w:fill="auto"/>
          </w:tcPr>
          <w:p w14:paraId="3A7FF1F3" w14:textId="5CD7D9F2" w:rsidR="00F779F3" w:rsidRPr="00127CBA" w:rsidRDefault="00F779F3" w:rsidP="00286A0A">
            <w:pPr>
              <w:ind w:left="47"/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Внесение сведений о конечном результате предоставления государственной услуги </w:t>
            </w:r>
            <w:r w:rsidR="00FD2E5E" w:rsidRPr="00127CBA">
              <w:rPr>
                <w:rFonts w:eastAsia="Calibri"/>
              </w:rPr>
              <w:t>в ГИС</w:t>
            </w:r>
          </w:p>
        </w:tc>
      </w:tr>
      <w:tr w:rsidR="006D7F59" w:rsidRPr="00127CBA" w14:paraId="7D747F44" w14:textId="77777777" w:rsidTr="00EE6288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809"/>
        </w:trPr>
        <w:tc>
          <w:tcPr>
            <w:tcW w:w="751" w:type="pct"/>
            <w:vMerge/>
            <w:shd w:val="clear" w:color="auto" w:fill="auto"/>
          </w:tcPr>
          <w:p w14:paraId="7B038503" w14:textId="77777777" w:rsidR="00F779F3" w:rsidRPr="00127CBA" w:rsidRDefault="00F779F3" w:rsidP="00F779F3">
            <w:pPr>
              <w:ind w:left="34"/>
              <w:rPr>
                <w:rFonts w:eastAsia="Calibri"/>
                <w:color w:val="FF0000"/>
              </w:rPr>
            </w:pPr>
          </w:p>
        </w:tc>
        <w:tc>
          <w:tcPr>
            <w:tcW w:w="972" w:type="pct"/>
            <w:shd w:val="clear" w:color="auto" w:fill="auto"/>
          </w:tcPr>
          <w:p w14:paraId="5112BAC7" w14:textId="1B48D526" w:rsidR="00F779F3" w:rsidRPr="00127CBA" w:rsidRDefault="00F779F3" w:rsidP="00F779F3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Направление в многофункциональный центр результата государственной услуги, указанного в </w:t>
            </w:r>
            <w:r w:rsidR="009D7D3F" w:rsidRPr="00127CBA">
              <w:rPr>
                <w:rFonts w:eastAsia="Calibri"/>
              </w:rPr>
              <w:t xml:space="preserve">пункте </w:t>
            </w:r>
            <w:r w:rsidR="00286A0A">
              <w:rPr>
                <w:rFonts w:eastAsia="Calibri"/>
              </w:rPr>
              <w:t>16</w:t>
            </w:r>
            <w:r w:rsidR="009D7D3F" w:rsidRPr="00127CBA">
              <w:rPr>
                <w:rFonts w:eastAsia="Calibri"/>
              </w:rPr>
              <w:t xml:space="preserve"> </w:t>
            </w:r>
            <w:r w:rsidRPr="00127CBA">
              <w:rPr>
                <w:rFonts w:eastAsia="Calibri"/>
              </w:rPr>
              <w:t xml:space="preserve">Административного регламента, в форме электронного документа, подписанного усиленной квалифицированной электронной подписью </w:t>
            </w:r>
            <w:r w:rsidRPr="00127CBA">
              <w:rPr>
                <w:rFonts w:eastAsia="Calibri"/>
              </w:rPr>
              <w:lastRenderedPageBreak/>
              <w:t xml:space="preserve">уполномоченного должностного лица </w:t>
            </w:r>
            <w:proofErr w:type="spellStart"/>
            <w:r w:rsidR="00286A0A">
              <w:rPr>
                <w:rFonts w:eastAsia="Calibri"/>
              </w:rPr>
              <w:t>Дагнаследия</w:t>
            </w:r>
            <w:proofErr w:type="spellEnd"/>
          </w:p>
          <w:p w14:paraId="56943357" w14:textId="77777777" w:rsidR="00F779F3" w:rsidRPr="00127CBA" w:rsidRDefault="00F779F3" w:rsidP="00F779F3">
            <w:pPr>
              <w:rPr>
                <w:rFonts w:ascii="Calibri" w:eastAsia="Calibri" w:hAnsi="Calibri"/>
              </w:rPr>
            </w:pPr>
          </w:p>
        </w:tc>
        <w:tc>
          <w:tcPr>
            <w:tcW w:w="567" w:type="pct"/>
            <w:shd w:val="clear" w:color="auto" w:fill="auto"/>
          </w:tcPr>
          <w:p w14:paraId="0E8282A6" w14:textId="5929189B" w:rsidR="00F779F3" w:rsidRPr="00127CBA" w:rsidRDefault="001E371D" w:rsidP="00286A0A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lastRenderedPageBreak/>
              <w:t xml:space="preserve">В </w:t>
            </w:r>
            <w:r w:rsidR="00F779F3" w:rsidRPr="00127CBA">
              <w:rPr>
                <w:rFonts w:eastAsia="Calibri"/>
              </w:rPr>
              <w:t xml:space="preserve">сроки, установленные соглашением о взаимодействии между </w:t>
            </w:r>
            <w:proofErr w:type="spellStart"/>
            <w:r w:rsidR="00286A0A">
              <w:rPr>
                <w:rFonts w:eastAsia="Calibri"/>
              </w:rPr>
              <w:t>Дагнаследием</w:t>
            </w:r>
            <w:proofErr w:type="spellEnd"/>
            <w:r w:rsidR="00F779F3" w:rsidRPr="00127CBA">
              <w:rPr>
                <w:rFonts w:eastAsia="Calibri"/>
              </w:rPr>
              <w:t xml:space="preserve"> и многофункциональным центром</w:t>
            </w:r>
          </w:p>
        </w:tc>
        <w:tc>
          <w:tcPr>
            <w:tcW w:w="672" w:type="pct"/>
            <w:shd w:val="clear" w:color="auto" w:fill="auto"/>
          </w:tcPr>
          <w:p w14:paraId="3FDADF50" w14:textId="4419EBA0" w:rsidR="00F779F3" w:rsidRPr="00127CBA" w:rsidRDefault="001E371D" w:rsidP="00286A0A">
            <w:pPr>
              <w:rPr>
                <w:rFonts w:ascii="Calibri" w:eastAsia="Calibri" w:hAnsi="Calibri"/>
              </w:rPr>
            </w:pPr>
            <w:r w:rsidRPr="00127CBA">
              <w:t xml:space="preserve">Должностное </w:t>
            </w:r>
            <w:r w:rsidR="00F779F3" w:rsidRPr="00127CBA">
              <w:t xml:space="preserve">лицо </w:t>
            </w:r>
            <w:proofErr w:type="spellStart"/>
            <w:r w:rsidR="00286A0A">
              <w:t>Дагнаследия</w:t>
            </w:r>
            <w:proofErr w:type="spellEnd"/>
            <w:r w:rsidR="00F779F3" w:rsidRPr="00127CBA">
              <w:t>, ответственное за предоставление государственно</w:t>
            </w:r>
            <w:r w:rsidR="00E8748A">
              <w:t>й</w:t>
            </w:r>
            <w:r w:rsidR="00F779F3" w:rsidRPr="00127CBA">
              <w:t xml:space="preserve"> услуги</w:t>
            </w:r>
          </w:p>
        </w:tc>
        <w:tc>
          <w:tcPr>
            <w:tcW w:w="620" w:type="pct"/>
            <w:gridSpan w:val="2"/>
            <w:shd w:val="clear" w:color="auto" w:fill="auto"/>
          </w:tcPr>
          <w:p w14:paraId="4AB5E511" w14:textId="606F0BDF" w:rsidR="00F779F3" w:rsidRPr="00127CBA" w:rsidRDefault="00286A0A" w:rsidP="00F779F3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Дагнаследие</w:t>
            </w:r>
            <w:proofErr w:type="spellEnd"/>
            <w:r w:rsidR="00F779F3" w:rsidRPr="00127CBA">
              <w:rPr>
                <w:rFonts w:eastAsia="Calibri"/>
              </w:rPr>
              <w:t xml:space="preserve"> / АИС</w:t>
            </w:r>
            <w:r w:rsidR="006D34CF" w:rsidRPr="00127CBA">
              <w:rPr>
                <w:rFonts w:eastAsia="Calibri"/>
              </w:rPr>
              <w:t xml:space="preserve"> </w:t>
            </w:r>
            <w:r w:rsidR="00F779F3" w:rsidRPr="00127CBA">
              <w:rPr>
                <w:rFonts w:eastAsia="Calibri"/>
              </w:rPr>
              <w:t>МФЦ</w:t>
            </w:r>
          </w:p>
        </w:tc>
        <w:tc>
          <w:tcPr>
            <w:tcW w:w="620" w:type="pct"/>
            <w:shd w:val="clear" w:color="auto" w:fill="auto"/>
          </w:tcPr>
          <w:p w14:paraId="3F219152" w14:textId="61450FDD" w:rsidR="00F779F3" w:rsidRPr="00127CBA" w:rsidRDefault="00286A0A" w:rsidP="00286A0A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Указание заявителем в з</w:t>
            </w:r>
            <w:r w:rsidR="00F779F3" w:rsidRPr="00127CBA">
              <w:rPr>
                <w:rFonts w:eastAsia="Calibri"/>
              </w:rPr>
              <w:t xml:space="preserve">апросе способа выдачи результата </w:t>
            </w:r>
            <w:r w:rsidR="006D34CF" w:rsidRPr="00127CBA">
              <w:rPr>
                <w:rFonts w:eastAsia="Calibri"/>
              </w:rPr>
              <w:t xml:space="preserve">государственной </w:t>
            </w:r>
            <w:r w:rsidR="00F779F3" w:rsidRPr="00127CBA">
              <w:rPr>
                <w:rFonts w:eastAsia="Calibri"/>
              </w:rPr>
              <w:t xml:space="preserve">услуги в </w:t>
            </w:r>
            <w:proofErr w:type="spellStart"/>
            <w:proofErr w:type="gramStart"/>
            <w:r w:rsidR="00F779F3" w:rsidRPr="00127CBA">
              <w:rPr>
                <w:rFonts w:eastAsia="Calibri"/>
              </w:rPr>
              <w:t>многофункцио</w:t>
            </w:r>
            <w:r w:rsidR="00E8748A">
              <w:rPr>
                <w:rFonts w:eastAsia="Calibri"/>
              </w:rPr>
              <w:t>-</w:t>
            </w:r>
            <w:r w:rsidR="00F779F3" w:rsidRPr="00127CBA">
              <w:rPr>
                <w:rFonts w:eastAsia="Calibri"/>
              </w:rPr>
              <w:t>нальном</w:t>
            </w:r>
            <w:proofErr w:type="spellEnd"/>
            <w:proofErr w:type="gramEnd"/>
            <w:r>
              <w:rPr>
                <w:rFonts w:eastAsia="Calibri"/>
              </w:rPr>
              <w:t xml:space="preserve"> центре, а также подача з</w:t>
            </w:r>
            <w:r w:rsidR="00F779F3" w:rsidRPr="00127CBA">
              <w:rPr>
                <w:rFonts w:eastAsia="Calibri"/>
              </w:rPr>
              <w:t xml:space="preserve">апроса через </w:t>
            </w:r>
            <w:proofErr w:type="spellStart"/>
            <w:r w:rsidR="00F779F3" w:rsidRPr="00127CBA">
              <w:rPr>
                <w:rFonts w:eastAsia="Calibri"/>
              </w:rPr>
              <w:lastRenderedPageBreak/>
              <w:t>многофункцио</w:t>
            </w:r>
            <w:r w:rsidR="00E8748A">
              <w:rPr>
                <w:rFonts w:eastAsia="Calibri"/>
              </w:rPr>
              <w:t>-</w:t>
            </w:r>
            <w:r w:rsidR="00F779F3" w:rsidRPr="00127CBA">
              <w:rPr>
                <w:rFonts w:eastAsia="Calibri"/>
              </w:rPr>
              <w:t>нальный</w:t>
            </w:r>
            <w:proofErr w:type="spellEnd"/>
            <w:r w:rsidR="00F779F3" w:rsidRPr="00127CBA">
              <w:rPr>
                <w:rFonts w:eastAsia="Calibri"/>
              </w:rPr>
              <w:t xml:space="preserve"> центр</w:t>
            </w:r>
          </w:p>
        </w:tc>
        <w:tc>
          <w:tcPr>
            <w:tcW w:w="798" w:type="pct"/>
            <w:shd w:val="clear" w:color="auto" w:fill="auto"/>
          </w:tcPr>
          <w:p w14:paraId="05D0CFF5" w14:textId="44CC810B" w:rsidR="00F779F3" w:rsidRPr="00127CBA" w:rsidRDefault="00F779F3" w:rsidP="00F779F3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lastRenderedPageBreak/>
              <w:t xml:space="preserve">выдача результата </w:t>
            </w:r>
            <w:r w:rsidR="006D34CF" w:rsidRPr="00127CBA">
              <w:rPr>
                <w:rFonts w:eastAsia="Calibri"/>
              </w:rPr>
              <w:t xml:space="preserve">государственной </w:t>
            </w:r>
            <w:r w:rsidRPr="00127CBA">
              <w:rPr>
                <w:rFonts w:eastAsia="Calibri"/>
              </w:rPr>
              <w:t>услуги заявителю в форме бумажного документа, подтверждающего содержание электронного документа, заверенного печатью многофункциональног</w:t>
            </w:r>
            <w:r w:rsidRPr="00127CBA">
              <w:rPr>
                <w:rFonts w:eastAsia="Calibri"/>
              </w:rPr>
              <w:lastRenderedPageBreak/>
              <w:t xml:space="preserve">о центра; </w:t>
            </w:r>
          </w:p>
          <w:p w14:paraId="36C6A353" w14:textId="575E22A2" w:rsidR="00F779F3" w:rsidRPr="00127CBA" w:rsidRDefault="00F779F3" w:rsidP="00286A0A">
            <w:pPr>
              <w:rPr>
                <w:rFonts w:ascii="Calibri" w:eastAsia="Calibri" w:hAnsi="Calibri"/>
              </w:rPr>
            </w:pPr>
            <w:r w:rsidRPr="00127CBA">
              <w:rPr>
                <w:rFonts w:eastAsia="Calibri"/>
              </w:rPr>
              <w:t xml:space="preserve">внесение сведений в </w:t>
            </w:r>
            <w:r w:rsidR="006D34CF" w:rsidRPr="00127CBA">
              <w:rPr>
                <w:rFonts w:eastAsia="Calibri"/>
              </w:rPr>
              <w:t xml:space="preserve">ГИС </w:t>
            </w:r>
            <w:r w:rsidRPr="00127CBA">
              <w:rPr>
                <w:rFonts w:eastAsia="Calibri"/>
              </w:rPr>
              <w:t xml:space="preserve">о выдаче результата </w:t>
            </w:r>
            <w:r w:rsidR="006D34CF" w:rsidRPr="00127CBA">
              <w:rPr>
                <w:rFonts w:eastAsia="Calibri"/>
              </w:rPr>
              <w:t xml:space="preserve">государственной </w:t>
            </w:r>
            <w:r w:rsidRPr="00127CBA">
              <w:rPr>
                <w:rFonts w:eastAsia="Calibri"/>
              </w:rPr>
              <w:t>услуги</w:t>
            </w:r>
          </w:p>
        </w:tc>
      </w:tr>
      <w:tr w:rsidR="006D7F59" w:rsidRPr="00127CBA" w14:paraId="4E9691F4" w14:textId="77777777" w:rsidTr="00EE6288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243"/>
        </w:trPr>
        <w:tc>
          <w:tcPr>
            <w:tcW w:w="751" w:type="pct"/>
            <w:vMerge/>
            <w:shd w:val="clear" w:color="auto" w:fill="auto"/>
          </w:tcPr>
          <w:p w14:paraId="794344EB" w14:textId="77777777" w:rsidR="00A03BD2" w:rsidRPr="00127CBA" w:rsidRDefault="00A03BD2" w:rsidP="00B4770E">
            <w:pPr>
              <w:ind w:left="34"/>
              <w:rPr>
                <w:rFonts w:eastAsia="Calibri"/>
                <w:color w:val="FF0000"/>
              </w:rPr>
            </w:pPr>
          </w:p>
        </w:tc>
        <w:tc>
          <w:tcPr>
            <w:tcW w:w="972" w:type="pct"/>
            <w:shd w:val="clear" w:color="auto" w:fill="auto"/>
          </w:tcPr>
          <w:p w14:paraId="24B7D6E5" w14:textId="5ABAF277" w:rsidR="00A03BD2" w:rsidRPr="00127CBA" w:rsidRDefault="00A03BD2" w:rsidP="00286A0A">
            <w:pPr>
              <w:ind w:left="32"/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Направление заявителю </w:t>
            </w:r>
            <w:r w:rsidR="006D34CF" w:rsidRPr="00127CBA">
              <w:rPr>
                <w:rFonts w:eastAsia="Calibri"/>
              </w:rPr>
              <w:t xml:space="preserve">результата </w:t>
            </w:r>
            <w:r w:rsidRPr="00127CBA">
              <w:rPr>
                <w:rFonts w:eastAsia="Calibri"/>
              </w:rPr>
              <w:t>предоставлени</w:t>
            </w:r>
            <w:r w:rsidR="006D34CF" w:rsidRPr="00127CBA">
              <w:rPr>
                <w:rFonts w:eastAsia="Calibri"/>
              </w:rPr>
              <w:t xml:space="preserve">я государственной </w:t>
            </w:r>
            <w:r w:rsidRPr="00127CBA">
              <w:rPr>
                <w:rFonts w:eastAsia="Calibri"/>
              </w:rPr>
              <w:t>услуги в личный кабинет на ЕПГУ</w:t>
            </w:r>
          </w:p>
        </w:tc>
        <w:tc>
          <w:tcPr>
            <w:tcW w:w="567" w:type="pct"/>
            <w:shd w:val="clear" w:color="auto" w:fill="auto"/>
          </w:tcPr>
          <w:p w14:paraId="3BBBDBD8" w14:textId="317E70D2" w:rsidR="00A03BD2" w:rsidRPr="00127CBA" w:rsidRDefault="00A03BD2" w:rsidP="00286A0A">
            <w:pPr>
              <w:ind w:left="29"/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В день регистрации результата предоставления </w:t>
            </w:r>
            <w:proofErr w:type="gramStart"/>
            <w:r w:rsidR="006D34CF" w:rsidRPr="00127CBA">
              <w:rPr>
                <w:rFonts w:eastAsia="Calibri"/>
              </w:rPr>
              <w:t>государстве</w:t>
            </w:r>
            <w:r w:rsidR="00E8748A">
              <w:rPr>
                <w:rFonts w:eastAsia="Calibri"/>
              </w:rPr>
              <w:t>-</w:t>
            </w:r>
            <w:proofErr w:type="spellStart"/>
            <w:r w:rsidR="006D34CF" w:rsidRPr="00127CBA">
              <w:rPr>
                <w:rFonts w:eastAsia="Calibri"/>
              </w:rPr>
              <w:t>нной</w:t>
            </w:r>
            <w:proofErr w:type="spellEnd"/>
            <w:proofErr w:type="gramEnd"/>
            <w:r w:rsidR="006D34CF" w:rsidRPr="00127CBA">
              <w:rPr>
                <w:rFonts w:eastAsia="Calibri"/>
              </w:rPr>
              <w:t xml:space="preserve"> </w:t>
            </w:r>
            <w:r w:rsidRPr="00127CBA">
              <w:rPr>
                <w:rFonts w:eastAsia="Calibri"/>
              </w:rPr>
              <w:t>услуги</w:t>
            </w:r>
          </w:p>
        </w:tc>
        <w:tc>
          <w:tcPr>
            <w:tcW w:w="672" w:type="pct"/>
            <w:shd w:val="clear" w:color="auto" w:fill="auto"/>
          </w:tcPr>
          <w:p w14:paraId="30EDC057" w14:textId="69FE8A1B" w:rsidR="00A03BD2" w:rsidRPr="00127CBA" w:rsidRDefault="006D34CF" w:rsidP="00286A0A">
            <w:pPr>
              <w:ind w:left="28"/>
              <w:rPr>
                <w:rFonts w:eastAsia="Calibri"/>
              </w:rPr>
            </w:pPr>
            <w:r w:rsidRPr="00127CBA">
              <w:t xml:space="preserve">должностное лицо </w:t>
            </w:r>
            <w:proofErr w:type="spellStart"/>
            <w:r w:rsidR="00286A0A">
              <w:t>Дагнаследия</w:t>
            </w:r>
            <w:proofErr w:type="spellEnd"/>
            <w:r w:rsidRPr="00127CBA">
              <w:t>, ответственное за предоставление государственно</w:t>
            </w:r>
            <w:r w:rsidR="00E8748A">
              <w:t>й</w:t>
            </w:r>
            <w:r w:rsidRPr="00127CBA">
              <w:t xml:space="preserve"> услуги</w:t>
            </w:r>
          </w:p>
        </w:tc>
        <w:tc>
          <w:tcPr>
            <w:tcW w:w="620" w:type="pct"/>
            <w:gridSpan w:val="2"/>
            <w:shd w:val="clear" w:color="auto" w:fill="auto"/>
          </w:tcPr>
          <w:p w14:paraId="2BF89F66" w14:textId="77777777" w:rsidR="00A03BD2" w:rsidRPr="00127CBA" w:rsidRDefault="006D34CF" w:rsidP="00B4770E">
            <w:pPr>
              <w:ind w:left="28"/>
              <w:rPr>
                <w:rFonts w:eastAsia="Calibri"/>
              </w:rPr>
            </w:pPr>
            <w:r w:rsidRPr="00127CBA">
              <w:rPr>
                <w:rFonts w:eastAsia="Calibri"/>
              </w:rPr>
              <w:t>ГИС</w:t>
            </w:r>
          </w:p>
        </w:tc>
        <w:tc>
          <w:tcPr>
            <w:tcW w:w="620" w:type="pct"/>
            <w:shd w:val="clear" w:color="auto" w:fill="auto"/>
          </w:tcPr>
          <w:p w14:paraId="7C07E511" w14:textId="77777777" w:rsidR="00A03BD2" w:rsidRPr="00127CBA" w:rsidRDefault="00A03BD2" w:rsidP="00CA64FE">
            <w:pPr>
              <w:rPr>
                <w:rFonts w:eastAsia="Calibri"/>
              </w:rPr>
            </w:pPr>
          </w:p>
        </w:tc>
        <w:tc>
          <w:tcPr>
            <w:tcW w:w="798" w:type="pct"/>
            <w:shd w:val="clear" w:color="auto" w:fill="auto"/>
          </w:tcPr>
          <w:p w14:paraId="55EBB549" w14:textId="50F4B8B0" w:rsidR="00A03BD2" w:rsidRPr="00127CBA" w:rsidRDefault="00A03BD2" w:rsidP="00286A0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  <w:r w:rsidRPr="00127CBA">
              <w:t xml:space="preserve">Результат </w:t>
            </w:r>
            <w:r w:rsidR="006D34CF" w:rsidRPr="00127CBA">
              <w:t xml:space="preserve">государственной </w:t>
            </w:r>
            <w:r w:rsidRPr="00127CBA">
              <w:t>услуги, направленный</w:t>
            </w:r>
            <w:r w:rsidR="00CA64FE" w:rsidRPr="00127CBA">
              <w:t xml:space="preserve"> </w:t>
            </w:r>
            <w:r w:rsidRPr="00127CBA">
              <w:t>заявителю</w:t>
            </w:r>
            <w:r w:rsidR="00FD2E5E" w:rsidRPr="00127CBA">
              <w:t xml:space="preserve"> в</w:t>
            </w:r>
            <w:r w:rsidR="00CA64FE" w:rsidRPr="00127CBA">
              <w:t xml:space="preserve"> личный кабинет на ЕПГУ</w:t>
            </w:r>
          </w:p>
        </w:tc>
      </w:tr>
    </w:tbl>
    <w:p w14:paraId="75A91F29" w14:textId="77777777" w:rsidR="00A9207A" w:rsidRPr="0009067A" w:rsidRDefault="00A9207A" w:rsidP="00127CBA">
      <w:pPr>
        <w:widowControl w:val="0"/>
        <w:rPr>
          <w:sz w:val="16"/>
          <w:szCs w:val="16"/>
        </w:rPr>
      </w:pPr>
    </w:p>
    <w:sectPr w:rsidR="00A9207A" w:rsidRPr="0009067A" w:rsidSect="00127CBA">
      <w:pgSz w:w="16838" w:h="11906" w:orient="landscape"/>
      <w:pgMar w:top="567" w:right="1134" w:bottom="567" w:left="1134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2B4FC" w14:textId="77777777" w:rsidR="003E720E" w:rsidRDefault="003E720E">
      <w:r>
        <w:separator/>
      </w:r>
    </w:p>
  </w:endnote>
  <w:endnote w:type="continuationSeparator" w:id="0">
    <w:p w14:paraId="67DF0179" w14:textId="77777777" w:rsidR="003E720E" w:rsidRDefault="003E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84D0F" w14:textId="77777777" w:rsidR="003E720E" w:rsidRDefault="003E720E">
      <w:r>
        <w:separator/>
      </w:r>
    </w:p>
  </w:footnote>
  <w:footnote w:type="continuationSeparator" w:id="0">
    <w:p w14:paraId="6E9740E4" w14:textId="77777777" w:rsidR="003E720E" w:rsidRDefault="003E7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3305C" w14:textId="77777777" w:rsidR="005D6767" w:rsidRDefault="005D6767" w:rsidP="00C469D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4732B9E" w14:textId="77777777" w:rsidR="005D6767" w:rsidRDefault="005D676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4938198"/>
      <w:docPartObj>
        <w:docPartGallery w:val="Page Numbers (Top of Page)"/>
        <w:docPartUnique/>
      </w:docPartObj>
    </w:sdtPr>
    <w:sdtEndPr/>
    <w:sdtContent>
      <w:p w14:paraId="40967745" w14:textId="167D2EA5" w:rsidR="005D6767" w:rsidRDefault="005D67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A44" w:rsidRPr="00082A44">
          <w:rPr>
            <w:noProof/>
            <w:lang w:val="ru-RU"/>
          </w:rPr>
          <w:t>4</w:t>
        </w:r>
        <w:r>
          <w:fldChar w:fldCharType="end"/>
        </w:r>
      </w:p>
    </w:sdtContent>
  </w:sdt>
  <w:p w14:paraId="5793C5CF" w14:textId="77777777" w:rsidR="005D6767" w:rsidRDefault="005D676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1">
    <w:nsid w:val="23E06EDB"/>
    <w:multiLevelType w:val="hybridMultilevel"/>
    <w:tmpl w:val="7F3EFB8E"/>
    <w:lvl w:ilvl="0" w:tplc="0A98BFC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7C4707"/>
    <w:multiLevelType w:val="hybridMultilevel"/>
    <w:tmpl w:val="F5928DD4"/>
    <w:lvl w:ilvl="0" w:tplc="84C05BB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F5CA9"/>
    <w:multiLevelType w:val="hybridMultilevel"/>
    <w:tmpl w:val="1B968C7A"/>
    <w:lvl w:ilvl="0" w:tplc="92AECAAC">
      <w:start w:val="5"/>
      <w:numFmt w:val="decimal"/>
      <w:lvlText w:val="%1."/>
      <w:lvlJc w:val="left"/>
      <w:pPr>
        <w:ind w:left="702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4">
    <w:nsid w:val="73E156C8"/>
    <w:multiLevelType w:val="hybridMultilevel"/>
    <w:tmpl w:val="DE9ED27C"/>
    <w:lvl w:ilvl="0" w:tplc="233AD09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7B6D497C"/>
    <w:multiLevelType w:val="hybridMultilevel"/>
    <w:tmpl w:val="EF507D1C"/>
    <w:lvl w:ilvl="0" w:tplc="0419000F">
      <w:start w:val="2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F4"/>
    <w:rsid w:val="0000071D"/>
    <w:rsid w:val="00000796"/>
    <w:rsid w:val="00001AB3"/>
    <w:rsid w:val="00001EB9"/>
    <w:rsid w:val="00001FE1"/>
    <w:rsid w:val="00002059"/>
    <w:rsid w:val="00002EAB"/>
    <w:rsid w:val="00003035"/>
    <w:rsid w:val="000030CF"/>
    <w:rsid w:val="00003979"/>
    <w:rsid w:val="000044FB"/>
    <w:rsid w:val="00004592"/>
    <w:rsid w:val="00005CBA"/>
    <w:rsid w:val="00006016"/>
    <w:rsid w:val="00006395"/>
    <w:rsid w:val="00006610"/>
    <w:rsid w:val="00006670"/>
    <w:rsid w:val="000069D9"/>
    <w:rsid w:val="00007546"/>
    <w:rsid w:val="00007805"/>
    <w:rsid w:val="00007AEA"/>
    <w:rsid w:val="00007F11"/>
    <w:rsid w:val="00010444"/>
    <w:rsid w:val="00010EF6"/>
    <w:rsid w:val="000113A4"/>
    <w:rsid w:val="0001177C"/>
    <w:rsid w:val="000148CB"/>
    <w:rsid w:val="000151BD"/>
    <w:rsid w:val="000151FF"/>
    <w:rsid w:val="00015947"/>
    <w:rsid w:val="00015E42"/>
    <w:rsid w:val="000162E6"/>
    <w:rsid w:val="0001732C"/>
    <w:rsid w:val="0002045C"/>
    <w:rsid w:val="00022154"/>
    <w:rsid w:val="00022A5B"/>
    <w:rsid w:val="00023109"/>
    <w:rsid w:val="00023D04"/>
    <w:rsid w:val="00023D3E"/>
    <w:rsid w:val="0002427B"/>
    <w:rsid w:val="000248FA"/>
    <w:rsid w:val="00024A4E"/>
    <w:rsid w:val="00024E96"/>
    <w:rsid w:val="000264D0"/>
    <w:rsid w:val="00026E62"/>
    <w:rsid w:val="00027613"/>
    <w:rsid w:val="0003073A"/>
    <w:rsid w:val="00030AE6"/>
    <w:rsid w:val="00031001"/>
    <w:rsid w:val="000310B8"/>
    <w:rsid w:val="000314B3"/>
    <w:rsid w:val="000315E8"/>
    <w:rsid w:val="00032D3F"/>
    <w:rsid w:val="000333D9"/>
    <w:rsid w:val="00033C68"/>
    <w:rsid w:val="00034C62"/>
    <w:rsid w:val="0003507B"/>
    <w:rsid w:val="0003526F"/>
    <w:rsid w:val="00035F51"/>
    <w:rsid w:val="0003640E"/>
    <w:rsid w:val="000365CE"/>
    <w:rsid w:val="0003723B"/>
    <w:rsid w:val="000372F3"/>
    <w:rsid w:val="00040336"/>
    <w:rsid w:val="00040859"/>
    <w:rsid w:val="00040BF2"/>
    <w:rsid w:val="00040CCE"/>
    <w:rsid w:val="00040DF9"/>
    <w:rsid w:val="000414A8"/>
    <w:rsid w:val="00041DD8"/>
    <w:rsid w:val="0004286C"/>
    <w:rsid w:val="00042AE5"/>
    <w:rsid w:val="00043316"/>
    <w:rsid w:val="00045830"/>
    <w:rsid w:val="00047B1C"/>
    <w:rsid w:val="000503EB"/>
    <w:rsid w:val="0005092E"/>
    <w:rsid w:val="000509AC"/>
    <w:rsid w:val="0005235F"/>
    <w:rsid w:val="000525DE"/>
    <w:rsid w:val="000528A4"/>
    <w:rsid w:val="00054C10"/>
    <w:rsid w:val="00055C5F"/>
    <w:rsid w:val="000566D8"/>
    <w:rsid w:val="0005710E"/>
    <w:rsid w:val="000576FF"/>
    <w:rsid w:val="00061751"/>
    <w:rsid w:val="000618C4"/>
    <w:rsid w:val="0006221E"/>
    <w:rsid w:val="000636FA"/>
    <w:rsid w:val="0006419F"/>
    <w:rsid w:val="000641DD"/>
    <w:rsid w:val="00064403"/>
    <w:rsid w:val="00064842"/>
    <w:rsid w:val="00064E6D"/>
    <w:rsid w:val="00065493"/>
    <w:rsid w:val="00066C5C"/>
    <w:rsid w:val="0006703D"/>
    <w:rsid w:val="0006792B"/>
    <w:rsid w:val="00070129"/>
    <w:rsid w:val="000713BE"/>
    <w:rsid w:val="000727D8"/>
    <w:rsid w:val="0007280F"/>
    <w:rsid w:val="00072E0D"/>
    <w:rsid w:val="00072F1D"/>
    <w:rsid w:val="00072F9C"/>
    <w:rsid w:val="0007361C"/>
    <w:rsid w:val="00073B7A"/>
    <w:rsid w:val="00076E2C"/>
    <w:rsid w:val="000770AB"/>
    <w:rsid w:val="00077189"/>
    <w:rsid w:val="00077A19"/>
    <w:rsid w:val="000805EB"/>
    <w:rsid w:val="000812B4"/>
    <w:rsid w:val="000815C7"/>
    <w:rsid w:val="00082A44"/>
    <w:rsid w:val="00082D50"/>
    <w:rsid w:val="00083415"/>
    <w:rsid w:val="000835FC"/>
    <w:rsid w:val="00083D56"/>
    <w:rsid w:val="00083E61"/>
    <w:rsid w:val="00084CEF"/>
    <w:rsid w:val="000855C0"/>
    <w:rsid w:val="00085E81"/>
    <w:rsid w:val="00087E69"/>
    <w:rsid w:val="0009067A"/>
    <w:rsid w:val="00090B34"/>
    <w:rsid w:val="00090DB8"/>
    <w:rsid w:val="00090FCD"/>
    <w:rsid w:val="000919C6"/>
    <w:rsid w:val="00091CF3"/>
    <w:rsid w:val="00091EC7"/>
    <w:rsid w:val="0009340D"/>
    <w:rsid w:val="000943B0"/>
    <w:rsid w:val="00096299"/>
    <w:rsid w:val="000975AC"/>
    <w:rsid w:val="000A0224"/>
    <w:rsid w:val="000A13D8"/>
    <w:rsid w:val="000A1A4C"/>
    <w:rsid w:val="000A1B73"/>
    <w:rsid w:val="000A20F9"/>
    <w:rsid w:val="000A239F"/>
    <w:rsid w:val="000A257C"/>
    <w:rsid w:val="000A28BA"/>
    <w:rsid w:val="000A2B13"/>
    <w:rsid w:val="000A5696"/>
    <w:rsid w:val="000A5777"/>
    <w:rsid w:val="000A631A"/>
    <w:rsid w:val="000A65F1"/>
    <w:rsid w:val="000A6E54"/>
    <w:rsid w:val="000A6F3B"/>
    <w:rsid w:val="000A712F"/>
    <w:rsid w:val="000A7331"/>
    <w:rsid w:val="000B0194"/>
    <w:rsid w:val="000B14AE"/>
    <w:rsid w:val="000B14FF"/>
    <w:rsid w:val="000B2C15"/>
    <w:rsid w:val="000B2DFD"/>
    <w:rsid w:val="000B2F43"/>
    <w:rsid w:val="000B39DE"/>
    <w:rsid w:val="000B3A15"/>
    <w:rsid w:val="000B4657"/>
    <w:rsid w:val="000B4ED8"/>
    <w:rsid w:val="000B52EC"/>
    <w:rsid w:val="000B6D30"/>
    <w:rsid w:val="000C0F06"/>
    <w:rsid w:val="000C1D90"/>
    <w:rsid w:val="000C29E3"/>
    <w:rsid w:val="000C32D4"/>
    <w:rsid w:val="000C3533"/>
    <w:rsid w:val="000C36E5"/>
    <w:rsid w:val="000C4168"/>
    <w:rsid w:val="000C44E2"/>
    <w:rsid w:val="000C44EC"/>
    <w:rsid w:val="000C450E"/>
    <w:rsid w:val="000C4A20"/>
    <w:rsid w:val="000C5058"/>
    <w:rsid w:val="000C5122"/>
    <w:rsid w:val="000C6D9C"/>
    <w:rsid w:val="000C748E"/>
    <w:rsid w:val="000C7B76"/>
    <w:rsid w:val="000C7FDA"/>
    <w:rsid w:val="000D0392"/>
    <w:rsid w:val="000D07B3"/>
    <w:rsid w:val="000D18EA"/>
    <w:rsid w:val="000D20C8"/>
    <w:rsid w:val="000D261A"/>
    <w:rsid w:val="000D438D"/>
    <w:rsid w:val="000D6735"/>
    <w:rsid w:val="000D7415"/>
    <w:rsid w:val="000E0411"/>
    <w:rsid w:val="000E16D3"/>
    <w:rsid w:val="000E1A55"/>
    <w:rsid w:val="000E1AAD"/>
    <w:rsid w:val="000E2253"/>
    <w:rsid w:val="000E287E"/>
    <w:rsid w:val="000E2EC4"/>
    <w:rsid w:val="000E35D7"/>
    <w:rsid w:val="000E3A55"/>
    <w:rsid w:val="000E530C"/>
    <w:rsid w:val="000E5F7F"/>
    <w:rsid w:val="000E6118"/>
    <w:rsid w:val="000E61CD"/>
    <w:rsid w:val="000E64AF"/>
    <w:rsid w:val="000E7978"/>
    <w:rsid w:val="000F0296"/>
    <w:rsid w:val="000F0CAD"/>
    <w:rsid w:val="000F218D"/>
    <w:rsid w:val="000F27DF"/>
    <w:rsid w:val="000F281D"/>
    <w:rsid w:val="000F48C2"/>
    <w:rsid w:val="000F4FD9"/>
    <w:rsid w:val="000F6B8A"/>
    <w:rsid w:val="000F6C38"/>
    <w:rsid w:val="000F6DD0"/>
    <w:rsid w:val="000F718E"/>
    <w:rsid w:val="000F76F7"/>
    <w:rsid w:val="000F7ACF"/>
    <w:rsid w:val="001002DC"/>
    <w:rsid w:val="00101E4D"/>
    <w:rsid w:val="00102052"/>
    <w:rsid w:val="0010207D"/>
    <w:rsid w:val="001037ED"/>
    <w:rsid w:val="00103C3B"/>
    <w:rsid w:val="001041CB"/>
    <w:rsid w:val="00104C86"/>
    <w:rsid w:val="001051DD"/>
    <w:rsid w:val="00105391"/>
    <w:rsid w:val="00106CD8"/>
    <w:rsid w:val="001071D3"/>
    <w:rsid w:val="00107CA8"/>
    <w:rsid w:val="00110686"/>
    <w:rsid w:val="00110A3D"/>
    <w:rsid w:val="00110BAA"/>
    <w:rsid w:val="00111C4F"/>
    <w:rsid w:val="00112382"/>
    <w:rsid w:val="001129CD"/>
    <w:rsid w:val="00113E0F"/>
    <w:rsid w:val="0011456E"/>
    <w:rsid w:val="001150B4"/>
    <w:rsid w:val="001151D2"/>
    <w:rsid w:val="00115922"/>
    <w:rsid w:val="00116996"/>
    <w:rsid w:val="00116C78"/>
    <w:rsid w:val="00117035"/>
    <w:rsid w:val="001178F5"/>
    <w:rsid w:val="00117D63"/>
    <w:rsid w:val="00120026"/>
    <w:rsid w:val="00120031"/>
    <w:rsid w:val="001201A3"/>
    <w:rsid w:val="0012030D"/>
    <w:rsid w:val="001204AA"/>
    <w:rsid w:val="00120755"/>
    <w:rsid w:val="001209B1"/>
    <w:rsid w:val="001210DF"/>
    <w:rsid w:val="00121B1B"/>
    <w:rsid w:val="00121DEB"/>
    <w:rsid w:val="00121FAB"/>
    <w:rsid w:val="001220C5"/>
    <w:rsid w:val="001224D6"/>
    <w:rsid w:val="001230C2"/>
    <w:rsid w:val="00123EEF"/>
    <w:rsid w:val="00124C00"/>
    <w:rsid w:val="00125434"/>
    <w:rsid w:val="00125D9F"/>
    <w:rsid w:val="00125EC4"/>
    <w:rsid w:val="00126663"/>
    <w:rsid w:val="001275C5"/>
    <w:rsid w:val="00127BDA"/>
    <w:rsid w:val="00127CBA"/>
    <w:rsid w:val="00127D0E"/>
    <w:rsid w:val="00130012"/>
    <w:rsid w:val="00131088"/>
    <w:rsid w:val="0013200E"/>
    <w:rsid w:val="00132547"/>
    <w:rsid w:val="00132791"/>
    <w:rsid w:val="001329B9"/>
    <w:rsid w:val="0013314E"/>
    <w:rsid w:val="00133903"/>
    <w:rsid w:val="00133D04"/>
    <w:rsid w:val="00133E74"/>
    <w:rsid w:val="00134164"/>
    <w:rsid w:val="00134907"/>
    <w:rsid w:val="0013498E"/>
    <w:rsid w:val="00135211"/>
    <w:rsid w:val="001359E2"/>
    <w:rsid w:val="00136583"/>
    <w:rsid w:val="00136662"/>
    <w:rsid w:val="001369A1"/>
    <w:rsid w:val="00137DA6"/>
    <w:rsid w:val="00140BDC"/>
    <w:rsid w:val="00140D74"/>
    <w:rsid w:val="00141459"/>
    <w:rsid w:val="0014189A"/>
    <w:rsid w:val="00141FBA"/>
    <w:rsid w:val="00142919"/>
    <w:rsid w:val="00142A5B"/>
    <w:rsid w:val="00143EE2"/>
    <w:rsid w:val="001440F2"/>
    <w:rsid w:val="001449B8"/>
    <w:rsid w:val="00145188"/>
    <w:rsid w:val="00146DD6"/>
    <w:rsid w:val="00146ED8"/>
    <w:rsid w:val="00147755"/>
    <w:rsid w:val="00147DD3"/>
    <w:rsid w:val="0015051B"/>
    <w:rsid w:val="0015114E"/>
    <w:rsid w:val="00151D85"/>
    <w:rsid w:val="00151F21"/>
    <w:rsid w:val="001540EE"/>
    <w:rsid w:val="00154787"/>
    <w:rsid w:val="00154A30"/>
    <w:rsid w:val="00154EBC"/>
    <w:rsid w:val="00155A81"/>
    <w:rsid w:val="00155F27"/>
    <w:rsid w:val="00157598"/>
    <w:rsid w:val="00157776"/>
    <w:rsid w:val="00157AFE"/>
    <w:rsid w:val="001607C5"/>
    <w:rsid w:val="00160A5F"/>
    <w:rsid w:val="00160ED9"/>
    <w:rsid w:val="00161CBD"/>
    <w:rsid w:val="001620C5"/>
    <w:rsid w:val="001623E7"/>
    <w:rsid w:val="001629C8"/>
    <w:rsid w:val="00162D58"/>
    <w:rsid w:val="00162FDA"/>
    <w:rsid w:val="00163CA4"/>
    <w:rsid w:val="001644CB"/>
    <w:rsid w:val="001644F3"/>
    <w:rsid w:val="00164767"/>
    <w:rsid w:val="00164796"/>
    <w:rsid w:val="00164903"/>
    <w:rsid w:val="00164A14"/>
    <w:rsid w:val="00164A9E"/>
    <w:rsid w:val="00164FE1"/>
    <w:rsid w:val="00165262"/>
    <w:rsid w:val="00167C86"/>
    <w:rsid w:val="00170577"/>
    <w:rsid w:val="0017081D"/>
    <w:rsid w:val="00170C67"/>
    <w:rsid w:val="0017185C"/>
    <w:rsid w:val="001723F0"/>
    <w:rsid w:val="00172872"/>
    <w:rsid w:val="00172EDE"/>
    <w:rsid w:val="001747C9"/>
    <w:rsid w:val="00174875"/>
    <w:rsid w:val="00174EE2"/>
    <w:rsid w:val="00175968"/>
    <w:rsid w:val="00175C91"/>
    <w:rsid w:val="00175DDC"/>
    <w:rsid w:val="0017645F"/>
    <w:rsid w:val="00181D79"/>
    <w:rsid w:val="00182F9F"/>
    <w:rsid w:val="001836A4"/>
    <w:rsid w:val="0018392E"/>
    <w:rsid w:val="00183DD4"/>
    <w:rsid w:val="00185DB2"/>
    <w:rsid w:val="00185F4E"/>
    <w:rsid w:val="00186A9E"/>
    <w:rsid w:val="00186C98"/>
    <w:rsid w:val="00186F62"/>
    <w:rsid w:val="00187CF8"/>
    <w:rsid w:val="001907F1"/>
    <w:rsid w:val="00190BB3"/>
    <w:rsid w:val="00190BE1"/>
    <w:rsid w:val="001913A6"/>
    <w:rsid w:val="001913C5"/>
    <w:rsid w:val="001923DA"/>
    <w:rsid w:val="00193313"/>
    <w:rsid w:val="00193335"/>
    <w:rsid w:val="00193417"/>
    <w:rsid w:val="00193980"/>
    <w:rsid w:val="00193AEF"/>
    <w:rsid w:val="001941C4"/>
    <w:rsid w:val="00194319"/>
    <w:rsid w:val="001943F4"/>
    <w:rsid w:val="00194706"/>
    <w:rsid w:val="0019477A"/>
    <w:rsid w:val="00194D06"/>
    <w:rsid w:val="00195EF7"/>
    <w:rsid w:val="0019653F"/>
    <w:rsid w:val="001976EE"/>
    <w:rsid w:val="00197F29"/>
    <w:rsid w:val="001A007A"/>
    <w:rsid w:val="001A00A4"/>
    <w:rsid w:val="001A0E37"/>
    <w:rsid w:val="001A1190"/>
    <w:rsid w:val="001A2353"/>
    <w:rsid w:val="001A2373"/>
    <w:rsid w:val="001A2B68"/>
    <w:rsid w:val="001A32DB"/>
    <w:rsid w:val="001A42B2"/>
    <w:rsid w:val="001A4B80"/>
    <w:rsid w:val="001A5769"/>
    <w:rsid w:val="001A61CB"/>
    <w:rsid w:val="001A62B4"/>
    <w:rsid w:val="001A654F"/>
    <w:rsid w:val="001A688D"/>
    <w:rsid w:val="001A6C3D"/>
    <w:rsid w:val="001A6FBF"/>
    <w:rsid w:val="001A7798"/>
    <w:rsid w:val="001B0C6D"/>
    <w:rsid w:val="001B14E4"/>
    <w:rsid w:val="001B1C68"/>
    <w:rsid w:val="001B1D67"/>
    <w:rsid w:val="001B2777"/>
    <w:rsid w:val="001B2F65"/>
    <w:rsid w:val="001B3B32"/>
    <w:rsid w:val="001B3F1D"/>
    <w:rsid w:val="001B4598"/>
    <w:rsid w:val="001B4D6D"/>
    <w:rsid w:val="001B4ED6"/>
    <w:rsid w:val="001B50EF"/>
    <w:rsid w:val="001B53BE"/>
    <w:rsid w:val="001B68A7"/>
    <w:rsid w:val="001B6B89"/>
    <w:rsid w:val="001B6E05"/>
    <w:rsid w:val="001B706B"/>
    <w:rsid w:val="001B799C"/>
    <w:rsid w:val="001B7E51"/>
    <w:rsid w:val="001C0C4C"/>
    <w:rsid w:val="001C1144"/>
    <w:rsid w:val="001C1761"/>
    <w:rsid w:val="001C184D"/>
    <w:rsid w:val="001C3418"/>
    <w:rsid w:val="001C3469"/>
    <w:rsid w:val="001C3A26"/>
    <w:rsid w:val="001C4476"/>
    <w:rsid w:val="001C6B28"/>
    <w:rsid w:val="001C7723"/>
    <w:rsid w:val="001D0E5E"/>
    <w:rsid w:val="001D1738"/>
    <w:rsid w:val="001D17C9"/>
    <w:rsid w:val="001D18BE"/>
    <w:rsid w:val="001D2D76"/>
    <w:rsid w:val="001D2F71"/>
    <w:rsid w:val="001D3064"/>
    <w:rsid w:val="001D3B28"/>
    <w:rsid w:val="001D462F"/>
    <w:rsid w:val="001D4A96"/>
    <w:rsid w:val="001D5095"/>
    <w:rsid w:val="001D5630"/>
    <w:rsid w:val="001D563B"/>
    <w:rsid w:val="001D6436"/>
    <w:rsid w:val="001D65C1"/>
    <w:rsid w:val="001D7235"/>
    <w:rsid w:val="001D75DA"/>
    <w:rsid w:val="001D7744"/>
    <w:rsid w:val="001D78E2"/>
    <w:rsid w:val="001E0CED"/>
    <w:rsid w:val="001E0F01"/>
    <w:rsid w:val="001E1A19"/>
    <w:rsid w:val="001E2AE5"/>
    <w:rsid w:val="001E2E98"/>
    <w:rsid w:val="001E33AA"/>
    <w:rsid w:val="001E371D"/>
    <w:rsid w:val="001E39A7"/>
    <w:rsid w:val="001E3A6B"/>
    <w:rsid w:val="001E3A6F"/>
    <w:rsid w:val="001E4E6F"/>
    <w:rsid w:val="001E52E2"/>
    <w:rsid w:val="001E56C5"/>
    <w:rsid w:val="001E63AA"/>
    <w:rsid w:val="001E64FA"/>
    <w:rsid w:val="001E71A5"/>
    <w:rsid w:val="001F3169"/>
    <w:rsid w:val="001F318F"/>
    <w:rsid w:val="001F4513"/>
    <w:rsid w:val="001F6CE6"/>
    <w:rsid w:val="00200F18"/>
    <w:rsid w:val="00200FE0"/>
    <w:rsid w:val="00202B7D"/>
    <w:rsid w:val="0020303C"/>
    <w:rsid w:val="0020397C"/>
    <w:rsid w:val="00203ACE"/>
    <w:rsid w:val="00205126"/>
    <w:rsid w:val="0020515B"/>
    <w:rsid w:val="002065FB"/>
    <w:rsid w:val="0020674C"/>
    <w:rsid w:val="00206B8D"/>
    <w:rsid w:val="00206C57"/>
    <w:rsid w:val="00206F53"/>
    <w:rsid w:val="00206FC5"/>
    <w:rsid w:val="0020710C"/>
    <w:rsid w:val="0020780E"/>
    <w:rsid w:val="00207CFB"/>
    <w:rsid w:val="00207FC6"/>
    <w:rsid w:val="002104D3"/>
    <w:rsid w:val="00210CFE"/>
    <w:rsid w:val="0021183D"/>
    <w:rsid w:val="00212283"/>
    <w:rsid w:val="0021242C"/>
    <w:rsid w:val="00212999"/>
    <w:rsid w:val="002133B0"/>
    <w:rsid w:val="002137B4"/>
    <w:rsid w:val="00213CE2"/>
    <w:rsid w:val="0021495F"/>
    <w:rsid w:val="00214B1B"/>
    <w:rsid w:val="00214F03"/>
    <w:rsid w:val="00215B12"/>
    <w:rsid w:val="00215E65"/>
    <w:rsid w:val="002160FE"/>
    <w:rsid w:val="002162DB"/>
    <w:rsid w:val="0021643C"/>
    <w:rsid w:val="00216C7B"/>
    <w:rsid w:val="00216FC2"/>
    <w:rsid w:val="00217F5A"/>
    <w:rsid w:val="0022005E"/>
    <w:rsid w:val="002201BB"/>
    <w:rsid w:val="00220606"/>
    <w:rsid w:val="00220C40"/>
    <w:rsid w:val="00220EED"/>
    <w:rsid w:val="002213B7"/>
    <w:rsid w:val="00221DA8"/>
    <w:rsid w:val="00223138"/>
    <w:rsid w:val="00223AF9"/>
    <w:rsid w:val="00223B89"/>
    <w:rsid w:val="00224829"/>
    <w:rsid w:val="00224AE3"/>
    <w:rsid w:val="00225B54"/>
    <w:rsid w:val="0022638F"/>
    <w:rsid w:val="0022737E"/>
    <w:rsid w:val="00230773"/>
    <w:rsid w:val="00230B25"/>
    <w:rsid w:val="00230D7E"/>
    <w:rsid w:val="002319D5"/>
    <w:rsid w:val="00231B9B"/>
    <w:rsid w:val="00232E11"/>
    <w:rsid w:val="002338EF"/>
    <w:rsid w:val="00234299"/>
    <w:rsid w:val="00234771"/>
    <w:rsid w:val="0023498B"/>
    <w:rsid w:val="002352A1"/>
    <w:rsid w:val="00236988"/>
    <w:rsid w:val="0023698C"/>
    <w:rsid w:val="00237039"/>
    <w:rsid w:val="00237579"/>
    <w:rsid w:val="002407A4"/>
    <w:rsid w:val="002411B3"/>
    <w:rsid w:val="00242517"/>
    <w:rsid w:val="00242A82"/>
    <w:rsid w:val="002466EA"/>
    <w:rsid w:val="00246A5B"/>
    <w:rsid w:val="00247182"/>
    <w:rsid w:val="00250F7F"/>
    <w:rsid w:val="0025194A"/>
    <w:rsid w:val="0025200D"/>
    <w:rsid w:val="002543B6"/>
    <w:rsid w:val="00254919"/>
    <w:rsid w:val="00254B03"/>
    <w:rsid w:val="00255748"/>
    <w:rsid w:val="00256873"/>
    <w:rsid w:val="002575D1"/>
    <w:rsid w:val="00257F8A"/>
    <w:rsid w:val="00260C5E"/>
    <w:rsid w:val="002616AA"/>
    <w:rsid w:val="002623E2"/>
    <w:rsid w:val="00263148"/>
    <w:rsid w:val="00263575"/>
    <w:rsid w:val="0026366B"/>
    <w:rsid w:val="00264A28"/>
    <w:rsid w:val="00265194"/>
    <w:rsid w:val="0026556B"/>
    <w:rsid w:val="002657DE"/>
    <w:rsid w:val="00265FA6"/>
    <w:rsid w:val="00266FA2"/>
    <w:rsid w:val="00267103"/>
    <w:rsid w:val="002717E1"/>
    <w:rsid w:val="00272FCE"/>
    <w:rsid w:val="002732FF"/>
    <w:rsid w:val="002737E3"/>
    <w:rsid w:val="002750A5"/>
    <w:rsid w:val="00275485"/>
    <w:rsid w:val="00275558"/>
    <w:rsid w:val="00276804"/>
    <w:rsid w:val="00276C1B"/>
    <w:rsid w:val="002774BD"/>
    <w:rsid w:val="002805EE"/>
    <w:rsid w:val="00280812"/>
    <w:rsid w:val="0028104F"/>
    <w:rsid w:val="00281D49"/>
    <w:rsid w:val="00281E11"/>
    <w:rsid w:val="002828C2"/>
    <w:rsid w:val="00283546"/>
    <w:rsid w:val="00285116"/>
    <w:rsid w:val="0028622E"/>
    <w:rsid w:val="00286A00"/>
    <w:rsid w:val="00286A0A"/>
    <w:rsid w:val="00290666"/>
    <w:rsid w:val="00290E61"/>
    <w:rsid w:val="00294361"/>
    <w:rsid w:val="002959FD"/>
    <w:rsid w:val="00296B9E"/>
    <w:rsid w:val="002972C1"/>
    <w:rsid w:val="00297724"/>
    <w:rsid w:val="00297F0D"/>
    <w:rsid w:val="002A1A83"/>
    <w:rsid w:val="002A32CE"/>
    <w:rsid w:val="002A36E5"/>
    <w:rsid w:val="002A5F86"/>
    <w:rsid w:val="002A7253"/>
    <w:rsid w:val="002B0270"/>
    <w:rsid w:val="002B12FE"/>
    <w:rsid w:val="002B2183"/>
    <w:rsid w:val="002B2820"/>
    <w:rsid w:val="002B2E7E"/>
    <w:rsid w:val="002B360A"/>
    <w:rsid w:val="002B3C03"/>
    <w:rsid w:val="002B4C1A"/>
    <w:rsid w:val="002B504C"/>
    <w:rsid w:val="002B5248"/>
    <w:rsid w:val="002B54DC"/>
    <w:rsid w:val="002C1A19"/>
    <w:rsid w:val="002C1B93"/>
    <w:rsid w:val="002C1EA0"/>
    <w:rsid w:val="002C2A43"/>
    <w:rsid w:val="002C34E7"/>
    <w:rsid w:val="002C3E94"/>
    <w:rsid w:val="002C4409"/>
    <w:rsid w:val="002C4613"/>
    <w:rsid w:val="002C49DB"/>
    <w:rsid w:val="002C5108"/>
    <w:rsid w:val="002C5B6A"/>
    <w:rsid w:val="002C6020"/>
    <w:rsid w:val="002C62DA"/>
    <w:rsid w:val="002C6DA9"/>
    <w:rsid w:val="002C6F0D"/>
    <w:rsid w:val="002D0164"/>
    <w:rsid w:val="002D0D1D"/>
    <w:rsid w:val="002D11A5"/>
    <w:rsid w:val="002D3104"/>
    <w:rsid w:val="002D385A"/>
    <w:rsid w:val="002D3ED3"/>
    <w:rsid w:val="002D42E4"/>
    <w:rsid w:val="002D4E65"/>
    <w:rsid w:val="002D5251"/>
    <w:rsid w:val="002D5D95"/>
    <w:rsid w:val="002D62CA"/>
    <w:rsid w:val="002D68D8"/>
    <w:rsid w:val="002D6989"/>
    <w:rsid w:val="002D6D14"/>
    <w:rsid w:val="002D7174"/>
    <w:rsid w:val="002D73FD"/>
    <w:rsid w:val="002D7A86"/>
    <w:rsid w:val="002E11E0"/>
    <w:rsid w:val="002E1853"/>
    <w:rsid w:val="002E208E"/>
    <w:rsid w:val="002E224C"/>
    <w:rsid w:val="002E31CA"/>
    <w:rsid w:val="002E339D"/>
    <w:rsid w:val="002E49F4"/>
    <w:rsid w:val="002E70B2"/>
    <w:rsid w:val="002E7F50"/>
    <w:rsid w:val="002F07FE"/>
    <w:rsid w:val="002F128D"/>
    <w:rsid w:val="002F1484"/>
    <w:rsid w:val="002F2141"/>
    <w:rsid w:val="002F2656"/>
    <w:rsid w:val="002F2888"/>
    <w:rsid w:val="002F2E5E"/>
    <w:rsid w:val="002F3F79"/>
    <w:rsid w:val="002F41E9"/>
    <w:rsid w:val="002F4BA4"/>
    <w:rsid w:val="002F5FF3"/>
    <w:rsid w:val="002F6ED9"/>
    <w:rsid w:val="002F7029"/>
    <w:rsid w:val="002F7A1C"/>
    <w:rsid w:val="0030117F"/>
    <w:rsid w:val="0030144C"/>
    <w:rsid w:val="0030207B"/>
    <w:rsid w:val="00302811"/>
    <w:rsid w:val="003029E5"/>
    <w:rsid w:val="00304D05"/>
    <w:rsid w:val="00304F00"/>
    <w:rsid w:val="00305846"/>
    <w:rsid w:val="00305AE1"/>
    <w:rsid w:val="00306035"/>
    <w:rsid w:val="00306949"/>
    <w:rsid w:val="00306BEE"/>
    <w:rsid w:val="00306EB4"/>
    <w:rsid w:val="003075F9"/>
    <w:rsid w:val="00307732"/>
    <w:rsid w:val="00307748"/>
    <w:rsid w:val="00307952"/>
    <w:rsid w:val="00307D80"/>
    <w:rsid w:val="00310815"/>
    <w:rsid w:val="003112FE"/>
    <w:rsid w:val="00312618"/>
    <w:rsid w:val="00312B6E"/>
    <w:rsid w:val="00312B8A"/>
    <w:rsid w:val="00312D6E"/>
    <w:rsid w:val="0031350A"/>
    <w:rsid w:val="00313798"/>
    <w:rsid w:val="00313F0F"/>
    <w:rsid w:val="00314137"/>
    <w:rsid w:val="00314E74"/>
    <w:rsid w:val="00314F90"/>
    <w:rsid w:val="00315699"/>
    <w:rsid w:val="00316358"/>
    <w:rsid w:val="00317CE4"/>
    <w:rsid w:val="00320A96"/>
    <w:rsid w:val="0032112B"/>
    <w:rsid w:val="0032113E"/>
    <w:rsid w:val="003218D5"/>
    <w:rsid w:val="00321933"/>
    <w:rsid w:val="00322D2D"/>
    <w:rsid w:val="00323886"/>
    <w:rsid w:val="00323B93"/>
    <w:rsid w:val="00324478"/>
    <w:rsid w:val="00325168"/>
    <w:rsid w:val="00325732"/>
    <w:rsid w:val="0032595D"/>
    <w:rsid w:val="00325B71"/>
    <w:rsid w:val="00325EAE"/>
    <w:rsid w:val="0033065F"/>
    <w:rsid w:val="00331427"/>
    <w:rsid w:val="00332616"/>
    <w:rsid w:val="00332E50"/>
    <w:rsid w:val="0033306A"/>
    <w:rsid w:val="003335F5"/>
    <w:rsid w:val="003364FD"/>
    <w:rsid w:val="0033739A"/>
    <w:rsid w:val="00337C8A"/>
    <w:rsid w:val="00337F3C"/>
    <w:rsid w:val="00340724"/>
    <w:rsid w:val="00340B1C"/>
    <w:rsid w:val="00340B8F"/>
    <w:rsid w:val="0034277B"/>
    <w:rsid w:val="00342A40"/>
    <w:rsid w:val="00343048"/>
    <w:rsid w:val="00343411"/>
    <w:rsid w:val="0034364E"/>
    <w:rsid w:val="003437B7"/>
    <w:rsid w:val="003441B2"/>
    <w:rsid w:val="00344897"/>
    <w:rsid w:val="00344AFE"/>
    <w:rsid w:val="00344C44"/>
    <w:rsid w:val="003472FE"/>
    <w:rsid w:val="00347768"/>
    <w:rsid w:val="0035051C"/>
    <w:rsid w:val="00350D01"/>
    <w:rsid w:val="00350E65"/>
    <w:rsid w:val="0035270B"/>
    <w:rsid w:val="003527A7"/>
    <w:rsid w:val="00353E1B"/>
    <w:rsid w:val="00354023"/>
    <w:rsid w:val="0035472A"/>
    <w:rsid w:val="00355044"/>
    <w:rsid w:val="003560DE"/>
    <w:rsid w:val="00360C7F"/>
    <w:rsid w:val="003627C9"/>
    <w:rsid w:val="00362B81"/>
    <w:rsid w:val="00363592"/>
    <w:rsid w:val="003637B5"/>
    <w:rsid w:val="003639F9"/>
    <w:rsid w:val="0036439F"/>
    <w:rsid w:val="00364EAC"/>
    <w:rsid w:val="003652C1"/>
    <w:rsid w:val="0036599B"/>
    <w:rsid w:val="00366885"/>
    <w:rsid w:val="0036697F"/>
    <w:rsid w:val="00366B5A"/>
    <w:rsid w:val="00367A35"/>
    <w:rsid w:val="00367D99"/>
    <w:rsid w:val="00370C8C"/>
    <w:rsid w:val="00372E0C"/>
    <w:rsid w:val="00373069"/>
    <w:rsid w:val="0037360C"/>
    <w:rsid w:val="00373B13"/>
    <w:rsid w:val="00374E57"/>
    <w:rsid w:val="00374F4E"/>
    <w:rsid w:val="0037522E"/>
    <w:rsid w:val="0037600E"/>
    <w:rsid w:val="00376D39"/>
    <w:rsid w:val="003803BA"/>
    <w:rsid w:val="0038457C"/>
    <w:rsid w:val="00384980"/>
    <w:rsid w:val="003877E2"/>
    <w:rsid w:val="003878C0"/>
    <w:rsid w:val="00390DAE"/>
    <w:rsid w:val="00391A71"/>
    <w:rsid w:val="0039310B"/>
    <w:rsid w:val="00393116"/>
    <w:rsid w:val="003944D7"/>
    <w:rsid w:val="00394EBE"/>
    <w:rsid w:val="00395749"/>
    <w:rsid w:val="00395EDC"/>
    <w:rsid w:val="00395F8B"/>
    <w:rsid w:val="00396829"/>
    <w:rsid w:val="00396CAC"/>
    <w:rsid w:val="003975FC"/>
    <w:rsid w:val="00397EAC"/>
    <w:rsid w:val="003A0104"/>
    <w:rsid w:val="003A160B"/>
    <w:rsid w:val="003A2415"/>
    <w:rsid w:val="003A2F42"/>
    <w:rsid w:val="003A305B"/>
    <w:rsid w:val="003A3173"/>
    <w:rsid w:val="003A360D"/>
    <w:rsid w:val="003A4F21"/>
    <w:rsid w:val="003A547B"/>
    <w:rsid w:val="003A62E5"/>
    <w:rsid w:val="003A6489"/>
    <w:rsid w:val="003A6955"/>
    <w:rsid w:val="003A6CC5"/>
    <w:rsid w:val="003A6F12"/>
    <w:rsid w:val="003A774C"/>
    <w:rsid w:val="003A77C9"/>
    <w:rsid w:val="003A7AD4"/>
    <w:rsid w:val="003A7F28"/>
    <w:rsid w:val="003B0C50"/>
    <w:rsid w:val="003B0D40"/>
    <w:rsid w:val="003B0F53"/>
    <w:rsid w:val="003B123B"/>
    <w:rsid w:val="003B158A"/>
    <w:rsid w:val="003B1696"/>
    <w:rsid w:val="003B1950"/>
    <w:rsid w:val="003B29A7"/>
    <w:rsid w:val="003B2C68"/>
    <w:rsid w:val="003B4C67"/>
    <w:rsid w:val="003B5F82"/>
    <w:rsid w:val="003B6346"/>
    <w:rsid w:val="003B6C39"/>
    <w:rsid w:val="003B733C"/>
    <w:rsid w:val="003B7AF3"/>
    <w:rsid w:val="003C097D"/>
    <w:rsid w:val="003C1F16"/>
    <w:rsid w:val="003C2C87"/>
    <w:rsid w:val="003C3064"/>
    <w:rsid w:val="003C4552"/>
    <w:rsid w:val="003C4837"/>
    <w:rsid w:val="003C4D6C"/>
    <w:rsid w:val="003C4FE9"/>
    <w:rsid w:val="003C55E0"/>
    <w:rsid w:val="003C5B50"/>
    <w:rsid w:val="003C62D4"/>
    <w:rsid w:val="003C6EDF"/>
    <w:rsid w:val="003C77EE"/>
    <w:rsid w:val="003C7E95"/>
    <w:rsid w:val="003D00E5"/>
    <w:rsid w:val="003D0BAE"/>
    <w:rsid w:val="003D10D1"/>
    <w:rsid w:val="003D14AD"/>
    <w:rsid w:val="003D155E"/>
    <w:rsid w:val="003D20E5"/>
    <w:rsid w:val="003D2373"/>
    <w:rsid w:val="003D25A4"/>
    <w:rsid w:val="003D27BC"/>
    <w:rsid w:val="003D3D36"/>
    <w:rsid w:val="003D3E78"/>
    <w:rsid w:val="003D4041"/>
    <w:rsid w:val="003D5741"/>
    <w:rsid w:val="003D59E8"/>
    <w:rsid w:val="003D5DD4"/>
    <w:rsid w:val="003E038F"/>
    <w:rsid w:val="003E0D23"/>
    <w:rsid w:val="003E17C5"/>
    <w:rsid w:val="003E2ED6"/>
    <w:rsid w:val="003E2EF3"/>
    <w:rsid w:val="003E39CB"/>
    <w:rsid w:val="003E4677"/>
    <w:rsid w:val="003E4678"/>
    <w:rsid w:val="003E4D2E"/>
    <w:rsid w:val="003E4D92"/>
    <w:rsid w:val="003E5169"/>
    <w:rsid w:val="003E51CA"/>
    <w:rsid w:val="003E54FC"/>
    <w:rsid w:val="003E5F7E"/>
    <w:rsid w:val="003E6D96"/>
    <w:rsid w:val="003E720E"/>
    <w:rsid w:val="003E777B"/>
    <w:rsid w:val="003F0870"/>
    <w:rsid w:val="003F181D"/>
    <w:rsid w:val="003F1AFD"/>
    <w:rsid w:val="003F2138"/>
    <w:rsid w:val="003F2EDA"/>
    <w:rsid w:val="003F333C"/>
    <w:rsid w:val="003F3A20"/>
    <w:rsid w:val="003F3BEF"/>
    <w:rsid w:val="003F424C"/>
    <w:rsid w:val="003F4EBB"/>
    <w:rsid w:val="003F510D"/>
    <w:rsid w:val="003F564F"/>
    <w:rsid w:val="003F5ADC"/>
    <w:rsid w:val="003F5B58"/>
    <w:rsid w:val="003F65EC"/>
    <w:rsid w:val="003F6712"/>
    <w:rsid w:val="003F798C"/>
    <w:rsid w:val="004008DF"/>
    <w:rsid w:val="00401D34"/>
    <w:rsid w:val="004020C6"/>
    <w:rsid w:val="004022F7"/>
    <w:rsid w:val="00402366"/>
    <w:rsid w:val="00402719"/>
    <w:rsid w:val="00402B05"/>
    <w:rsid w:val="00402F31"/>
    <w:rsid w:val="0040408E"/>
    <w:rsid w:val="004042B4"/>
    <w:rsid w:val="004047D6"/>
    <w:rsid w:val="004063DF"/>
    <w:rsid w:val="00406BA1"/>
    <w:rsid w:val="00407067"/>
    <w:rsid w:val="0041110C"/>
    <w:rsid w:val="00411404"/>
    <w:rsid w:val="00411721"/>
    <w:rsid w:val="004117A7"/>
    <w:rsid w:val="00411AD1"/>
    <w:rsid w:val="00411AFF"/>
    <w:rsid w:val="004125D4"/>
    <w:rsid w:val="004131C1"/>
    <w:rsid w:val="00413492"/>
    <w:rsid w:val="00414330"/>
    <w:rsid w:val="0041462E"/>
    <w:rsid w:val="004146B7"/>
    <w:rsid w:val="004150E3"/>
    <w:rsid w:val="0041654D"/>
    <w:rsid w:val="004170DA"/>
    <w:rsid w:val="00420646"/>
    <w:rsid w:val="00421934"/>
    <w:rsid w:val="00421F96"/>
    <w:rsid w:val="00421FD1"/>
    <w:rsid w:val="0042206E"/>
    <w:rsid w:val="0042213D"/>
    <w:rsid w:val="00422AB6"/>
    <w:rsid w:val="00424152"/>
    <w:rsid w:val="0042423E"/>
    <w:rsid w:val="00424D39"/>
    <w:rsid w:val="004250B2"/>
    <w:rsid w:val="00425C59"/>
    <w:rsid w:val="00425CA1"/>
    <w:rsid w:val="00425F39"/>
    <w:rsid w:val="00426DF9"/>
    <w:rsid w:val="00426F28"/>
    <w:rsid w:val="00426FF2"/>
    <w:rsid w:val="004275D5"/>
    <w:rsid w:val="00431144"/>
    <w:rsid w:val="00432243"/>
    <w:rsid w:val="00432533"/>
    <w:rsid w:val="00433105"/>
    <w:rsid w:val="00434A60"/>
    <w:rsid w:val="004355E3"/>
    <w:rsid w:val="00435BA4"/>
    <w:rsid w:val="00435F83"/>
    <w:rsid w:val="00435FE8"/>
    <w:rsid w:val="004377B0"/>
    <w:rsid w:val="00437C2A"/>
    <w:rsid w:val="004406C7"/>
    <w:rsid w:val="00440CF6"/>
    <w:rsid w:val="00441A2D"/>
    <w:rsid w:val="00442D4B"/>
    <w:rsid w:val="0044354C"/>
    <w:rsid w:val="0044578B"/>
    <w:rsid w:val="00446205"/>
    <w:rsid w:val="00446A9E"/>
    <w:rsid w:val="0044787F"/>
    <w:rsid w:val="00450391"/>
    <w:rsid w:val="0045053C"/>
    <w:rsid w:val="00451069"/>
    <w:rsid w:val="00451180"/>
    <w:rsid w:val="00451255"/>
    <w:rsid w:val="0045242F"/>
    <w:rsid w:val="00453DF3"/>
    <w:rsid w:val="00456316"/>
    <w:rsid w:val="004567A0"/>
    <w:rsid w:val="004568CC"/>
    <w:rsid w:val="00456A37"/>
    <w:rsid w:val="004578DC"/>
    <w:rsid w:val="0046057E"/>
    <w:rsid w:val="00460FA9"/>
    <w:rsid w:val="00462A18"/>
    <w:rsid w:val="00462D9C"/>
    <w:rsid w:val="00462E64"/>
    <w:rsid w:val="004645AB"/>
    <w:rsid w:val="00464E68"/>
    <w:rsid w:val="004654D7"/>
    <w:rsid w:val="00465A17"/>
    <w:rsid w:val="00465C2F"/>
    <w:rsid w:val="00466949"/>
    <w:rsid w:val="00466B13"/>
    <w:rsid w:val="00470C40"/>
    <w:rsid w:val="00472538"/>
    <w:rsid w:val="00472EC5"/>
    <w:rsid w:val="004744EA"/>
    <w:rsid w:val="00474863"/>
    <w:rsid w:val="004753A9"/>
    <w:rsid w:val="00475D24"/>
    <w:rsid w:val="004768CF"/>
    <w:rsid w:val="004800CE"/>
    <w:rsid w:val="00480193"/>
    <w:rsid w:val="0048050C"/>
    <w:rsid w:val="00481475"/>
    <w:rsid w:val="00483789"/>
    <w:rsid w:val="004837E6"/>
    <w:rsid w:val="004840A9"/>
    <w:rsid w:val="004847F8"/>
    <w:rsid w:val="00484F89"/>
    <w:rsid w:val="00485CD0"/>
    <w:rsid w:val="00485EC2"/>
    <w:rsid w:val="0048607A"/>
    <w:rsid w:val="00486746"/>
    <w:rsid w:val="004879C9"/>
    <w:rsid w:val="00487C03"/>
    <w:rsid w:val="00491D55"/>
    <w:rsid w:val="00491D68"/>
    <w:rsid w:val="00492BFA"/>
    <w:rsid w:val="004935C1"/>
    <w:rsid w:val="00494173"/>
    <w:rsid w:val="00494743"/>
    <w:rsid w:val="00495025"/>
    <w:rsid w:val="004961B9"/>
    <w:rsid w:val="00497329"/>
    <w:rsid w:val="00497694"/>
    <w:rsid w:val="00497920"/>
    <w:rsid w:val="004A1224"/>
    <w:rsid w:val="004A1E80"/>
    <w:rsid w:val="004A263A"/>
    <w:rsid w:val="004A3441"/>
    <w:rsid w:val="004A3D9F"/>
    <w:rsid w:val="004A4A8F"/>
    <w:rsid w:val="004A4B64"/>
    <w:rsid w:val="004A4BEB"/>
    <w:rsid w:val="004A6911"/>
    <w:rsid w:val="004A796F"/>
    <w:rsid w:val="004B18BE"/>
    <w:rsid w:val="004B2C9C"/>
    <w:rsid w:val="004B3CA5"/>
    <w:rsid w:val="004B4892"/>
    <w:rsid w:val="004B4DDC"/>
    <w:rsid w:val="004B4FDF"/>
    <w:rsid w:val="004B5910"/>
    <w:rsid w:val="004B59D8"/>
    <w:rsid w:val="004B5B91"/>
    <w:rsid w:val="004B5DA3"/>
    <w:rsid w:val="004B644D"/>
    <w:rsid w:val="004B6C6E"/>
    <w:rsid w:val="004B78C8"/>
    <w:rsid w:val="004B7D91"/>
    <w:rsid w:val="004C0F17"/>
    <w:rsid w:val="004C33EF"/>
    <w:rsid w:val="004C39BB"/>
    <w:rsid w:val="004C3BF4"/>
    <w:rsid w:val="004C3C90"/>
    <w:rsid w:val="004C400C"/>
    <w:rsid w:val="004C6B7E"/>
    <w:rsid w:val="004C6CAD"/>
    <w:rsid w:val="004C6F4A"/>
    <w:rsid w:val="004C71AF"/>
    <w:rsid w:val="004C7DD2"/>
    <w:rsid w:val="004C7E36"/>
    <w:rsid w:val="004D1694"/>
    <w:rsid w:val="004D1BA9"/>
    <w:rsid w:val="004D1E59"/>
    <w:rsid w:val="004D213B"/>
    <w:rsid w:val="004D3765"/>
    <w:rsid w:val="004D3CD8"/>
    <w:rsid w:val="004D3E18"/>
    <w:rsid w:val="004D44E2"/>
    <w:rsid w:val="004D462F"/>
    <w:rsid w:val="004D4A65"/>
    <w:rsid w:val="004D6A2B"/>
    <w:rsid w:val="004D6A5C"/>
    <w:rsid w:val="004D6FEA"/>
    <w:rsid w:val="004D7612"/>
    <w:rsid w:val="004D7654"/>
    <w:rsid w:val="004D7B85"/>
    <w:rsid w:val="004E0242"/>
    <w:rsid w:val="004E0FD0"/>
    <w:rsid w:val="004E16DF"/>
    <w:rsid w:val="004E2619"/>
    <w:rsid w:val="004E2B04"/>
    <w:rsid w:val="004E2D40"/>
    <w:rsid w:val="004E48B9"/>
    <w:rsid w:val="004E4EA1"/>
    <w:rsid w:val="004E5826"/>
    <w:rsid w:val="004E5F5B"/>
    <w:rsid w:val="004E6557"/>
    <w:rsid w:val="004E7A8E"/>
    <w:rsid w:val="004E7D62"/>
    <w:rsid w:val="004E7E24"/>
    <w:rsid w:val="004F0331"/>
    <w:rsid w:val="004F03C1"/>
    <w:rsid w:val="004F0A19"/>
    <w:rsid w:val="004F1AD0"/>
    <w:rsid w:val="004F2A22"/>
    <w:rsid w:val="004F3524"/>
    <w:rsid w:val="004F453E"/>
    <w:rsid w:val="004F4F89"/>
    <w:rsid w:val="004F4F99"/>
    <w:rsid w:val="004F6986"/>
    <w:rsid w:val="004F71C3"/>
    <w:rsid w:val="004F74E3"/>
    <w:rsid w:val="004F752F"/>
    <w:rsid w:val="004F76F8"/>
    <w:rsid w:val="004F7A9F"/>
    <w:rsid w:val="004F7FC6"/>
    <w:rsid w:val="005002F3"/>
    <w:rsid w:val="0050071D"/>
    <w:rsid w:val="00501003"/>
    <w:rsid w:val="005012C0"/>
    <w:rsid w:val="005016BD"/>
    <w:rsid w:val="00501924"/>
    <w:rsid w:val="00503114"/>
    <w:rsid w:val="00503275"/>
    <w:rsid w:val="00503483"/>
    <w:rsid w:val="0050374F"/>
    <w:rsid w:val="00503FD8"/>
    <w:rsid w:val="005062C0"/>
    <w:rsid w:val="00507498"/>
    <w:rsid w:val="005103D6"/>
    <w:rsid w:val="00510705"/>
    <w:rsid w:val="00511F6F"/>
    <w:rsid w:val="005125F1"/>
    <w:rsid w:val="00512631"/>
    <w:rsid w:val="00513F10"/>
    <w:rsid w:val="00514503"/>
    <w:rsid w:val="00515A7B"/>
    <w:rsid w:val="00515E51"/>
    <w:rsid w:val="00517BC3"/>
    <w:rsid w:val="005212AA"/>
    <w:rsid w:val="00521897"/>
    <w:rsid w:val="00521C2F"/>
    <w:rsid w:val="00521CF6"/>
    <w:rsid w:val="00523C20"/>
    <w:rsid w:val="00523CDA"/>
    <w:rsid w:val="0052640D"/>
    <w:rsid w:val="00526793"/>
    <w:rsid w:val="005275E4"/>
    <w:rsid w:val="00530DA7"/>
    <w:rsid w:val="00530EFF"/>
    <w:rsid w:val="00531A6F"/>
    <w:rsid w:val="00531E45"/>
    <w:rsid w:val="005336A9"/>
    <w:rsid w:val="00533E6B"/>
    <w:rsid w:val="00535A6F"/>
    <w:rsid w:val="00540F89"/>
    <w:rsid w:val="00543153"/>
    <w:rsid w:val="005454B0"/>
    <w:rsid w:val="0054579A"/>
    <w:rsid w:val="00545C1D"/>
    <w:rsid w:val="0054782C"/>
    <w:rsid w:val="0054790D"/>
    <w:rsid w:val="00547DF7"/>
    <w:rsid w:val="0055230F"/>
    <w:rsid w:val="00552A04"/>
    <w:rsid w:val="00553B05"/>
    <w:rsid w:val="00553CBA"/>
    <w:rsid w:val="00554260"/>
    <w:rsid w:val="00555638"/>
    <w:rsid w:val="005557BA"/>
    <w:rsid w:val="00557A95"/>
    <w:rsid w:val="00561E77"/>
    <w:rsid w:val="00562584"/>
    <w:rsid w:val="005628B6"/>
    <w:rsid w:val="00562D9D"/>
    <w:rsid w:val="00564CA4"/>
    <w:rsid w:val="00564F95"/>
    <w:rsid w:val="00565BCC"/>
    <w:rsid w:val="00566C00"/>
    <w:rsid w:val="00566E59"/>
    <w:rsid w:val="00566ECF"/>
    <w:rsid w:val="005675CC"/>
    <w:rsid w:val="005679EC"/>
    <w:rsid w:val="00567CFA"/>
    <w:rsid w:val="00567D44"/>
    <w:rsid w:val="00570979"/>
    <w:rsid w:val="00571602"/>
    <w:rsid w:val="005718C0"/>
    <w:rsid w:val="0057325C"/>
    <w:rsid w:val="00573915"/>
    <w:rsid w:val="0057460D"/>
    <w:rsid w:val="005774BC"/>
    <w:rsid w:val="00577BF6"/>
    <w:rsid w:val="00577F41"/>
    <w:rsid w:val="0058026E"/>
    <w:rsid w:val="00580408"/>
    <w:rsid w:val="005810B0"/>
    <w:rsid w:val="00581F06"/>
    <w:rsid w:val="005821CF"/>
    <w:rsid w:val="005824D3"/>
    <w:rsid w:val="00582564"/>
    <w:rsid w:val="00584193"/>
    <w:rsid w:val="005841F9"/>
    <w:rsid w:val="0058514C"/>
    <w:rsid w:val="005860C6"/>
    <w:rsid w:val="00586319"/>
    <w:rsid w:val="005863CE"/>
    <w:rsid w:val="005869A3"/>
    <w:rsid w:val="00586A45"/>
    <w:rsid w:val="00591132"/>
    <w:rsid w:val="00591B14"/>
    <w:rsid w:val="00591C8A"/>
    <w:rsid w:val="0059245F"/>
    <w:rsid w:val="0059299D"/>
    <w:rsid w:val="00594BB1"/>
    <w:rsid w:val="00594DE4"/>
    <w:rsid w:val="005959C5"/>
    <w:rsid w:val="005A0450"/>
    <w:rsid w:val="005A0E8A"/>
    <w:rsid w:val="005A106E"/>
    <w:rsid w:val="005A212D"/>
    <w:rsid w:val="005A2244"/>
    <w:rsid w:val="005A2705"/>
    <w:rsid w:val="005A2E43"/>
    <w:rsid w:val="005A351A"/>
    <w:rsid w:val="005A37A7"/>
    <w:rsid w:val="005A403D"/>
    <w:rsid w:val="005A47C1"/>
    <w:rsid w:val="005A4DD7"/>
    <w:rsid w:val="005A6AC3"/>
    <w:rsid w:val="005A6E8C"/>
    <w:rsid w:val="005A70A2"/>
    <w:rsid w:val="005A76DB"/>
    <w:rsid w:val="005A7C66"/>
    <w:rsid w:val="005B14C1"/>
    <w:rsid w:val="005B17D1"/>
    <w:rsid w:val="005B6074"/>
    <w:rsid w:val="005B6B18"/>
    <w:rsid w:val="005B7131"/>
    <w:rsid w:val="005B71AB"/>
    <w:rsid w:val="005B7220"/>
    <w:rsid w:val="005B730E"/>
    <w:rsid w:val="005B798F"/>
    <w:rsid w:val="005B7D14"/>
    <w:rsid w:val="005B7F54"/>
    <w:rsid w:val="005C09C5"/>
    <w:rsid w:val="005C09D8"/>
    <w:rsid w:val="005C0E3F"/>
    <w:rsid w:val="005C1209"/>
    <w:rsid w:val="005C21C7"/>
    <w:rsid w:val="005C23B8"/>
    <w:rsid w:val="005C2640"/>
    <w:rsid w:val="005C2A18"/>
    <w:rsid w:val="005C35F7"/>
    <w:rsid w:val="005C37ED"/>
    <w:rsid w:val="005C42D7"/>
    <w:rsid w:val="005C532E"/>
    <w:rsid w:val="005C55FD"/>
    <w:rsid w:val="005C5EB8"/>
    <w:rsid w:val="005C63C9"/>
    <w:rsid w:val="005C653C"/>
    <w:rsid w:val="005C76AD"/>
    <w:rsid w:val="005C7BB3"/>
    <w:rsid w:val="005D0473"/>
    <w:rsid w:val="005D2999"/>
    <w:rsid w:val="005D29D3"/>
    <w:rsid w:val="005D2E99"/>
    <w:rsid w:val="005D3738"/>
    <w:rsid w:val="005D4A0A"/>
    <w:rsid w:val="005D52EB"/>
    <w:rsid w:val="005D5683"/>
    <w:rsid w:val="005D58F1"/>
    <w:rsid w:val="005D5BFF"/>
    <w:rsid w:val="005D6767"/>
    <w:rsid w:val="005D682F"/>
    <w:rsid w:val="005D6A18"/>
    <w:rsid w:val="005D7C10"/>
    <w:rsid w:val="005E035A"/>
    <w:rsid w:val="005E03CC"/>
    <w:rsid w:val="005E0AD1"/>
    <w:rsid w:val="005E1583"/>
    <w:rsid w:val="005E1B12"/>
    <w:rsid w:val="005E1B46"/>
    <w:rsid w:val="005E2D17"/>
    <w:rsid w:val="005E319D"/>
    <w:rsid w:val="005E3CBD"/>
    <w:rsid w:val="005E4EA5"/>
    <w:rsid w:val="005E4F87"/>
    <w:rsid w:val="005E63CF"/>
    <w:rsid w:val="005E66CA"/>
    <w:rsid w:val="005E71FA"/>
    <w:rsid w:val="005E7731"/>
    <w:rsid w:val="005F0C69"/>
    <w:rsid w:val="005F13A0"/>
    <w:rsid w:val="005F18E8"/>
    <w:rsid w:val="005F1C2B"/>
    <w:rsid w:val="005F3E22"/>
    <w:rsid w:val="005F46E8"/>
    <w:rsid w:val="005F47D3"/>
    <w:rsid w:val="005F7F69"/>
    <w:rsid w:val="00601053"/>
    <w:rsid w:val="006025DC"/>
    <w:rsid w:val="00602DB8"/>
    <w:rsid w:val="00602DD4"/>
    <w:rsid w:val="00603156"/>
    <w:rsid w:val="006034C1"/>
    <w:rsid w:val="00603F7E"/>
    <w:rsid w:val="00604565"/>
    <w:rsid w:val="0060515E"/>
    <w:rsid w:val="00605518"/>
    <w:rsid w:val="00606266"/>
    <w:rsid w:val="0060643E"/>
    <w:rsid w:val="00607565"/>
    <w:rsid w:val="0061064A"/>
    <w:rsid w:val="00611744"/>
    <w:rsid w:val="00611787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64CD"/>
    <w:rsid w:val="00617D64"/>
    <w:rsid w:val="00620EF2"/>
    <w:rsid w:val="00621759"/>
    <w:rsid w:val="0062177E"/>
    <w:rsid w:val="006217E0"/>
    <w:rsid w:val="00621E1E"/>
    <w:rsid w:val="00622551"/>
    <w:rsid w:val="00622659"/>
    <w:rsid w:val="00622BA6"/>
    <w:rsid w:val="00622BBD"/>
    <w:rsid w:val="0062370B"/>
    <w:rsid w:val="00623C7D"/>
    <w:rsid w:val="006248DB"/>
    <w:rsid w:val="00625311"/>
    <w:rsid w:val="0062568A"/>
    <w:rsid w:val="00625774"/>
    <w:rsid w:val="00626D4D"/>
    <w:rsid w:val="00627DDF"/>
    <w:rsid w:val="00630010"/>
    <w:rsid w:val="0063197A"/>
    <w:rsid w:val="00633259"/>
    <w:rsid w:val="00633729"/>
    <w:rsid w:val="00633909"/>
    <w:rsid w:val="00634A05"/>
    <w:rsid w:val="00634E5E"/>
    <w:rsid w:val="00635313"/>
    <w:rsid w:val="00636F1C"/>
    <w:rsid w:val="0063701A"/>
    <w:rsid w:val="00637D08"/>
    <w:rsid w:val="0064022C"/>
    <w:rsid w:val="006405B3"/>
    <w:rsid w:val="00641047"/>
    <w:rsid w:val="00641756"/>
    <w:rsid w:val="00641ED6"/>
    <w:rsid w:val="006427BC"/>
    <w:rsid w:val="00642AEC"/>
    <w:rsid w:val="00643DE3"/>
    <w:rsid w:val="00643FB5"/>
    <w:rsid w:val="00645416"/>
    <w:rsid w:val="006455D3"/>
    <w:rsid w:val="00647020"/>
    <w:rsid w:val="00647993"/>
    <w:rsid w:val="00647F49"/>
    <w:rsid w:val="00650A75"/>
    <w:rsid w:val="0065129D"/>
    <w:rsid w:val="00651F12"/>
    <w:rsid w:val="006524F1"/>
    <w:rsid w:val="00652D86"/>
    <w:rsid w:val="006532E4"/>
    <w:rsid w:val="00653BAF"/>
    <w:rsid w:val="00654843"/>
    <w:rsid w:val="00654A82"/>
    <w:rsid w:val="006551A6"/>
    <w:rsid w:val="006554FD"/>
    <w:rsid w:val="00655552"/>
    <w:rsid w:val="00656FD1"/>
    <w:rsid w:val="006572F9"/>
    <w:rsid w:val="0065741D"/>
    <w:rsid w:val="00657D39"/>
    <w:rsid w:val="00660A6D"/>
    <w:rsid w:val="0066115C"/>
    <w:rsid w:val="00661800"/>
    <w:rsid w:val="0066205F"/>
    <w:rsid w:val="00663249"/>
    <w:rsid w:val="00663D48"/>
    <w:rsid w:val="00663FDF"/>
    <w:rsid w:val="0066426E"/>
    <w:rsid w:val="00665710"/>
    <w:rsid w:val="00667982"/>
    <w:rsid w:val="00670047"/>
    <w:rsid w:val="00670E21"/>
    <w:rsid w:val="006730DE"/>
    <w:rsid w:val="006733F2"/>
    <w:rsid w:val="00673FA8"/>
    <w:rsid w:val="00673FBA"/>
    <w:rsid w:val="0067449C"/>
    <w:rsid w:val="00674D76"/>
    <w:rsid w:val="00674EB2"/>
    <w:rsid w:val="00675879"/>
    <w:rsid w:val="006774DA"/>
    <w:rsid w:val="006806C7"/>
    <w:rsid w:val="00681642"/>
    <w:rsid w:val="0068205E"/>
    <w:rsid w:val="00682846"/>
    <w:rsid w:val="006830E5"/>
    <w:rsid w:val="006842F7"/>
    <w:rsid w:val="0068468E"/>
    <w:rsid w:val="00684BA3"/>
    <w:rsid w:val="00685EFE"/>
    <w:rsid w:val="00686332"/>
    <w:rsid w:val="0068647E"/>
    <w:rsid w:val="00687174"/>
    <w:rsid w:val="00690770"/>
    <w:rsid w:val="00690D15"/>
    <w:rsid w:val="00691B70"/>
    <w:rsid w:val="00691F04"/>
    <w:rsid w:val="00693CD7"/>
    <w:rsid w:val="00693D72"/>
    <w:rsid w:val="00693E30"/>
    <w:rsid w:val="00695396"/>
    <w:rsid w:val="0069626C"/>
    <w:rsid w:val="006962EB"/>
    <w:rsid w:val="00696A43"/>
    <w:rsid w:val="006A0C57"/>
    <w:rsid w:val="006A237D"/>
    <w:rsid w:val="006A2E98"/>
    <w:rsid w:val="006A3177"/>
    <w:rsid w:val="006A3802"/>
    <w:rsid w:val="006A3854"/>
    <w:rsid w:val="006A3C55"/>
    <w:rsid w:val="006A3EFD"/>
    <w:rsid w:val="006A440F"/>
    <w:rsid w:val="006A5A1D"/>
    <w:rsid w:val="006A5ED9"/>
    <w:rsid w:val="006A677E"/>
    <w:rsid w:val="006A70F0"/>
    <w:rsid w:val="006B0768"/>
    <w:rsid w:val="006B0BDD"/>
    <w:rsid w:val="006B3FC2"/>
    <w:rsid w:val="006B41BA"/>
    <w:rsid w:val="006B482B"/>
    <w:rsid w:val="006B5526"/>
    <w:rsid w:val="006B5CAD"/>
    <w:rsid w:val="006B5D38"/>
    <w:rsid w:val="006B6A09"/>
    <w:rsid w:val="006B7599"/>
    <w:rsid w:val="006C0386"/>
    <w:rsid w:val="006C042A"/>
    <w:rsid w:val="006C115F"/>
    <w:rsid w:val="006C19C3"/>
    <w:rsid w:val="006C1B31"/>
    <w:rsid w:val="006C23DC"/>
    <w:rsid w:val="006C2482"/>
    <w:rsid w:val="006C2BE8"/>
    <w:rsid w:val="006C331C"/>
    <w:rsid w:val="006C3813"/>
    <w:rsid w:val="006C3DF5"/>
    <w:rsid w:val="006C506F"/>
    <w:rsid w:val="006C5228"/>
    <w:rsid w:val="006C5E1F"/>
    <w:rsid w:val="006C6A77"/>
    <w:rsid w:val="006C6C3F"/>
    <w:rsid w:val="006C7086"/>
    <w:rsid w:val="006C7D1E"/>
    <w:rsid w:val="006D00B1"/>
    <w:rsid w:val="006D0174"/>
    <w:rsid w:val="006D0DEB"/>
    <w:rsid w:val="006D0FE2"/>
    <w:rsid w:val="006D104C"/>
    <w:rsid w:val="006D142D"/>
    <w:rsid w:val="006D1433"/>
    <w:rsid w:val="006D1C9B"/>
    <w:rsid w:val="006D1D29"/>
    <w:rsid w:val="006D1DDA"/>
    <w:rsid w:val="006D3022"/>
    <w:rsid w:val="006D3343"/>
    <w:rsid w:val="006D3403"/>
    <w:rsid w:val="006D34CF"/>
    <w:rsid w:val="006D3903"/>
    <w:rsid w:val="006D3C06"/>
    <w:rsid w:val="006D4B97"/>
    <w:rsid w:val="006D4F6E"/>
    <w:rsid w:val="006D534C"/>
    <w:rsid w:val="006D5419"/>
    <w:rsid w:val="006D6A57"/>
    <w:rsid w:val="006D6C17"/>
    <w:rsid w:val="006D6D27"/>
    <w:rsid w:val="006D765B"/>
    <w:rsid w:val="006D78A2"/>
    <w:rsid w:val="006D7A7A"/>
    <w:rsid w:val="006D7F59"/>
    <w:rsid w:val="006E0008"/>
    <w:rsid w:val="006E0A78"/>
    <w:rsid w:val="006E0D8F"/>
    <w:rsid w:val="006E1B3E"/>
    <w:rsid w:val="006E1DC8"/>
    <w:rsid w:val="006E2B3D"/>
    <w:rsid w:val="006E2B58"/>
    <w:rsid w:val="006E3913"/>
    <w:rsid w:val="006E4E42"/>
    <w:rsid w:val="006E6769"/>
    <w:rsid w:val="006E6DA8"/>
    <w:rsid w:val="006E7269"/>
    <w:rsid w:val="006F04BF"/>
    <w:rsid w:val="006F0655"/>
    <w:rsid w:val="006F1CFE"/>
    <w:rsid w:val="006F20A1"/>
    <w:rsid w:val="006F2131"/>
    <w:rsid w:val="006F22F1"/>
    <w:rsid w:val="006F344F"/>
    <w:rsid w:val="006F3623"/>
    <w:rsid w:val="006F47D1"/>
    <w:rsid w:val="006F58D4"/>
    <w:rsid w:val="006F7EFE"/>
    <w:rsid w:val="0070084E"/>
    <w:rsid w:val="00701BA5"/>
    <w:rsid w:val="007036D4"/>
    <w:rsid w:val="007043D2"/>
    <w:rsid w:val="00704482"/>
    <w:rsid w:val="007044E6"/>
    <w:rsid w:val="00704566"/>
    <w:rsid w:val="007046A1"/>
    <w:rsid w:val="00704A13"/>
    <w:rsid w:val="00704B1E"/>
    <w:rsid w:val="00705E38"/>
    <w:rsid w:val="00710534"/>
    <w:rsid w:val="00711166"/>
    <w:rsid w:val="00711C5C"/>
    <w:rsid w:val="0071259A"/>
    <w:rsid w:val="007137AA"/>
    <w:rsid w:val="007141ED"/>
    <w:rsid w:val="00714B6F"/>
    <w:rsid w:val="007151F7"/>
    <w:rsid w:val="007154AB"/>
    <w:rsid w:val="00715A69"/>
    <w:rsid w:val="00716272"/>
    <w:rsid w:val="00717071"/>
    <w:rsid w:val="00717504"/>
    <w:rsid w:val="0071776E"/>
    <w:rsid w:val="0071787B"/>
    <w:rsid w:val="007208D8"/>
    <w:rsid w:val="00721E6E"/>
    <w:rsid w:val="00722135"/>
    <w:rsid w:val="00722363"/>
    <w:rsid w:val="00722375"/>
    <w:rsid w:val="007226DE"/>
    <w:rsid w:val="007228E4"/>
    <w:rsid w:val="00723920"/>
    <w:rsid w:val="007260FC"/>
    <w:rsid w:val="007267F6"/>
    <w:rsid w:val="00726AF7"/>
    <w:rsid w:val="00726CAA"/>
    <w:rsid w:val="00730A51"/>
    <w:rsid w:val="0073149D"/>
    <w:rsid w:val="00731A78"/>
    <w:rsid w:val="00732195"/>
    <w:rsid w:val="00733639"/>
    <w:rsid w:val="00733AFD"/>
    <w:rsid w:val="00734201"/>
    <w:rsid w:val="00734907"/>
    <w:rsid w:val="00734CF3"/>
    <w:rsid w:val="00735026"/>
    <w:rsid w:val="0073563C"/>
    <w:rsid w:val="00736638"/>
    <w:rsid w:val="00736BB8"/>
    <w:rsid w:val="00737064"/>
    <w:rsid w:val="00737538"/>
    <w:rsid w:val="00737EE4"/>
    <w:rsid w:val="00737F2D"/>
    <w:rsid w:val="00740049"/>
    <w:rsid w:val="00740678"/>
    <w:rsid w:val="00740A7F"/>
    <w:rsid w:val="0074100C"/>
    <w:rsid w:val="00742BB3"/>
    <w:rsid w:val="00743B83"/>
    <w:rsid w:val="00744F51"/>
    <w:rsid w:val="007469B8"/>
    <w:rsid w:val="007513D8"/>
    <w:rsid w:val="00751B1E"/>
    <w:rsid w:val="00751B4C"/>
    <w:rsid w:val="00751CEF"/>
    <w:rsid w:val="00751ECD"/>
    <w:rsid w:val="00751FB2"/>
    <w:rsid w:val="007535D2"/>
    <w:rsid w:val="00753BA3"/>
    <w:rsid w:val="007548ED"/>
    <w:rsid w:val="00755D5F"/>
    <w:rsid w:val="00755E83"/>
    <w:rsid w:val="007564E4"/>
    <w:rsid w:val="0075665C"/>
    <w:rsid w:val="007566EE"/>
    <w:rsid w:val="00760259"/>
    <w:rsid w:val="007604F9"/>
    <w:rsid w:val="00760604"/>
    <w:rsid w:val="00760894"/>
    <w:rsid w:val="00761BB0"/>
    <w:rsid w:val="0076231A"/>
    <w:rsid w:val="00763ADD"/>
    <w:rsid w:val="0076523E"/>
    <w:rsid w:val="00765463"/>
    <w:rsid w:val="00765C2A"/>
    <w:rsid w:val="00766413"/>
    <w:rsid w:val="00767B0F"/>
    <w:rsid w:val="007709C9"/>
    <w:rsid w:val="00770E34"/>
    <w:rsid w:val="0077286F"/>
    <w:rsid w:val="007742A8"/>
    <w:rsid w:val="00774401"/>
    <w:rsid w:val="007748DD"/>
    <w:rsid w:val="00774A65"/>
    <w:rsid w:val="00774B23"/>
    <w:rsid w:val="007752A0"/>
    <w:rsid w:val="0077566B"/>
    <w:rsid w:val="007759AA"/>
    <w:rsid w:val="00776017"/>
    <w:rsid w:val="007766CC"/>
    <w:rsid w:val="00776C23"/>
    <w:rsid w:val="00776C75"/>
    <w:rsid w:val="00780085"/>
    <w:rsid w:val="00781A2F"/>
    <w:rsid w:val="007837CE"/>
    <w:rsid w:val="00783C35"/>
    <w:rsid w:val="00785280"/>
    <w:rsid w:val="0078529C"/>
    <w:rsid w:val="00786268"/>
    <w:rsid w:val="007866B4"/>
    <w:rsid w:val="00786925"/>
    <w:rsid w:val="00787C41"/>
    <w:rsid w:val="007907F1"/>
    <w:rsid w:val="00790B7F"/>
    <w:rsid w:val="00790E60"/>
    <w:rsid w:val="00791559"/>
    <w:rsid w:val="0079174C"/>
    <w:rsid w:val="00791EAA"/>
    <w:rsid w:val="007922F0"/>
    <w:rsid w:val="00792DB2"/>
    <w:rsid w:val="00792F65"/>
    <w:rsid w:val="007933DD"/>
    <w:rsid w:val="00793AC8"/>
    <w:rsid w:val="007957F2"/>
    <w:rsid w:val="0079682A"/>
    <w:rsid w:val="00797D98"/>
    <w:rsid w:val="007A03BB"/>
    <w:rsid w:val="007A0F49"/>
    <w:rsid w:val="007A1087"/>
    <w:rsid w:val="007A1863"/>
    <w:rsid w:val="007A1B00"/>
    <w:rsid w:val="007A1D14"/>
    <w:rsid w:val="007A1D89"/>
    <w:rsid w:val="007A2580"/>
    <w:rsid w:val="007A30B8"/>
    <w:rsid w:val="007A31BF"/>
    <w:rsid w:val="007A3E0A"/>
    <w:rsid w:val="007A3FB0"/>
    <w:rsid w:val="007A4171"/>
    <w:rsid w:val="007A4324"/>
    <w:rsid w:val="007A44F5"/>
    <w:rsid w:val="007A7126"/>
    <w:rsid w:val="007A7138"/>
    <w:rsid w:val="007B0CEF"/>
    <w:rsid w:val="007B10C7"/>
    <w:rsid w:val="007B287C"/>
    <w:rsid w:val="007B2D8C"/>
    <w:rsid w:val="007B35F5"/>
    <w:rsid w:val="007B38E8"/>
    <w:rsid w:val="007B39AC"/>
    <w:rsid w:val="007B3B77"/>
    <w:rsid w:val="007B3D35"/>
    <w:rsid w:val="007B460B"/>
    <w:rsid w:val="007B4C84"/>
    <w:rsid w:val="007B51E7"/>
    <w:rsid w:val="007B59D1"/>
    <w:rsid w:val="007B5E1C"/>
    <w:rsid w:val="007B70C5"/>
    <w:rsid w:val="007C03EF"/>
    <w:rsid w:val="007C0628"/>
    <w:rsid w:val="007C0BA1"/>
    <w:rsid w:val="007C0BCF"/>
    <w:rsid w:val="007C1A7D"/>
    <w:rsid w:val="007C1E5E"/>
    <w:rsid w:val="007C2286"/>
    <w:rsid w:val="007C2467"/>
    <w:rsid w:val="007C2A3E"/>
    <w:rsid w:val="007C3CC5"/>
    <w:rsid w:val="007C465E"/>
    <w:rsid w:val="007C5005"/>
    <w:rsid w:val="007C5CFE"/>
    <w:rsid w:val="007C65C5"/>
    <w:rsid w:val="007C74DC"/>
    <w:rsid w:val="007C7855"/>
    <w:rsid w:val="007C7E01"/>
    <w:rsid w:val="007D241D"/>
    <w:rsid w:val="007D32EF"/>
    <w:rsid w:val="007D501E"/>
    <w:rsid w:val="007D544C"/>
    <w:rsid w:val="007D6F2E"/>
    <w:rsid w:val="007D7CD8"/>
    <w:rsid w:val="007E036B"/>
    <w:rsid w:val="007E0A58"/>
    <w:rsid w:val="007E0B5F"/>
    <w:rsid w:val="007E1C7B"/>
    <w:rsid w:val="007E1E18"/>
    <w:rsid w:val="007E2342"/>
    <w:rsid w:val="007E2E8B"/>
    <w:rsid w:val="007E2F83"/>
    <w:rsid w:val="007E3226"/>
    <w:rsid w:val="007E33E8"/>
    <w:rsid w:val="007E3447"/>
    <w:rsid w:val="007E35FB"/>
    <w:rsid w:val="007E5AD1"/>
    <w:rsid w:val="007E6E64"/>
    <w:rsid w:val="007F09A8"/>
    <w:rsid w:val="007F101B"/>
    <w:rsid w:val="007F1710"/>
    <w:rsid w:val="007F2393"/>
    <w:rsid w:val="007F2B66"/>
    <w:rsid w:val="007F38FE"/>
    <w:rsid w:val="007F3ED9"/>
    <w:rsid w:val="007F663B"/>
    <w:rsid w:val="007F668F"/>
    <w:rsid w:val="007F6EA1"/>
    <w:rsid w:val="007F719E"/>
    <w:rsid w:val="007F731D"/>
    <w:rsid w:val="00800359"/>
    <w:rsid w:val="008014D8"/>
    <w:rsid w:val="00802298"/>
    <w:rsid w:val="0080239E"/>
    <w:rsid w:val="008038B0"/>
    <w:rsid w:val="0080436B"/>
    <w:rsid w:val="008043A7"/>
    <w:rsid w:val="00804A5D"/>
    <w:rsid w:val="00804FC8"/>
    <w:rsid w:val="00805ED3"/>
    <w:rsid w:val="0080684A"/>
    <w:rsid w:val="00807000"/>
    <w:rsid w:val="008070A1"/>
    <w:rsid w:val="00807B43"/>
    <w:rsid w:val="00807B4F"/>
    <w:rsid w:val="00810090"/>
    <w:rsid w:val="00811522"/>
    <w:rsid w:val="00811F84"/>
    <w:rsid w:val="008125D3"/>
    <w:rsid w:val="00812ACD"/>
    <w:rsid w:val="008139B2"/>
    <w:rsid w:val="00814E53"/>
    <w:rsid w:val="00815E02"/>
    <w:rsid w:val="00816233"/>
    <w:rsid w:val="0081645E"/>
    <w:rsid w:val="0081675D"/>
    <w:rsid w:val="008167F9"/>
    <w:rsid w:val="00816A2A"/>
    <w:rsid w:val="00816A75"/>
    <w:rsid w:val="00816B94"/>
    <w:rsid w:val="008172C0"/>
    <w:rsid w:val="00820969"/>
    <w:rsid w:val="00821F4F"/>
    <w:rsid w:val="00821FE0"/>
    <w:rsid w:val="008223EF"/>
    <w:rsid w:val="008225A7"/>
    <w:rsid w:val="00822E76"/>
    <w:rsid w:val="00823723"/>
    <w:rsid w:val="00823EBD"/>
    <w:rsid w:val="0082472B"/>
    <w:rsid w:val="008258AA"/>
    <w:rsid w:val="008264B0"/>
    <w:rsid w:val="00826C5F"/>
    <w:rsid w:val="00826F26"/>
    <w:rsid w:val="00827311"/>
    <w:rsid w:val="00827986"/>
    <w:rsid w:val="00830018"/>
    <w:rsid w:val="00831A71"/>
    <w:rsid w:val="00832000"/>
    <w:rsid w:val="00832040"/>
    <w:rsid w:val="008328C0"/>
    <w:rsid w:val="0083294C"/>
    <w:rsid w:val="00832AA1"/>
    <w:rsid w:val="00833843"/>
    <w:rsid w:val="00833B2A"/>
    <w:rsid w:val="00835DAE"/>
    <w:rsid w:val="00840129"/>
    <w:rsid w:val="00840907"/>
    <w:rsid w:val="008413A3"/>
    <w:rsid w:val="00842A1E"/>
    <w:rsid w:val="00843266"/>
    <w:rsid w:val="008434CF"/>
    <w:rsid w:val="0084399E"/>
    <w:rsid w:val="008445F9"/>
    <w:rsid w:val="008446F2"/>
    <w:rsid w:val="00845D5D"/>
    <w:rsid w:val="0084667F"/>
    <w:rsid w:val="00846E21"/>
    <w:rsid w:val="008476AA"/>
    <w:rsid w:val="00847CCB"/>
    <w:rsid w:val="0085090B"/>
    <w:rsid w:val="00851415"/>
    <w:rsid w:val="00852689"/>
    <w:rsid w:val="00853225"/>
    <w:rsid w:val="00853284"/>
    <w:rsid w:val="00853328"/>
    <w:rsid w:val="00853669"/>
    <w:rsid w:val="008536EA"/>
    <w:rsid w:val="00853F10"/>
    <w:rsid w:val="008546FA"/>
    <w:rsid w:val="00855013"/>
    <w:rsid w:val="00855624"/>
    <w:rsid w:val="0085599E"/>
    <w:rsid w:val="008564C8"/>
    <w:rsid w:val="00856905"/>
    <w:rsid w:val="00856A3B"/>
    <w:rsid w:val="00856CBD"/>
    <w:rsid w:val="00857AEA"/>
    <w:rsid w:val="00857EC8"/>
    <w:rsid w:val="0086041D"/>
    <w:rsid w:val="00861146"/>
    <w:rsid w:val="00862052"/>
    <w:rsid w:val="00863DA0"/>
    <w:rsid w:val="00864E0A"/>
    <w:rsid w:val="00865FBE"/>
    <w:rsid w:val="00870EA1"/>
    <w:rsid w:val="00871314"/>
    <w:rsid w:val="00871D0A"/>
    <w:rsid w:val="008722B1"/>
    <w:rsid w:val="0087243F"/>
    <w:rsid w:val="0087311F"/>
    <w:rsid w:val="008735EE"/>
    <w:rsid w:val="0087585D"/>
    <w:rsid w:val="00875C99"/>
    <w:rsid w:val="00875CB8"/>
    <w:rsid w:val="00875E40"/>
    <w:rsid w:val="00876E79"/>
    <w:rsid w:val="008778D9"/>
    <w:rsid w:val="0088086D"/>
    <w:rsid w:val="00880B16"/>
    <w:rsid w:val="00882256"/>
    <w:rsid w:val="00882E74"/>
    <w:rsid w:val="0088368C"/>
    <w:rsid w:val="00883AB6"/>
    <w:rsid w:val="00883F2B"/>
    <w:rsid w:val="00884A81"/>
    <w:rsid w:val="0088574C"/>
    <w:rsid w:val="00885A76"/>
    <w:rsid w:val="00885F86"/>
    <w:rsid w:val="0088609E"/>
    <w:rsid w:val="0088615D"/>
    <w:rsid w:val="0088657C"/>
    <w:rsid w:val="00887794"/>
    <w:rsid w:val="00890A11"/>
    <w:rsid w:val="00892227"/>
    <w:rsid w:val="008931B5"/>
    <w:rsid w:val="008934B2"/>
    <w:rsid w:val="00893606"/>
    <w:rsid w:val="00893CBC"/>
    <w:rsid w:val="0089464A"/>
    <w:rsid w:val="00894B07"/>
    <w:rsid w:val="00894B75"/>
    <w:rsid w:val="008959CD"/>
    <w:rsid w:val="00895B6D"/>
    <w:rsid w:val="00895F3E"/>
    <w:rsid w:val="00897A80"/>
    <w:rsid w:val="00897BA5"/>
    <w:rsid w:val="008A1065"/>
    <w:rsid w:val="008A17A1"/>
    <w:rsid w:val="008A2BE8"/>
    <w:rsid w:val="008A35FE"/>
    <w:rsid w:val="008A3D6A"/>
    <w:rsid w:val="008A4236"/>
    <w:rsid w:val="008A44DF"/>
    <w:rsid w:val="008A4671"/>
    <w:rsid w:val="008A4B3F"/>
    <w:rsid w:val="008A5271"/>
    <w:rsid w:val="008A57FA"/>
    <w:rsid w:val="008A6FFF"/>
    <w:rsid w:val="008A71D2"/>
    <w:rsid w:val="008B01EE"/>
    <w:rsid w:val="008B0922"/>
    <w:rsid w:val="008B0E89"/>
    <w:rsid w:val="008B1E99"/>
    <w:rsid w:val="008B4547"/>
    <w:rsid w:val="008B4E0B"/>
    <w:rsid w:val="008B4EC8"/>
    <w:rsid w:val="008B64ED"/>
    <w:rsid w:val="008B6BCD"/>
    <w:rsid w:val="008B7107"/>
    <w:rsid w:val="008C000C"/>
    <w:rsid w:val="008C022F"/>
    <w:rsid w:val="008C05EC"/>
    <w:rsid w:val="008C0B79"/>
    <w:rsid w:val="008C169C"/>
    <w:rsid w:val="008C1E2A"/>
    <w:rsid w:val="008C1EEF"/>
    <w:rsid w:val="008C263D"/>
    <w:rsid w:val="008C275C"/>
    <w:rsid w:val="008C302B"/>
    <w:rsid w:val="008C395B"/>
    <w:rsid w:val="008C3CC9"/>
    <w:rsid w:val="008C3FA6"/>
    <w:rsid w:val="008C45E6"/>
    <w:rsid w:val="008C5F6B"/>
    <w:rsid w:val="008C748E"/>
    <w:rsid w:val="008C7CA1"/>
    <w:rsid w:val="008D0AEF"/>
    <w:rsid w:val="008D1426"/>
    <w:rsid w:val="008D1FC9"/>
    <w:rsid w:val="008D3785"/>
    <w:rsid w:val="008D388A"/>
    <w:rsid w:val="008D39F1"/>
    <w:rsid w:val="008D4109"/>
    <w:rsid w:val="008D53AF"/>
    <w:rsid w:val="008D59F1"/>
    <w:rsid w:val="008D5C25"/>
    <w:rsid w:val="008D60E4"/>
    <w:rsid w:val="008D661F"/>
    <w:rsid w:val="008D72A2"/>
    <w:rsid w:val="008E00AE"/>
    <w:rsid w:val="008E04C5"/>
    <w:rsid w:val="008E05CE"/>
    <w:rsid w:val="008E0681"/>
    <w:rsid w:val="008E06C3"/>
    <w:rsid w:val="008E070C"/>
    <w:rsid w:val="008E0CD5"/>
    <w:rsid w:val="008E1C20"/>
    <w:rsid w:val="008E37DB"/>
    <w:rsid w:val="008E4930"/>
    <w:rsid w:val="008E4962"/>
    <w:rsid w:val="008E54EF"/>
    <w:rsid w:val="008E5A7D"/>
    <w:rsid w:val="008E6602"/>
    <w:rsid w:val="008E6A13"/>
    <w:rsid w:val="008E6E76"/>
    <w:rsid w:val="008E7B8E"/>
    <w:rsid w:val="008F0CD2"/>
    <w:rsid w:val="008F177D"/>
    <w:rsid w:val="008F291C"/>
    <w:rsid w:val="008F2B95"/>
    <w:rsid w:val="008F33E7"/>
    <w:rsid w:val="008F446E"/>
    <w:rsid w:val="008F4C9B"/>
    <w:rsid w:val="008F60F8"/>
    <w:rsid w:val="008F708E"/>
    <w:rsid w:val="008F721C"/>
    <w:rsid w:val="008F791C"/>
    <w:rsid w:val="009004A4"/>
    <w:rsid w:val="0090053D"/>
    <w:rsid w:val="009014C7"/>
    <w:rsid w:val="00901C01"/>
    <w:rsid w:val="00901C45"/>
    <w:rsid w:val="009023BC"/>
    <w:rsid w:val="009023EE"/>
    <w:rsid w:val="00902D51"/>
    <w:rsid w:val="009036A0"/>
    <w:rsid w:val="00903D75"/>
    <w:rsid w:val="00904372"/>
    <w:rsid w:val="00904827"/>
    <w:rsid w:val="00904FFF"/>
    <w:rsid w:val="009059B0"/>
    <w:rsid w:val="00905E3A"/>
    <w:rsid w:val="00905FA2"/>
    <w:rsid w:val="00906198"/>
    <w:rsid w:val="0090627D"/>
    <w:rsid w:val="0090772B"/>
    <w:rsid w:val="00907DE0"/>
    <w:rsid w:val="00907E57"/>
    <w:rsid w:val="00910174"/>
    <w:rsid w:val="009104BF"/>
    <w:rsid w:val="00913A2D"/>
    <w:rsid w:val="00914A54"/>
    <w:rsid w:val="0091575C"/>
    <w:rsid w:val="009159CE"/>
    <w:rsid w:val="00915B7F"/>
    <w:rsid w:val="009167E7"/>
    <w:rsid w:val="009176CE"/>
    <w:rsid w:val="00920140"/>
    <w:rsid w:val="00920145"/>
    <w:rsid w:val="0092275F"/>
    <w:rsid w:val="00922EC2"/>
    <w:rsid w:val="0092327B"/>
    <w:rsid w:val="0092430A"/>
    <w:rsid w:val="00924ABC"/>
    <w:rsid w:val="009253A1"/>
    <w:rsid w:val="00925B9B"/>
    <w:rsid w:val="00926F45"/>
    <w:rsid w:val="00927C4A"/>
    <w:rsid w:val="0093051F"/>
    <w:rsid w:val="0093099C"/>
    <w:rsid w:val="00930CEE"/>
    <w:rsid w:val="009313D9"/>
    <w:rsid w:val="00931422"/>
    <w:rsid w:val="009315C7"/>
    <w:rsid w:val="00931617"/>
    <w:rsid w:val="00931B30"/>
    <w:rsid w:val="0093290C"/>
    <w:rsid w:val="00932DD9"/>
    <w:rsid w:val="00933A11"/>
    <w:rsid w:val="0093445F"/>
    <w:rsid w:val="009347EF"/>
    <w:rsid w:val="009351FF"/>
    <w:rsid w:val="0093585E"/>
    <w:rsid w:val="00935EFF"/>
    <w:rsid w:val="00936947"/>
    <w:rsid w:val="00937485"/>
    <w:rsid w:val="00937AD6"/>
    <w:rsid w:val="00940A3D"/>
    <w:rsid w:val="00940BCD"/>
    <w:rsid w:val="00940CC2"/>
    <w:rsid w:val="00941828"/>
    <w:rsid w:val="009419AA"/>
    <w:rsid w:val="00942EC3"/>
    <w:rsid w:val="00943282"/>
    <w:rsid w:val="0094350C"/>
    <w:rsid w:val="00945004"/>
    <w:rsid w:val="00945B7D"/>
    <w:rsid w:val="00946252"/>
    <w:rsid w:val="00946745"/>
    <w:rsid w:val="00950134"/>
    <w:rsid w:val="009501AF"/>
    <w:rsid w:val="00950C26"/>
    <w:rsid w:val="0095132D"/>
    <w:rsid w:val="00951784"/>
    <w:rsid w:val="009517B6"/>
    <w:rsid w:val="00951FE4"/>
    <w:rsid w:val="009522C6"/>
    <w:rsid w:val="00952615"/>
    <w:rsid w:val="00952706"/>
    <w:rsid w:val="00952F6A"/>
    <w:rsid w:val="009536A0"/>
    <w:rsid w:val="0095534F"/>
    <w:rsid w:val="00955D65"/>
    <w:rsid w:val="00956A08"/>
    <w:rsid w:val="0095777F"/>
    <w:rsid w:val="00960614"/>
    <w:rsid w:val="009620A6"/>
    <w:rsid w:val="00962BF8"/>
    <w:rsid w:val="0096366F"/>
    <w:rsid w:val="00963780"/>
    <w:rsid w:val="00963D99"/>
    <w:rsid w:val="00963FAD"/>
    <w:rsid w:val="00965496"/>
    <w:rsid w:val="00965C1F"/>
    <w:rsid w:val="00965E97"/>
    <w:rsid w:val="009662D5"/>
    <w:rsid w:val="00966929"/>
    <w:rsid w:val="00966ADA"/>
    <w:rsid w:val="00966DB0"/>
    <w:rsid w:val="00966EB1"/>
    <w:rsid w:val="0096752D"/>
    <w:rsid w:val="0097059E"/>
    <w:rsid w:val="00973294"/>
    <w:rsid w:val="009737C7"/>
    <w:rsid w:val="00974080"/>
    <w:rsid w:val="00974A37"/>
    <w:rsid w:val="00974D40"/>
    <w:rsid w:val="00975584"/>
    <w:rsid w:val="009769B0"/>
    <w:rsid w:val="00977693"/>
    <w:rsid w:val="00977A75"/>
    <w:rsid w:val="00977F7E"/>
    <w:rsid w:val="00980FCF"/>
    <w:rsid w:val="0098127B"/>
    <w:rsid w:val="0098132D"/>
    <w:rsid w:val="00981405"/>
    <w:rsid w:val="00981BC6"/>
    <w:rsid w:val="009835A7"/>
    <w:rsid w:val="00984865"/>
    <w:rsid w:val="00985496"/>
    <w:rsid w:val="00985691"/>
    <w:rsid w:val="00985DC4"/>
    <w:rsid w:val="00986ACC"/>
    <w:rsid w:val="00986F9E"/>
    <w:rsid w:val="009915F1"/>
    <w:rsid w:val="009928F2"/>
    <w:rsid w:val="00993040"/>
    <w:rsid w:val="00993821"/>
    <w:rsid w:val="00994620"/>
    <w:rsid w:val="00994AD1"/>
    <w:rsid w:val="009952B5"/>
    <w:rsid w:val="00995792"/>
    <w:rsid w:val="009958E7"/>
    <w:rsid w:val="0099782B"/>
    <w:rsid w:val="009978C7"/>
    <w:rsid w:val="00997D11"/>
    <w:rsid w:val="009A03CA"/>
    <w:rsid w:val="009A07C7"/>
    <w:rsid w:val="009A1D1A"/>
    <w:rsid w:val="009A23F4"/>
    <w:rsid w:val="009A26BD"/>
    <w:rsid w:val="009A289C"/>
    <w:rsid w:val="009A2924"/>
    <w:rsid w:val="009A292B"/>
    <w:rsid w:val="009A2ADC"/>
    <w:rsid w:val="009A3165"/>
    <w:rsid w:val="009A410B"/>
    <w:rsid w:val="009A4904"/>
    <w:rsid w:val="009A5412"/>
    <w:rsid w:val="009A6EBC"/>
    <w:rsid w:val="009A6F9F"/>
    <w:rsid w:val="009A7142"/>
    <w:rsid w:val="009A789E"/>
    <w:rsid w:val="009B1744"/>
    <w:rsid w:val="009B3424"/>
    <w:rsid w:val="009B35D1"/>
    <w:rsid w:val="009B385F"/>
    <w:rsid w:val="009B3DA0"/>
    <w:rsid w:val="009B519C"/>
    <w:rsid w:val="009B5276"/>
    <w:rsid w:val="009B6381"/>
    <w:rsid w:val="009B69E3"/>
    <w:rsid w:val="009B6A51"/>
    <w:rsid w:val="009B6D60"/>
    <w:rsid w:val="009C042E"/>
    <w:rsid w:val="009C0871"/>
    <w:rsid w:val="009C11ED"/>
    <w:rsid w:val="009C1446"/>
    <w:rsid w:val="009C1FB8"/>
    <w:rsid w:val="009C3CBE"/>
    <w:rsid w:val="009C40F4"/>
    <w:rsid w:val="009C414F"/>
    <w:rsid w:val="009C4CB1"/>
    <w:rsid w:val="009C6211"/>
    <w:rsid w:val="009C7427"/>
    <w:rsid w:val="009C74AE"/>
    <w:rsid w:val="009D01CC"/>
    <w:rsid w:val="009D10DD"/>
    <w:rsid w:val="009D1B7B"/>
    <w:rsid w:val="009D1C12"/>
    <w:rsid w:val="009D271B"/>
    <w:rsid w:val="009D2E6F"/>
    <w:rsid w:val="009D4337"/>
    <w:rsid w:val="009D4498"/>
    <w:rsid w:val="009D5EE5"/>
    <w:rsid w:val="009D6D5E"/>
    <w:rsid w:val="009D7C96"/>
    <w:rsid w:val="009D7D3F"/>
    <w:rsid w:val="009D7E79"/>
    <w:rsid w:val="009E034C"/>
    <w:rsid w:val="009E12B8"/>
    <w:rsid w:val="009E2DBD"/>
    <w:rsid w:val="009E2E30"/>
    <w:rsid w:val="009E2F1E"/>
    <w:rsid w:val="009E2FA7"/>
    <w:rsid w:val="009E41B7"/>
    <w:rsid w:val="009E4DBE"/>
    <w:rsid w:val="009E635D"/>
    <w:rsid w:val="009E6D98"/>
    <w:rsid w:val="009E7D4F"/>
    <w:rsid w:val="009F04C7"/>
    <w:rsid w:val="009F0E10"/>
    <w:rsid w:val="009F0F71"/>
    <w:rsid w:val="009F11B4"/>
    <w:rsid w:val="009F178E"/>
    <w:rsid w:val="009F194E"/>
    <w:rsid w:val="009F2344"/>
    <w:rsid w:val="009F2E4B"/>
    <w:rsid w:val="009F2F76"/>
    <w:rsid w:val="009F3284"/>
    <w:rsid w:val="009F3DDF"/>
    <w:rsid w:val="009F51C1"/>
    <w:rsid w:val="009F5BA1"/>
    <w:rsid w:val="009F5C6D"/>
    <w:rsid w:val="00A000A8"/>
    <w:rsid w:val="00A0035A"/>
    <w:rsid w:val="00A00E32"/>
    <w:rsid w:val="00A01DC6"/>
    <w:rsid w:val="00A01DC8"/>
    <w:rsid w:val="00A0274A"/>
    <w:rsid w:val="00A0296A"/>
    <w:rsid w:val="00A02D87"/>
    <w:rsid w:val="00A03192"/>
    <w:rsid w:val="00A033D8"/>
    <w:rsid w:val="00A03BD2"/>
    <w:rsid w:val="00A03C19"/>
    <w:rsid w:val="00A04B74"/>
    <w:rsid w:val="00A04BF8"/>
    <w:rsid w:val="00A056C3"/>
    <w:rsid w:val="00A05AD0"/>
    <w:rsid w:val="00A062EA"/>
    <w:rsid w:val="00A0735C"/>
    <w:rsid w:val="00A07CAF"/>
    <w:rsid w:val="00A1034E"/>
    <w:rsid w:val="00A110A5"/>
    <w:rsid w:val="00A117F6"/>
    <w:rsid w:val="00A11865"/>
    <w:rsid w:val="00A12C46"/>
    <w:rsid w:val="00A12DA3"/>
    <w:rsid w:val="00A12DEF"/>
    <w:rsid w:val="00A13053"/>
    <w:rsid w:val="00A134B1"/>
    <w:rsid w:val="00A137CC"/>
    <w:rsid w:val="00A1424A"/>
    <w:rsid w:val="00A14DBE"/>
    <w:rsid w:val="00A154BD"/>
    <w:rsid w:val="00A15BE6"/>
    <w:rsid w:val="00A16862"/>
    <w:rsid w:val="00A20014"/>
    <w:rsid w:val="00A21715"/>
    <w:rsid w:val="00A219BC"/>
    <w:rsid w:val="00A21F08"/>
    <w:rsid w:val="00A22B8E"/>
    <w:rsid w:val="00A23A9A"/>
    <w:rsid w:val="00A2588E"/>
    <w:rsid w:val="00A25BF5"/>
    <w:rsid w:val="00A26204"/>
    <w:rsid w:val="00A268A8"/>
    <w:rsid w:val="00A3208E"/>
    <w:rsid w:val="00A320D3"/>
    <w:rsid w:val="00A340C1"/>
    <w:rsid w:val="00A341CD"/>
    <w:rsid w:val="00A34634"/>
    <w:rsid w:val="00A34D89"/>
    <w:rsid w:val="00A35555"/>
    <w:rsid w:val="00A355BA"/>
    <w:rsid w:val="00A355E6"/>
    <w:rsid w:val="00A35D81"/>
    <w:rsid w:val="00A368F3"/>
    <w:rsid w:val="00A3726D"/>
    <w:rsid w:val="00A400AD"/>
    <w:rsid w:val="00A40577"/>
    <w:rsid w:val="00A417D6"/>
    <w:rsid w:val="00A41C02"/>
    <w:rsid w:val="00A423DC"/>
    <w:rsid w:val="00A425C3"/>
    <w:rsid w:val="00A42B0D"/>
    <w:rsid w:val="00A43058"/>
    <w:rsid w:val="00A43D10"/>
    <w:rsid w:val="00A43EEF"/>
    <w:rsid w:val="00A4497F"/>
    <w:rsid w:val="00A44F58"/>
    <w:rsid w:val="00A461A2"/>
    <w:rsid w:val="00A47061"/>
    <w:rsid w:val="00A47491"/>
    <w:rsid w:val="00A4754F"/>
    <w:rsid w:val="00A47795"/>
    <w:rsid w:val="00A47903"/>
    <w:rsid w:val="00A479C0"/>
    <w:rsid w:val="00A47A81"/>
    <w:rsid w:val="00A50836"/>
    <w:rsid w:val="00A52EB6"/>
    <w:rsid w:val="00A53D8E"/>
    <w:rsid w:val="00A55534"/>
    <w:rsid w:val="00A557A0"/>
    <w:rsid w:val="00A56CF0"/>
    <w:rsid w:val="00A56E8E"/>
    <w:rsid w:val="00A57006"/>
    <w:rsid w:val="00A571A6"/>
    <w:rsid w:val="00A60997"/>
    <w:rsid w:val="00A610BA"/>
    <w:rsid w:val="00A61188"/>
    <w:rsid w:val="00A61714"/>
    <w:rsid w:val="00A61CB0"/>
    <w:rsid w:val="00A62702"/>
    <w:rsid w:val="00A62FDF"/>
    <w:rsid w:val="00A650FA"/>
    <w:rsid w:val="00A65718"/>
    <w:rsid w:val="00A65D93"/>
    <w:rsid w:val="00A66350"/>
    <w:rsid w:val="00A66E1A"/>
    <w:rsid w:val="00A6775D"/>
    <w:rsid w:val="00A67CE7"/>
    <w:rsid w:val="00A702AA"/>
    <w:rsid w:val="00A7039F"/>
    <w:rsid w:val="00A70A40"/>
    <w:rsid w:val="00A70CEC"/>
    <w:rsid w:val="00A71259"/>
    <w:rsid w:val="00A7128F"/>
    <w:rsid w:val="00A7203E"/>
    <w:rsid w:val="00A72F18"/>
    <w:rsid w:val="00A72FA4"/>
    <w:rsid w:val="00A7311D"/>
    <w:rsid w:val="00A7373A"/>
    <w:rsid w:val="00A740D4"/>
    <w:rsid w:val="00A751BF"/>
    <w:rsid w:val="00A7585E"/>
    <w:rsid w:val="00A763AE"/>
    <w:rsid w:val="00A7675C"/>
    <w:rsid w:val="00A76763"/>
    <w:rsid w:val="00A76B27"/>
    <w:rsid w:val="00A76BFA"/>
    <w:rsid w:val="00A77C85"/>
    <w:rsid w:val="00A8063D"/>
    <w:rsid w:val="00A81072"/>
    <w:rsid w:val="00A81D69"/>
    <w:rsid w:val="00A82776"/>
    <w:rsid w:val="00A83364"/>
    <w:rsid w:val="00A839F7"/>
    <w:rsid w:val="00A83AF2"/>
    <w:rsid w:val="00A846D7"/>
    <w:rsid w:val="00A8549E"/>
    <w:rsid w:val="00A857DC"/>
    <w:rsid w:val="00A858A8"/>
    <w:rsid w:val="00A86084"/>
    <w:rsid w:val="00A87A84"/>
    <w:rsid w:val="00A87CBA"/>
    <w:rsid w:val="00A87D61"/>
    <w:rsid w:val="00A87E29"/>
    <w:rsid w:val="00A90381"/>
    <w:rsid w:val="00A909E8"/>
    <w:rsid w:val="00A91056"/>
    <w:rsid w:val="00A917FE"/>
    <w:rsid w:val="00A91CAB"/>
    <w:rsid w:val="00A91D8F"/>
    <w:rsid w:val="00A9207A"/>
    <w:rsid w:val="00A938E6"/>
    <w:rsid w:val="00A93C39"/>
    <w:rsid w:val="00A93D50"/>
    <w:rsid w:val="00A94233"/>
    <w:rsid w:val="00A945BF"/>
    <w:rsid w:val="00A94752"/>
    <w:rsid w:val="00A94974"/>
    <w:rsid w:val="00A94EA0"/>
    <w:rsid w:val="00A94F9E"/>
    <w:rsid w:val="00A95977"/>
    <w:rsid w:val="00A96D4C"/>
    <w:rsid w:val="00A96F49"/>
    <w:rsid w:val="00A9704D"/>
    <w:rsid w:val="00A97131"/>
    <w:rsid w:val="00AA0537"/>
    <w:rsid w:val="00AA10FC"/>
    <w:rsid w:val="00AA1832"/>
    <w:rsid w:val="00AA1EA9"/>
    <w:rsid w:val="00AA25AF"/>
    <w:rsid w:val="00AA2ACC"/>
    <w:rsid w:val="00AA2C63"/>
    <w:rsid w:val="00AA377A"/>
    <w:rsid w:val="00AA3AF8"/>
    <w:rsid w:val="00AA3E8E"/>
    <w:rsid w:val="00AA46A7"/>
    <w:rsid w:val="00AA4EE5"/>
    <w:rsid w:val="00AA68CF"/>
    <w:rsid w:val="00AA6E14"/>
    <w:rsid w:val="00AA73C7"/>
    <w:rsid w:val="00AB001E"/>
    <w:rsid w:val="00AB0245"/>
    <w:rsid w:val="00AB0BCC"/>
    <w:rsid w:val="00AB0FFA"/>
    <w:rsid w:val="00AB10FF"/>
    <w:rsid w:val="00AB239E"/>
    <w:rsid w:val="00AB2856"/>
    <w:rsid w:val="00AB356E"/>
    <w:rsid w:val="00AB3AC4"/>
    <w:rsid w:val="00AB5370"/>
    <w:rsid w:val="00AB5886"/>
    <w:rsid w:val="00AB59D4"/>
    <w:rsid w:val="00AB5CF4"/>
    <w:rsid w:val="00AB5D15"/>
    <w:rsid w:val="00AB7E9F"/>
    <w:rsid w:val="00AC196E"/>
    <w:rsid w:val="00AC21AD"/>
    <w:rsid w:val="00AC2EA7"/>
    <w:rsid w:val="00AC46BA"/>
    <w:rsid w:val="00AC5D0A"/>
    <w:rsid w:val="00AC619B"/>
    <w:rsid w:val="00AC63CC"/>
    <w:rsid w:val="00AC6AD7"/>
    <w:rsid w:val="00AC76F4"/>
    <w:rsid w:val="00AD08C1"/>
    <w:rsid w:val="00AD30D7"/>
    <w:rsid w:val="00AD4166"/>
    <w:rsid w:val="00AD4E79"/>
    <w:rsid w:val="00AD6002"/>
    <w:rsid w:val="00AD6C43"/>
    <w:rsid w:val="00AD6F96"/>
    <w:rsid w:val="00AD7E83"/>
    <w:rsid w:val="00AE002F"/>
    <w:rsid w:val="00AE1293"/>
    <w:rsid w:val="00AE1325"/>
    <w:rsid w:val="00AE1A08"/>
    <w:rsid w:val="00AE3A03"/>
    <w:rsid w:val="00AE4A03"/>
    <w:rsid w:val="00AE4C0A"/>
    <w:rsid w:val="00AE4F53"/>
    <w:rsid w:val="00AE5643"/>
    <w:rsid w:val="00AE717F"/>
    <w:rsid w:val="00AE74F7"/>
    <w:rsid w:val="00AE772A"/>
    <w:rsid w:val="00AF0464"/>
    <w:rsid w:val="00AF06AE"/>
    <w:rsid w:val="00AF1D09"/>
    <w:rsid w:val="00AF25E1"/>
    <w:rsid w:val="00AF2B0D"/>
    <w:rsid w:val="00AF3522"/>
    <w:rsid w:val="00AF389E"/>
    <w:rsid w:val="00AF5F81"/>
    <w:rsid w:val="00AF6602"/>
    <w:rsid w:val="00AF68F2"/>
    <w:rsid w:val="00AF7842"/>
    <w:rsid w:val="00AF78DA"/>
    <w:rsid w:val="00AF7AEE"/>
    <w:rsid w:val="00B00891"/>
    <w:rsid w:val="00B008BA"/>
    <w:rsid w:val="00B009E2"/>
    <w:rsid w:val="00B01714"/>
    <w:rsid w:val="00B01868"/>
    <w:rsid w:val="00B01BB7"/>
    <w:rsid w:val="00B028FB"/>
    <w:rsid w:val="00B0348E"/>
    <w:rsid w:val="00B03938"/>
    <w:rsid w:val="00B03BA4"/>
    <w:rsid w:val="00B0473C"/>
    <w:rsid w:val="00B04E4F"/>
    <w:rsid w:val="00B05869"/>
    <w:rsid w:val="00B06A00"/>
    <w:rsid w:val="00B1021D"/>
    <w:rsid w:val="00B10582"/>
    <w:rsid w:val="00B1116F"/>
    <w:rsid w:val="00B11D13"/>
    <w:rsid w:val="00B1266D"/>
    <w:rsid w:val="00B127DB"/>
    <w:rsid w:val="00B12AE2"/>
    <w:rsid w:val="00B12B67"/>
    <w:rsid w:val="00B133C8"/>
    <w:rsid w:val="00B1348C"/>
    <w:rsid w:val="00B13530"/>
    <w:rsid w:val="00B13645"/>
    <w:rsid w:val="00B148B1"/>
    <w:rsid w:val="00B158D1"/>
    <w:rsid w:val="00B16268"/>
    <w:rsid w:val="00B16EF1"/>
    <w:rsid w:val="00B21552"/>
    <w:rsid w:val="00B21589"/>
    <w:rsid w:val="00B21919"/>
    <w:rsid w:val="00B221CC"/>
    <w:rsid w:val="00B22764"/>
    <w:rsid w:val="00B22D6C"/>
    <w:rsid w:val="00B2372F"/>
    <w:rsid w:val="00B23BCE"/>
    <w:rsid w:val="00B242B6"/>
    <w:rsid w:val="00B249AB"/>
    <w:rsid w:val="00B24BE0"/>
    <w:rsid w:val="00B250A1"/>
    <w:rsid w:val="00B26537"/>
    <w:rsid w:val="00B27314"/>
    <w:rsid w:val="00B276F1"/>
    <w:rsid w:val="00B304D4"/>
    <w:rsid w:val="00B31472"/>
    <w:rsid w:val="00B31CB7"/>
    <w:rsid w:val="00B31DDD"/>
    <w:rsid w:val="00B32AA6"/>
    <w:rsid w:val="00B32AF1"/>
    <w:rsid w:val="00B33809"/>
    <w:rsid w:val="00B343BD"/>
    <w:rsid w:val="00B34912"/>
    <w:rsid w:val="00B34EAC"/>
    <w:rsid w:val="00B3556C"/>
    <w:rsid w:val="00B35D6F"/>
    <w:rsid w:val="00B365B1"/>
    <w:rsid w:val="00B371A9"/>
    <w:rsid w:val="00B37B28"/>
    <w:rsid w:val="00B37B65"/>
    <w:rsid w:val="00B40987"/>
    <w:rsid w:val="00B40A70"/>
    <w:rsid w:val="00B40AB5"/>
    <w:rsid w:val="00B40B10"/>
    <w:rsid w:val="00B418F2"/>
    <w:rsid w:val="00B41946"/>
    <w:rsid w:val="00B41F16"/>
    <w:rsid w:val="00B4362C"/>
    <w:rsid w:val="00B43BFF"/>
    <w:rsid w:val="00B4421B"/>
    <w:rsid w:val="00B4428C"/>
    <w:rsid w:val="00B45536"/>
    <w:rsid w:val="00B46434"/>
    <w:rsid w:val="00B465F8"/>
    <w:rsid w:val="00B46E7F"/>
    <w:rsid w:val="00B471D7"/>
    <w:rsid w:val="00B4770E"/>
    <w:rsid w:val="00B47960"/>
    <w:rsid w:val="00B50BA7"/>
    <w:rsid w:val="00B5123C"/>
    <w:rsid w:val="00B5200B"/>
    <w:rsid w:val="00B52328"/>
    <w:rsid w:val="00B52941"/>
    <w:rsid w:val="00B52CC6"/>
    <w:rsid w:val="00B53FA9"/>
    <w:rsid w:val="00B563FF"/>
    <w:rsid w:val="00B564D7"/>
    <w:rsid w:val="00B56CB1"/>
    <w:rsid w:val="00B572B6"/>
    <w:rsid w:val="00B57FE1"/>
    <w:rsid w:val="00B61728"/>
    <w:rsid w:val="00B6425D"/>
    <w:rsid w:val="00B6716A"/>
    <w:rsid w:val="00B67CED"/>
    <w:rsid w:val="00B67EE5"/>
    <w:rsid w:val="00B67FE8"/>
    <w:rsid w:val="00B70016"/>
    <w:rsid w:val="00B7081F"/>
    <w:rsid w:val="00B71DC9"/>
    <w:rsid w:val="00B724EC"/>
    <w:rsid w:val="00B73449"/>
    <w:rsid w:val="00B745CC"/>
    <w:rsid w:val="00B74B45"/>
    <w:rsid w:val="00B74BA8"/>
    <w:rsid w:val="00B7582F"/>
    <w:rsid w:val="00B8207B"/>
    <w:rsid w:val="00B8257D"/>
    <w:rsid w:val="00B83B8D"/>
    <w:rsid w:val="00B83EB2"/>
    <w:rsid w:val="00B844C1"/>
    <w:rsid w:val="00B85D40"/>
    <w:rsid w:val="00B86F18"/>
    <w:rsid w:val="00B87442"/>
    <w:rsid w:val="00B8767B"/>
    <w:rsid w:val="00B9002A"/>
    <w:rsid w:val="00B900A0"/>
    <w:rsid w:val="00B922B6"/>
    <w:rsid w:val="00B929A7"/>
    <w:rsid w:val="00B93490"/>
    <w:rsid w:val="00B94216"/>
    <w:rsid w:val="00B94442"/>
    <w:rsid w:val="00B94912"/>
    <w:rsid w:val="00B9519D"/>
    <w:rsid w:val="00B9586A"/>
    <w:rsid w:val="00B970FB"/>
    <w:rsid w:val="00BA026C"/>
    <w:rsid w:val="00BA0C5B"/>
    <w:rsid w:val="00BA1C52"/>
    <w:rsid w:val="00BA1E90"/>
    <w:rsid w:val="00BA262D"/>
    <w:rsid w:val="00BA3897"/>
    <w:rsid w:val="00BA404C"/>
    <w:rsid w:val="00BA4D2C"/>
    <w:rsid w:val="00BA54AD"/>
    <w:rsid w:val="00BA6053"/>
    <w:rsid w:val="00BA6A37"/>
    <w:rsid w:val="00BA6B3F"/>
    <w:rsid w:val="00BA6FAA"/>
    <w:rsid w:val="00BB04DA"/>
    <w:rsid w:val="00BB0825"/>
    <w:rsid w:val="00BB089A"/>
    <w:rsid w:val="00BB1BD7"/>
    <w:rsid w:val="00BB1FA0"/>
    <w:rsid w:val="00BB40A2"/>
    <w:rsid w:val="00BB41C5"/>
    <w:rsid w:val="00BB434E"/>
    <w:rsid w:val="00BB465F"/>
    <w:rsid w:val="00BB4DF6"/>
    <w:rsid w:val="00BB500E"/>
    <w:rsid w:val="00BB5455"/>
    <w:rsid w:val="00BB5538"/>
    <w:rsid w:val="00BB60A8"/>
    <w:rsid w:val="00BB6225"/>
    <w:rsid w:val="00BB6309"/>
    <w:rsid w:val="00BB6ACD"/>
    <w:rsid w:val="00BB7403"/>
    <w:rsid w:val="00BC0A7A"/>
    <w:rsid w:val="00BC1125"/>
    <w:rsid w:val="00BC2031"/>
    <w:rsid w:val="00BC2FEF"/>
    <w:rsid w:val="00BC32C1"/>
    <w:rsid w:val="00BC341D"/>
    <w:rsid w:val="00BC3474"/>
    <w:rsid w:val="00BC366E"/>
    <w:rsid w:val="00BC3A1A"/>
    <w:rsid w:val="00BC3B20"/>
    <w:rsid w:val="00BC4E82"/>
    <w:rsid w:val="00BC50DB"/>
    <w:rsid w:val="00BC6898"/>
    <w:rsid w:val="00BC6F0C"/>
    <w:rsid w:val="00BC6F61"/>
    <w:rsid w:val="00BC73CC"/>
    <w:rsid w:val="00BD0505"/>
    <w:rsid w:val="00BD06A3"/>
    <w:rsid w:val="00BD09F7"/>
    <w:rsid w:val="00BD0B1B"/>
    <w:rsid w:val="00BD20CA"/>
    <w:rsid w:val="00BD2A0F"/>
    <w:rsid w:val="00BD31A7"/>
    <w:rsid w:val="00BD339A"/>
    <w:rsid w:val="00BD3A45"/>
    <w:rsid w:val="00BD3B01"/>
    <w:rsid w:val="00BD48F6"/>
    <w:rsid w:val="00BD498B"/>
    <w:rsid w:val="00BD54FE"/>
    <w:rsid w:val="00BD6756"/>
    <w:rsid w:val="00BD6A6B"/>
    <w:rsid w:val="00BD72ED"/>
    <w:rsid w:val="00BD761B"/>
    <w:rsid w:val="00BD7767"/>
    <w:rsid w:val="00BE0373"/>
    <w:rsid w:val="00BE11D0"/>
    <w:rsid w:val="00BE190C"/>
    <w:rsid w:val="00BE2B5A"/>
    <w:rsid w:val="00BE333B"/>
    <w:rsid w:val="00BE4687"/>
    <w:rsid w:val="00BE4C58"/>
    <w:rsid w:val="00BE52BB"/>
    <w:rsid w:val="00BE5E81"/>
    <w:rsid w:val="00BE68FF"/>
    <w:rsid w:val="00BE7247"/>
    <w:rsid w:val="00BE768A"/>
    <w:rsid w:val="00BE7894"/>
    <w:rsid w:val="00BF0138"/>
    <w:rsid w:val="00BF1268"/>
    <w:rsid w:val="00BF1442"/>
    <w:rsid w:val="00BF20C4"/>
    <w:rsid w:val="00BF28B0"/>
    <w:rsid w:val="00BF29F1"/>
    <w:rsid w:val="00BF4480"/>
    <w:rsid w:val="00BF46D8"/>
    <w:rsid w:val="00BF47D2"/>
    <w:rsid w:val="00BF4A8B"/>
    <w:rsid w:val="00BF58D9"/>
    <w:rsid w:val="00BF5DCC"/>
    <w:rsid w:val="00BF6469"/>
    <w:rsid w:val="00BF65F6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2474"/>
    <w:rsid w:val="00C0249D"/>
    <w:rsid w:val="00C02B0C"/>
    <w:rsid w:val="00C02F1E"/>
    <w:rsid w:val="00C03664"/>
    <w:rsid w:val="00C056AA"/>
    <w:rsid w:val="00C05BD2"/>
    <w:rsid w:val="00C0632B"/>
    <w:rsid w:val="00C06FB7"/>
    <w:rsid w:val="00C07EEB"/>
    <w:rsid w:val="00C105EA"/>
    <w:rsid w:val="00C10691"/>
    <w:rsid w:val="00C108C8"/>
    <w:rsid w:val="00C10FBB"/>
    <w:rsid w:val="00C11335"/>
    <w:rsid w:val="00C12F23"/>
    <w:rsid w:val="00C13043"/>
    <w:rsid w:val="00C130CE"/>
    <w:rsid w:val="00C132B0"/>
    <w:rsid w:val="00C13C49"/>
    <w:rsid w:val="00C14530"/>
    <w:rsid w:val="00C1455F"/>
    <w:rsid w:val="00C14ED3"/>
    <w:rsid w:val="00C15397"/>
    <w:rsid w:val="00C16C45"/>
    <w:rsid w:val="00C17495"/>
    <w:rsid w:val="00C175DF"/>
    <w:rsid w:val="00C20C00"/>
    <w:rsid w:val="00C21287"/>
    <w:rsid w:val="00C232E0"/>
    <w:rsid w:val="00C23B62"/>
    <w:rsid w:val="00C23FB1"/>
    <w:rsid w:val="00C243A9"/>
    <w:rsid w:val="00C24C3C"/>
    <w:rsid w:val="00C24DC1"/>
    <w:rsid w:val="00C26650"/>
    <w:rsid w:val="00C273A9"/>
    <w:rsid w:val="00C27986"/>
    <w:rsid w:val="00C30C0C"/>
    <w:rsid w:val="00C3182D"/>
    <w:rsid w:val="00C31BB2"/>
    <w:rsid w:val="00C31BC3"/>
    <w:rsid w:val="00C32285"/>
    <w:rsid w:val="00C32492"/>
    <w:rsid w:val="00C329FD"/>
    <w:rsid w:val="00C32C00"/>
    <w:rsid w:val="00C33FFB"/>
    <w:rsid w:val="00C34CA3"/>
    <w:rsid w:val="00C34E26"/>
    <w:rsid w:val="00C3668A"/>
    <w:rsid w:val="00C369FC"/>
    <w:rsid w:val="00C36FE9"/>
    <w:rsid w:val="00C377B9"/>
    <w:rsid w:val="00C37803"/>
    <w:rsid w:val="00C379B2"/>
    <w:rsid w:val="00C418FD"/>
    <w:rsid w:val="00C41E71"/>
    <w:rsid w:val="00C424DF"/>
    <w:rsid w:val="00C42E2B"/>
    <w:rsid w:val="00C4369C"/>
    <w:rsid w:val="00C43F7D"/>
    <w:rsid w:val="00C44045"/>
    <w:rsid w:val="00C4540F"/>
    <w:rsid w:val="00C45846"/>
    <w:rsid w:val="00C458BD"/>
    <w:rsid w:val="00C469D3"/>
    <w:rsid w:val="00C46F67"/>
    <w:rsid w:val="00C46FFD"/>
    <w:rsid w:val="00C4721B"/>
    <w:rsid w:val="00C474F0"/>
    <w:rsid w:val="00C478E1"/>
    <w:rsid w:val="00C50B97"/>
    <w:rsid w:val="00C511EE"/>
    <w:rsid w:val="00C512AD"/>
    <w:rsid w:val="00C5273B"/>
    <w:rsid w:val="00C52A56"/>
    <w:rsid w:val="00C533C9"/>
    <w:rsid w:val="00C53927"/>
    <w:rsid w:val="00C54F19"/>
    <w:rsid w:val="00C55031"/>
    <w:rsid w:val="00C55076"/>
    <w:rsid w:val="00C557EF"/>
    <w:rsid w:val="00C55E5B"/>
    <w:rsid w:val="00C566FA"/>
    <w:rsid w:val="00C57FD1"/>
    <w:rsid w:val="00C61339"/>
    <w:rsid w:val="00C617F8"/>
    <w:rsid w:val="00C62F49"/>
    <w:rsid w:val="00C63ACD"/>
    <w:rsid w:val="00C64A53"/>
    <w:rsid w:val="00C676D1"/>
    <w:rsid w:val="00C70EB5"/>
    <w:rsid w:val="00C72998"/>
    <w:rsid w:val="00C729F9"/>
    <w:rsid w:val="00C73A1F"/>
    <w:rsid w:val="00C74425"/>
    <w:rsid w:val="00C7446A"/>
    <w:rsid w:val="00C74607"/>
    <w:rsid w:val="00C76172"/>
    <w:rsid w:val="00C77097"/>
    <w:rsid w:val="00C77265"/>
    <w:rsid w:val="00C7747D"/>
    <w:rsid w:val="00C7762B"/>
    <w:rsid w:val="00C80152"/>
    <w:rsid w:val="00C8067D"/>
    <w:rsid w:val="00C808D7"/>
    <w:rsid w:val="00C80E7E"/>
    <w:rsid w:val="00C8256A"/>
    <w:rsid w:val="00C835D8"/>
    <w:rsid w:val="00C84713"/>
    <w:rsid w:val="00C84C5C"/>
    <w:rsid w:val="00C85291"/>
    <w:rsid w:val="00C8602F"/>
    <w:rsid w:val="00C861F9"/>
    <w:rsid w:val="00C86417"/>
    <w:rsid w:val="00C867B0"/>
    <w:rsid w:val="00C87333"/>
    <w:rsid w:val="00C9041C"/>
    <w:rsid w:val="00C90F4E"/>
    <w:rsid w:val="00C915A0"/>
    <w:rsid w:val="00C92AD0"/>
    <w:rsid w:val="00C93202"/>
    <w:rsid w:val="00C93753"/>
    <w:rsid w:val="00C94D7D"/>
    <w:rsid w:val="00C95332"/>
    <w:rsid w:val="00C954FA"/>
    <w:rsid w:val="00C96A09"/>
    <w:rsid w:val="00C970CB"/>
    <w:rsid w:val="00CA0845"/>
    <w:rsid w:val="00CA0898"/>
    <w:rsid w:val="00CA0C32"/>
    <w:rsid w:val="00CA1067"/>
    <w:rsid w:val="00CA1918"/>
    <w:rsid w:val="00CA19BC"/>
    <w:rsid w:val="00CA2A55"/>
    <w:rsid w:val="00CA3373"/>
    <w:rsid w:val="00CA3443"/>
    <w:rsid w:val="00CA3518"/>
    <w:rsid w:val="00CA3AFF"/>
    <w:rsid w:val="00CA4213"/>
    <w:rsid w:val="00CA51D7"/>
    <w:rsid w:val="00CA5911"/>
    <w:rsid w:val="00CA5A08"/>
    <w:rsid w:val="00CA5C71"/>
    <w:rsid w:val="00CA6239"/>
    <w:rsid w:val="00CA64FE"/>
    <w:rsid w:val="00CA663E"/>
    <w:rsid w:val="00CA6678"/>
    <w:rsid w:val="00CA679E"/>
    <w:rsid w:val="00CA70C5"/>
    <w:rsid w:val="00CB02D3"/>
    <w:rsid w:val="00CB0AF0"/>
    <w:rsid w:val="00CB12E7"/>
    <w:rsid w:val="00CB16E2"/>
    <w:rsid w:val="00CB2E2C"/>
    <w:rsid w:val="00CB3702"/>
    <w:rsid w:val="00CB3C87"/>
    <w:rsid w:val="00CB3D2E"/>
    <w:rsid w:val="00CB5EB9"/>
    <w:rsid w:val="00CB658B"/>
    <w:rsid w:val="00CB720F"/>
    <w:rsid w:val="00CB7214"/>
    <w:rsid w:val="00CB796F"/>
    <w:rsid w:val="00CC0982"/>
    <w:rsid w:val="00CC144C"/>
    <w:rsid w:val="00CC194E"/>
    <w:rsid w:val="00CC2500"/>
    <w:rsid w:val="00CC25A6"/>
    <w:rsid w:val="00CC2DCE"/>
    <w:rsid w:val="00CC417E"/>
    <w:rsid w:val="00CC4720"/>
    <w:rsid w:val="00CC482E"/>
    <w:rsid w:val="00CC4890"/>
    <w:rsid w:val="00CC4E57"/>
    <w:rsid w:val="00CC5105"/>
    <w:rsid w:val="00CC7189"/>
    <w:rsid w:val="00CC75DF"/>
    <w:rsid w:val="00CD037F"/>
    <w:rsid w:val="00CD0F31"/>
    <w:rsid w:val="00CD1571"/>
    <w:rsid w:val="00CD1896"/>
    <w:rsid w:val="00CD1996"/>
    <w:rsid w:val="00CD1C04"/>
    <w:rsid w:val="00CD2E10"/>
    <w:rsid w:val="00CD2F36"/>
    <w:rsid w:val="00CD3C96"/>
    <w:rsid w:val="00CD4738"/>
    <w:rsid w:val="00CD4BBC"/>
    <w:rsid w:val="00CD4FF5"/>
    <w:rsid w:val="00CD5AAA"/>
    <w:rsid w:val="00CD6E74"/>
    <w:rsid w:val="00CD6FAF"/>
    <w:rsid w:val="00CE25B6"/>
    <w:rsid w:val="00CE2F9A"/>
    <w:rsid w:val="00CE3052"/>
    <w:rsid w:val="00CE30D3"/>
    <w:rsid w:val="00CE314C"/>
    <w:rsid w:val="00CE41F1"/>
    <w:rsid w:val="00CE476C"/>
    <w:rsid w:val="00CE64CB"/>
    <w:rsid w:val="00CE651F"/>
    <w:rsid w:val="00CE7CFC"/>
    <w:rsid w:val="00CE7D22"/>
    <w:rsid w:val="00CE7E47"/>
    <w:rsid w:val="00CE7FE1"/>
    <w:rsid w:val="00CF0AB0"/>
    <w:rsid w:val="00CF0FF6"/>
    <w:rsid w:val="00CF1196"/>
    <w:rsid w:val="00CF11DF"/>
    <w:rsid w:val="00CF1981"/>
    <w:rsid w:val="00CF1A45"/>
    <w:rsid w:val="00CF1B1C"/>
    <w:rsid w:val="00CF2552"/>
    <w:rsid w:val="00CF26D7"/>
    <w:rsid w:val="00CF283C"/>
    <w:rsid w:val="00CF2A04"/>
    <w:rsid w:val="00CF2A74"/>
    <w:rsid w:val="00CF302C"/>
    <w:rsid w:val="00CF4043"/>
    <w:rsid w:val="00CF436D"/>
    <w:rsid w:val="00CF4FCA"/>
    <w:rsid w:val="00CF5752"/>
    <w:rsid w:val="00CF669D"/>
    <w:rsid w:val="00CF6D94"/>
    <w:rsid w:val="00CF7A99"/>
    <w:rsid w:val="00D01380"/>
    <w:rsid w:val="00D01733"/>
    <w:rsid w:val="00D02450"/>
    <w:rsid w:val="00D028ED"/>
    <w:rsid w:val="00D033C2"/>
    <w:rsid w:val="00D03F1E"/>
    <w:rsid w:val="00D046A3"/>
    <w:rsid w:val="00D04971"/>
    <w:rsid w:val="00D04BDF"/>
    <w:rsid w:val="00D051AE"/>
    <w:rsid w:val="00D051F7"/>
    <w:rsid w:val="00D05696"/>
    <w:rsid w:val="00D0776D"/>
    <w:rsid w:val="00D07880"/>
    <w:rsid w:val="00D1043D"/>
    <w:rsid w:val="00D111DC"/>
    <w:rsid w:val="00D113C6"/>
    <w:rsid w:val="00D12127"/>
    <w:rsid w:val="00D1222F"/>
    <w:rsid w:val="00D122DD"/>
    <w:rsid w:val="00D125DA"/>
    <w:rsid w:val="00D12BBF"/>
    <w:rsid w:val="00D13234"/>
    <w:rsid w:val="00D13AAB"/>
    <w:rsid w:val="00D142E6"/>
    <w:rsid w:val="00D1446C"/>
    <w:rsid w:val="00D14B40"/>
    <w:rsid w:val="00D160B1"/>
    <w:rsid w:val="00D164CC"/>
    <w:rsid w:val="00D17CA8"/>
    <w:rsid w:val="00D2025C"/>
    <w:rsid w:val="00D20283"/>
    <w:rsid w:val="00D22667"/>
    <w:rsid w:val="00D22DEB"/>
    <w:rsid w:val="00D23599"/>
    <w:rsid w:val="00D239E5"/>
    <w:rsid w:val="00D23FE6"/>
    <w:rsid w:val="00D24A7A"/>
    <w:rsid w:val="00D24FD1"/>
    <w:rsid w:val="00D25845"/>
    <w:rsid w:val="00D25B8E"/>
    <w:rsid w:val="00D26E1C"/>
    <w:rsid w:val="00D273F4"/>
    <w:rsid w:val="00D2793C"/>
    <w:rsid w:val="00D27E03"/>
    <w:rsid w:val="00D302C2"/>
    <w:rsid w:val="00D30458"/>
    <w:rsid w:val="00D30891"/>
    <w:rsid w:val="00D30C89"/>
    <w:rsid w:val="00D33AE9"/>
    <w:rsid w:val="00D33DEF"/>
    <w:rsid w:val="00D34043"/>
    <w:rsid w:val="00D35408"/>
    <w:rsid w:val="00D355F5"/>
    <w:rsid w:val="00D36E4A"/>
    <w:rsid w:val="00D42207"/>
    <w:rsid w:val="00D4230A"/>
    <w:rsid w:val="00D42559"/>
    <w:rsid w:val="00D427F8"/>
    <w:rsid w:val="00D42A71"/>
    <w:rsid w:val="00D4355C"/>
    <w:rsid w:val="00D43CC6"/>
    <w:rsid w:val="00D43E17"/>
    <w:rsid w:val="00D4457E"/>
    <w:rsid w:val="00D446E7"/>
    <w:rsid w:val="00D448A2"/>
    <w:rsid w:val="00D448C5"/>
    <w:rsid w:val="00D44D70"/>
    <w:rsid w:val="00D467E3"/>
    <w:rsid w:val="00D46865"/>
    <w:rsid w:val="00D47177"/>
    <w:rsid w:val="00D47C7B"/>
    <w:rsid w:val="00D50C89"/>
    <w:rsid w:val="00D52441"/>
    <w:rsid w:val="00D53809"/>
    <w:rsid w:val="00D53D50"/>
    <w:rsid w:val="00D53EB9"/>
    <w:rsid w:val="00D54479"/>
    <w:rsid w:val="00D5518F"/>
    <w:rsid w:val="00D55F8E"/>
    <w:rsid w:val="00D56C4E"/>
    <w:rsid w:val="00D57448"/>
    <w:rsid w:val="00D57FE9"/>
    <w:rsid w:val="00D60D73"/>
    <w:rsid w:val="00D61FD4"/>
    <w:rsid w:val="00D623A3"/>
    <w:rsid w:val="00D64956"/>
    <w:rsid w:val="00D6504F"/>
    <w:rsid w:val="00D65102"/>
    <w:rsid w:val="00D6544B"/>
    <w:rsid w:val="00D66202"/>
    <w:rsid w:val="00D670C1"/>
    <w:rsid w:val="00D708F5"/>
    <w:rsid w:val="00D70993"/>
    <w:rsid w:val="00D71940"/>
    <w:rsid w:val="00D723C8"/>
    <w:rsid w:val="00D72F87"/>
    <w:rsid w:val="00D73030"/>
    <w:rsid w:val="00D733D3"/>
    <w:rsid w:val="00D73436"/>
    <w:rsid w:val="00D7344C"/>
    <w:rsid w:val="00D73C51"/>
    <w:rsid w:val="00D740B7"/>
    <w:rsid w:val="00D753EF"/>
    <w:rsid w:val="00D7635C"/>
    <w:rsid w:val="00D769F8"/>
    <w:rsid w:val="00D77168"/>
    <w:rsid w:val="00D774A4"/>
    <w:rsid w:val="00D77B99"/>
    <w:rsid w:val="00D80CB5"/>
    <w:rsid w:val="00D8101A"/>
    <w:rsid w:val="00D813BD"/>
    <w:rsid w:val="00D81841"/>
    <w:rsid w:val="00D819D2"/>
    <w:rsid w:val="00D81C79"/>
    <w:rsid w:val="00D82AA6"/>
    <w:rsid w:val="00D838D1"/>
    <w:rsid w:val="00D847BB"/>
    <w:rsid w:val="00D84D0A"/>
    <w:rsid w:val="00D85551"/>
    <w:rsid w:val="00D85695"/>
    <w:rsid w:val="00D85A9B"/>
    <w:rsid w:val="00D867F5"/>
    <w:rsid w:val="00D86C57"/>
    <w:rsid w:val="00D86F68"/>
    <w:rsid w:val="00D87229"/>
    <w:rsid w:val="00D873A3"/>
    <w:rsid w:val="00D87A00"/>
    <w:rsid w:val="00D87AF7"/>
    <w:rsid w:val="00D87F60"/>
    <w:rsid w:val="00D90256"/>
    <w:rsid w:val="00D905DB"/>
    <w:rsid w:val="00D90D82"/>
    <w:rsid w:val="00D916AB"/>
    <w:rsid w:val="00D918C9"/>
    <w:rsid w:val="00D91BDA"/>
    <w:rsid w:val="00D91C81"/>
    <w:rsid w:val="00D92EA0"/>
    <w:rsid w:val="00D93657"/>
    <w:rsid w:val="00D93671"/>
    <w:rsid w:val="00D94832"/>
    <w:rsid w:val="00D953C2"/>
    <w:rsid w:val="00D95EA6"/>
    <w:rsid w:val="00D964BB"/>
    <w:rsid w:val="00D96FF6"/>
    <w:rsid w:val="00D976F5"/>
    <w:rsid w:val="00D97F95"/>
    <w:rsid w:val="00DA0DE2"/>
    <w:rsid w:val="00DA1664"/>
    <w:rsid w:val="00DA17AB"/>
    <w:rsid w:val="00DA1A31"/>
    <w:rsid w:val="00DA259A"/>
    <w:rsid w:val="00DA28D6"/>
    <w:rsid w:val="00DA33D5"/>
    <w:rsid w:val="00DA397D"/>
    <w:rsid w:val="00DA49A8"/>
    <w:rsid w:val="00DA4BAF"/>
    <w:rsid w:val="00DA4F8D"/>
    <w:rsid w:val="00DA50D3"/>
    <w:rsid w:val="00DA5384"/>
    <w:rsid w:val="00DA5667"/>
    <w:rsid w:val="00DA5AED"/>
    <w:rsid w:val="00DA7B04"/>
    <w:rsid w:val="00DB0003"/>
    <w:rsid w:val="00DB0158"/>
    <w:rsid w:val="00DB048E"/>
    <w:rsid w:val="00DB20E3"/>
    <w:rsid w:val="00DB3E7C"/>
    <w:rsid w:val="00DB4E62"/>
    <w:rsid w:val="00DB6DF0"/>
    <w:rsid w:val="00DB6FFB"/>
    <w:rsid w:val="00DB7084"/>
    <w:rsid w:val="00DB78DA"/>
    <w:rsid w:val="00DB7DAC"/>
    <w:rsid w:val="00DC0126"/>
    <w:rsid w:val="00DC05D3"/>
    <w:rsid w:val="00DC0706"/>
    <w:rsid w:val="00DC1F5D"/>
    <w:rsid w:val="00DC202B"/>
    <w:rsid w:val="00DC2AA0"/>
    <w:rsid w:val="00DC5E5F"/>
    <w:rsid w:val="00DC6021"/>
    <w:rsid w:val="00DC69ED"/>
    <w:rsid w:val="00DC7657"/>
    <w:rsid w:val="00DC7BC7"/>
    <w:rsid w:val="00DD0B29"/>
    <w:rsid w:val="00DD1357"/>
    <w:rsid w:val="00DD3DB0"/>
    <w:rsid w:val="00DD3E11"/>
    <w:rsid w:val="00DD44BF"/>
    <w:rsid w:val="00DD57AE"/>
    <w:rsid w:val="00DD720A"/>
    <w:rsid w:val="00DD74F6"/>
    <w:rsid w:val="00DD7BDD"/>
    <w:rsid w:val="00DE251F"/>
    <w:rsid w:val="00DE2700"/>
    <w:rsid w:val="00DE2746"/>
    <w:rsid w:val="00DE2A2D"/>
    <w:rsid w:val="00DE2CBE"/>
    <w:rsid w:val="00DE451D"/>
    <w:rsid w:val="00DE52FF"/>
    <w:rsid w:val="00DE5575"/>
    <w:rsid w:val="00DE5C24"/>
    <w:rsid w:val="00DE68DD"/>
    <w:rsid w:val="00DE7307"/>
    <w:rsid w:val="00DE79E2"/>
    <w:rsid w:val="00DE7C00"/>
    <w:rsid w:val="00DE7C37"/>
    <w:rsid w:val="00DF0126"/>
    <w:rsid w:val="00DF0D6D"/>
    <w:rsid w:val="00DF16D9"/>
    <w:rsid w:val="00DF19BF"/>
    <w:rsid w:val="00DF2395"/>
    <w:rsid w:val="00DF2875"/>
    <w:rsid w:val="00DF2987"/>
    <w:rsid w:val="00DF2C9E"/>
    <w:rsid w:val="00DF4598"/>
    <w:rsid w:val="00DF49BA"/>
    <w:rsid w:val="00DF5558"/>
    <w:rsid w:val="00DF598A"/>
    <w:rsid w:val="00DF74B3"/>
    <w:rsid w:val="00E01655"/>
    <w:rsid w:val="00E02C04"/>
    <w:rsid w:val="00E0354E"/>
    <w:rsid w:val="00E03745"/>
    <w:rsid w:val="00E03C54"/>
    <w:rsid w:val="00E04333"/>
    <w:rsid w:val="00E058AC"/>
    <w:rsid w:val="00E05CC1"/>
    <w:rsid w:val="00E0696B"/>
    <w:rsid w:val="00E06ED8"/>
    <w:rsid w:val="00E07361"/>
    <w:rsid w:val="00E075DA"/>
    <w:rsid w:val="00E1022A"/>
    <w:rsid w:val="00E105B8"/>
    <w:rsid w:val="00E11441"/>
    <w:rsid w:val="00E11BA3"/>
    <w:rsid w:val="00E12760"/>
    <w:rsid w:val="00E128ED"/>
    <w:rsid w:val="00E12BEE"/>
    <w:rsid w:val="00E13061"/>
    <w:rsid w:val="00E131B3"/>
    <w:rsid w:val="00E150A8"/>
    <w:rsid w:val="00E15213"/>
    <w:rsid w:val="00E154F2"/>
    <w:rsid w:val="00E15ED2"/>
    <w:rsid w:val="00E17273"/>
    <w:rsid w:val="00E17548"/>
    <w:rsid w:val="00E17895"/>
    <w:rsid w:val="00E17E9D"/>
    <w:rsid w:val="00E203D2"/>
    <w:rsid w:val="00E2147C"/>
    <w:rsid w:val="00E2160A"/>
    <w:rsid w:val="00E226FD"/>
    <w:rsid w:val="00E22ED9"/>
    <w:rsid w:val="00E23470"/>
    <w:rsid w:val="00E23720"/>
    <w:rsid w:val="00E23A78"/>
    <w:rsid w:val="00E240D6"/>
    <w:rsid w:val="00E2432E"/>
    <w:rsid w:val="00E245A7"/>
    <w:rsid w:val="00E2595F"/>
    <w:rsid w:val="00E25AC9"/>
    <w:rsid w:val="00E25F7E"/>
    <w:rsid w:val="00E26D36"/>
    <w:rsid w:val="00E27022"/>
    <w:rsid w:val="00E273EF"/>
    <w:rsid w:val="00E277F0"/>
    <w:rsid w:val="00E279A0"/>
    <w:rsid w:val="00E27AC5"/>
    <w:rsid w:val="00E27E96"/>
    <w:rsid w:val="00E30877"/>
    <w:rsid w:val="00E31395"/>
    <w:rsid w:val="00E31516"/>
    <w:rsid w:val="00E31E4F"/>
    <w:rsid w:val="00E32620"/>
    <w:rsid w:val="00E32E8C"/>
    <w:rsid w:val="00E3451E"/>
    <w:rsid w:val="00E35241"/>
    <w:rsid w:val="00E3632B"/>
    <w:rsid w:val="00E36D91"/>
    <w:rsid w:val="00E40304"/>
    <w:rsid w:val="00E408D8"/>
    <w:rsid w:val="00E40A81"/>
    <w:rsid w:val="00E41294"/>
    <w:rsid w:val="00E427BD"/>
    <w:rsid w:val="00E446C0"/>
    <w:rsid w:val="00E44C9B"/>
    <w:rsid w:val="00E455BE"/>
    <w:rsid w:val="00E45942"/>
    <w:rsid w:val="00E45E27"/>
    <w:rsid w:val="00E46A9B"/>
    <w:rsid w:val="00E46CF4"/>
    <w:rsid w:val="00E50068"/>
    <w:rsid w:val="00E5025A"/>
    <w:rsid w:val="00E50B39"/>
    <w:rsid w:val="00E50DCC"/>
    <w:rsid w:val="00E50E20"/>
    <w:rsid w:val="00E51D05"/>
    <w:rsid w:val="00E52936"/>
    <w:rsid w:val="00E53188"/>
    <w:rsid w:val="00E53371"/>
    <w:rsid w:val="00E53B36"/>
    <w:rsid w:val="00E54D5E"/>
    <w:rsid w:val="00E55ED1"/>
    <w:rsid w:val="00E56198"/>
    <w:rsid w:val="00E56535"/>
    <w:rsid w:val="00E57341"/>
    <w:rsid w:val="00E61036"/>
    <w:rsid w:val="00E61C21"/>
    <w:rsid w:val="00E62F90"/>
    <w:rsid w:val="00E63681"/>
    <w:rsid w:val="00E63704"/>
    <w:rsid w:val="00E63D93"/>
    <w:rsid w:val="00E64EAB"/>
    <w:rsid w:val="00E65C0D"/>
    <w:rsid w:val="00E65FA3"/>
    <w:rsid w:val="00E67BDA"/>
    <w:rsid w:val="00E70534"/>
    <w:rsid w:val="00E7154B"/>
    <w:rsid w:val="00E71BCF"/>
    <w:rsid w:val="00E724C5"/>
    <w:rsid w:val="00E734A2"/>
    <w:rsid w:val="00E745C9"/>
    <w:rsid w:val="00E750CA"/>
    <w:rsid w:val="00E767B5"/>
    <w:rsid w:val="00E769BD"/>
    <w:rsid w:val="00E7701E"/>
    <w:rsid w:val="00E80DD8"/>
    <w:rsid w:val="00E82119"/>
    <w:rsid w:val="00E82632"/>
    <w:rsid w:val="00E82D6C"/>
    <w:rsid w:val="00E83317"/>
    <w:rsid w:val="00E83A4E"/>
    <w:rsid w:val="00E83FC2"/>
    <w:rsid w:val="00E8664C"/>
    <w:rsid w:val="00E8748A"/>
    <w:rsid w:val="00E87B08"/>
    <w:rsid w:val="00E90016"/>
    <w:rsid w:val="00E90042"/>
    <w:rsid w:val="00E9069C"/>
    <w:rsid w:val="00E90981"/>
    <w:rsid w:val="00E9101A"/>
    <w:rsid w:val="00E91951"/>
    <w:rsid w:val="00E92154"/>
    <w:rsid w:val="00E937CB"/>
    <w:rsid w:val="00E93CF7"/>
    <w:rsid w:val="00E94A6A"/>
    <w:rsid w:val="00E952EB"/>
    <w:rsid w:val="00E95488"/>
    <w:rsid w:val="00E95594"/>
    <w:rsid w:val="00E96D18"/>
    <w:rsid w:val="00E97385"/>
    <w:rsid w:val="00E97551"/>
    <w:rsid w:val="00EA07DF"/>
    <w:rsid w:val="00EA2760"/>
    <w:rsid w:val="00EA2FE8"/>
    <w:rsid w:val="00EA3C3C"/>
    <w:rsid w:val="00EA3C7B"/>
    <w:rsid w:val="00EA441E"/>
    <w:rsid w:val="00EA5D85"/>
    <w:rsid w:val="00EA5E59"/>
    <w:rsid w:val="00EA5EB3"/>
    <w:rsid w:val="00EA6640"/>
    <w:rsid w:val="00EA6BF0"/>
    <w:rsid w:val="00EA77D7"/>
    <w:rsid w:val="00EA77F9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17EE"/>
    <w:rsid w:val="00EB238B"/>
    <w:rsid w:val="00EB278E"/>
    <w:rsid w:val="00EB27AB"/>
    <w:rsid w:val="00EB2916"/>
    <w:rsid w:val="00EB3799"/>
    <w:rsid w:val="00EB3A38"/>
    <w:rsid w:val="00EB4472"/>
    <w:rsid w:val="00EB4CBD"/>
    <w:rsid w:val="00EB6F4F"/>
    <w:rsid w:val="00EB7E74"/>
    <w:rsid w:val="00EC0C50"/>
    <w:rsid w:val="00EC182D"/>
    <w:rsid w:val="00EC21B0"/>
    <w:rsid w:val="00EC229A"/>
    <w:rsid w:val="00EC2648"/>
    <w:rsid w:val="00EC2D08"/>
    <w:rsid w:val="00EC355C"/>
    <w:rsid w:val="00EC3E3E"/>
    <w:rsid w:val="00EC4256"/>
    <w:rsid w:val="00EC45EA"/>
    <w:rsid w:val="00EC4F89"/>
    <w:rsid w:val="00EC56D5"/>
    <w:rsid w:val="00EC5833"/>
    <w:rsid w:val="00EC6625"/>
    <w:rsid w:val="00EC67E7"/>
    <w:rsid w:val="00EC7BA5"/>
    <w:rsid w:val="00ED0B27"/>
    <w:rsid w:val="00ED0C47"/>
    <w:rsid w:val="00ED1E0A"/>
    <w:rsid w:val="00ED23D3"/>
    <w:rsid w:val="00ED252C"/>
    <w:rsid w:val="00ED254F"/>
    <w:rsid w:val="00ED2DB4"/>
    <w:rsid w:val="00ED3F29"/>
    <w:rsid w:val="00ED44E7"/>
    <w:rsid w:val="00ED463D"/>
    <w:rsid w:val="00ED7319"/>
    <w:rsid w:val="00ED785E"/>
    <w:rsid w:val="00EE0A61"/>
    <w:rsid w:val="00EE26F1"/>
    <w:rsid w:val="00EE2916"/>
    <w:rsid w:val="00EE2967"/>
    <w:rsid w:val="00EE29CB"/>
    <w:rsid w:val="00EE3272"/>
    <w:rsid w:val="00EE3278"/>
    <w:rsid w:val="00EE39A7"/>
    <w:rsid w:val="00EE3A15"/>
    <w:rsid w:val="00EE409F"/>
    <w:rsid w:val="00EE42AD"/>
    <w:rsid w:val="00EE48A2"/>
    <w:rsid w:val="00EE50FC"/>
    <w:rsid w:val="00EE56DA"/>
    <w:rsid w:val="00EE5799"/>
    <w:rsid w:val="00EE58B7"/>
    <w:rsid w:val="00EE5A76"/>
    <w:rsid w:val="00EE6288"/>
    <w:rsid w:val="00EE65BB"/>
    <w:rsid w:val="00EE65E0"/>
    <w:rsid w:val="00EE6662"/>
    <w:rsid w:val="00EE7198"/>
    <w:rsid w:val="00EE794C"/>
    <w:rsid w:val="00EE7B76"/>
    <w:rsid w:val="00EE7BE0"/>
    <w:rsid w:val="00EE7D4D"/>
    <w:rsid w:val="00EF06BF"/>
    <w:rsid w:val="00EF0779"/>
    <w:rsid w:val="00EF08B1"/>
    <w:rsid w:val="00EF141F"/>
    <w:rsid w:val="00EF2EFE"/>
    <w:rsid w:val="00EF30E9"/>
    <w:rsid w:val="00EF341C"/>
    <w:rsid w:val="00EF3608"/>
    <w:rsid w:val="00EF46AF"/>
    <w:rsid w:val="00EF54E3"/>
    <w:rsid w:val="00EF6BC1"/>
    <w:rsid w:val="00EF7863"/>
    <w:rsid w:val="00F00E06"/>
    <w:rsid w:val="00F0142A"/>
    <w:rsid w:val="00F01677"/>
    <w:rsid w:val="00F02100"/>
    <w:rsid w:val="00F041BF"/>
    <w:rsid w:val="00F046F5"/>
    <w:rsid w:val="00F05193"/>
    <w:rsid w:val="00F0573D"/>
    <w:rsid w:val="00F05F87"/>
    <w:rsid w:val="00F05FA0"/>
    <w:rsid w:val="00F0620B"/>
    <w:rsid w:val="00F0661E"/>
    <w:rsid w:val="00F06807"/>
    <w:rsid w:val="00F070E3"/>
    <w:rsid w:val="00F0757A"/>
    <w:rsid w:val="00F07C50"/>
    <w:rsid w:val="00F121CE"/>
    <w:rsid w:val="00F1368F"/>
    <w:rsid w:val="00F13800"/>
    <w:rsid w:val="00F14BD1"/>
    <w:rsid w:val="00F2005D"/>
    <w:rsid w:val="00F200F3"/>
    <w:rsid w:val="00F20D4C"/>
    <w:rsid w:val="00F20DE4"/>
    <w:rsid w:val="00F22561"/>
    <w:rsid w:val="00F22691"/>
    <w:rsid w:val="00F22B44"/>
    <w:rsid w:val="00F23424"/>
    <w:rsid w:val="00F23801"/>
    <w:rsid w:val="00F246C5"/>
    <w:rsid w:val="00F2499E"/>
    <w:rsid w:val="00F25640"/>
    <w:rsid w:val="00F259B3"/>
    <w:rsid w:val="00F25B31"/>
    <w:rsid w:val="00F25CF6"/>
    <w:rsid w:val="00F264AF"/>
    <w:rsid w:val="00F30285"/>
    <w:rsid w:val="00F30682"/>
    <w:rsid w:val="00F30926"/>
    <w:rsid w:val="00F3119E"/>
    <w:rsid w:val="00F3171C"/>
    <w:rsid w:val="00F32A29"/>
    <w:rsid w:val="00F32DEC"/>
    <w:rsid w:val="00F33A88"/>
    <w:rsid w:val="00F344F4"/>
    <w:rsid w:val="00F345E0"/>
    <w:rsid w:val="00F347BD"/>
    <w:rsid w:val="00F361C3"/>
    <w:rsid w:val="00F366CE"/>
    <w:rsid w:val="00F36BAE"/>
    <w:rsid w:val="00F36C2F"/>
    <w:rsid w:val="00F40275"/>
    <w:rsid w:val="00F406D7"/>
    <w:rsid w:val="00F416F8"/>
    <w:rsid w:val="00F419C1"/>
    <w:rsid w:val="00F429E8"/>
    <w:rsid w:val="00F4446F"/>
    <w:rsid w:val="00F449B3"/>
    <w:rsid w:val="00F45F48"/>
    <w:rsid w:val="00F45FE7"/>
    <w:rsid w:val="00F46DA3"/>
    <w:rsid w:val="00F5087E"/>
    <w:rsid w:val="00F5112A"/>
    <w:rsid w:val="00F51AFB"/>
    <w:rsid w:val="00F51E30"/>
    <w:rsid w:val="00F53422"/>
    <w:rsid w:val="00F552A1"/>
    <w:rsid w:val="00F55B8B"/>
    <w:rsid w:val="00F55CB2"/>
    <w:rsid w:val="00F564C7"/>
    <w:rsid w:val="00F570C9"/>
    <w:rsid w:val="00F5796B"/>
    <w:rsid w:val="00F603CB"/>
    <w:rsid w:val="00F60564"/>
    <w:rsid w:val="00F61485"/>
    <w:rsid w:val="00F6228F"/>
    <w:rsid w:val="00F6292E"/>
    <w:rsid w:val="00F65C1C"/>
    <w:rsid w:val="00F67118"/>
    <w:rsid w:val="00F67A58"/>
    <w:rsid w:val="00F70D14"/>
    <w:rsid w:val="00F717F7"/>
    <w:rsid w:val="00F72803"/>
    <w:rsid w:val="00F72EB5"/>
    <w:rsid w:val="00F734FE"/>
    <w:rsid w:val="00F74EF4"/>
    <w:rsid w:val="00F75E16"/>
    <w:rsid w:val="00F767E8"/>
    <w:rsid w:val="00F7699E"/>
    <w:rsid w:val="00F76F75"/>
    <w:rsid w:val="00F775B7"/>
    <w:rsid w:val="00F779F3"/>
    <w:rsid w:val="00F77F6B"/>
    <w:rsid w:val="00F80336"/>
    <w:rsid w:val="00F809D1"/>
    <w:rsid w:val="00F8101D"/>
    <w:rsid w:val="00F81A62"/>
    <w:rsid w:val="00F81E8B"/>
    <w:rsid w:val="00F8207E"/>
    <w:rsid w:val="00F825DF"/>
    <w:rsid w:val="00F828D7"/>
    <w:rsid w:val="00F82F9D"/>
    <w:rsid w:val="00F831E5"/>
    <w:rsid w:val="00F83959"/>
    <w:rsid w:val="00F844DF"/>
    <w:rsid w:val="00F84516"/>
    <w:rsid w:val="00F8483D"/>
    <w:rsid w:val="00F866BE"/>
    <w:rsid w:val="00F8682E"/>
    <w:rsid w:val="00F86D71"/>
    <w:rsid w:val="00F90094"/>
    <w:rsid w:val="00F901C0"/>
    <w:rsid w:val="00F90AEE"/>
    <w:rsid w:val="00F912CF"/>
    <w:rsid w:val="00F916A7"/>
    <w:rsid w:val="00F9378D"/>
    <w:rsid w:val="00F9384A"/>
    <w:rsid w:val="00F93E6A"/>
    <w:rsid w:val="00F94415"/>
    <w:rsid w:val="00F95963"/>
    <w:rsid w:val="00F95E51"/>
    <w:rsid w:val="00F95E5A"/>
    <w:rsid w:val="00F9613F"/>
    <w:rsid w:val="00F96477"/>
    <w:rsid w:val="00F96F3B"/>
    <w:rsid w:val="00F9739A"/>
    <w:rsid w:val="00F975D4"/>
    <w:rsid w:val="00F975D6"/>
    <w:rsid w:val="00F97B64"/>
    <w:rsid w:val="00FA3F2D"/>
    <w:rsid w:val="00FA3F31"/>
    <w:rsid w:val="00FA44ED"/>
    <w:rsid w:val="00FA64FB"/>
    <w:rsid w:val="00FA694F"/>
    <w:rsid w:val="00FA70A1"/>
    <w:rsid w:val="00FA714C"/>
    <w:rsid w:val="00FA7361"/>
    <w:rsid w:val="00FA7CA4"/>
    <w:rsid w:val="00FB1E67"/>
    <w:rsid w:val="00FB2263"/>
    <w:rsid w:val="00FB2356"/>
    <w:rsid w:val="00FB2632"/>
    <w:rsid w:val="00FB2654"/>
    <w:rsid w:val="00FB3D67"/>
    <w:rsid w:val="00FB4431"/>
    <w:rsid w:val="00FB5498"/>
    <w:rsid w:val="00FB5E97"/>
    <w:rsid w:val="00FB60FF"/>
    <w:rsid w:val="00FB66E4"/>
    <w:rsid w:val="00FB6CDE"/>
    <w:rsid w:val="00FC34A6"/>
    <w:rsid w:val="00FC64C3"/>
    <w:rsid w:val="00FC77B1"/>
    <w:rsid w:val="00FD0E81"/>
    <w:rsid w:val="00FD2666"/>
    <w:rsid w:val="00FD2922"/>
    <w:rsid w:val="00FD2ACC"/>
    <w:rsid w:val="00FD2E5E"/>
    <w:rsid w:val="00FD4D4E"/>
    <w:rsid w:val="00FD4EAD"/>
    <w:rsid w:val="00FD59AF"/>
    <w:rsid w:val="00FD7EA9"/>
    <w:rsid w:val="00FE0237"/>
    <w:rsid w:val="00FE0D31"/>
    <w:rsid w:val="00FE1B28"/>
    <w:rsid w:val="00FE28C0"/>
    <w:rsid w:val="00FE4EC9"/>
    <w:rsid w:val="00FE4F30"/>
    <w:rsid w:val="00FE4FD1"/>
    <w:rsid w:val="00FE53AD"/>
    <w:rsid w:val="00FE6FD7"/>
    <w:rsid w:val="00FF0025"/>
    <w:rsid w:val="00FF019D"/>
    <w:rsid w:val="00FF03FC"/>
    <w:rsid w:val="00FF0BB0"/>
    <w:rsid w:val="00FF1525"/>
    <w:rsid w:val="00FF2221"/>
    <w:rsid w:val="00FF2B2F"/>
    <w:rsid w:val="00FF3024"/>
    <w:rsid w:val="00FF318F"/>
    <w:rsid w:val="00FF3AAC"/>
    <w:rsid w:val="00FF3D68"/>
    <w:rsid w:val="00FF41C5"/>
    <w:rsid w:val="00FF46BF"/>
    <w:rsid w:val="00FF4EA6"/>
    <w:rsid w:val="00FF5BA2"/>
    <w:rsid w:val="00FF6FF1"/>
    <w:rsid w:val="00FF7419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EA1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62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-110">
    <w:name w:val="Цветной список - Акцент 11"/>
    <w:aliases w:val="ТЗ список,Абзац списка нумерованный"/>
    <w:basedOn w:val="a"/>
    <w:link w:val="-1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8">
    <w:name w:val="footer"/>
    <w:basedOn w:val="a"/>
    <w:link w:val="af9"/>
    <w:rsid w:val="00CE7E4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rsid w:val="00CE7E47"/>
    <w:rPr>
      <w:sz w:val="24"/>
      <w:szCs w:val="24"/>
    </w:rPr>
  </w:style>
  <w:style w:type="paragraph" w:styleId="afa">
    <w:name w:val="endnote text"/>
    <w:basedOn w:val="a"/>
    <w:link w:val="afb"/>
    <w:rsid w:val="00CE7E47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CE7E47"/>
  </w:style>
  <w:style w:type="character" w:styleId="afc">
    <w:name w:val="endnote reference"/>
    <w:rsid w:val="00CE7E47"/>
    <w:rPr>
      <w:vertAlign w:val="superscript"/>
    </w:rPr>
  </w:style>
  <w:style w:type="paragraph" w:customStyle="1" w:styleId="21">
    <w:name w:val="Средняя сетка 21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d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e">
    <w:name w:val="Table Grid"/>
    <w:basedOn w:val="a1"/>
    <w:uiPriority w:val="5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-1">
    <w:name w:val="Цветной список - Акцент 1 Знак"/>
    <w:aliases w:val="ТЗ список Знак,Абзац списка нумерованный Знак"/>
    <w:link w:val="-110"/>
    <w:uiPriority w:val="34"/>
    <w:qFormat/>
    <w:locked/>
    <w:rsid w:val="00A94752"/>
    <w:rPr>
      <w:sz w:val="24"/>
      <w:szCs w:val="24"/>
    </w:rPr>
  </w:style>
  <w:style w:type="paragraph" w:customStyle="1" w:styleId="-12">
    <w:name w:val="Цветная заливка - Акцент 12"/>
    <w:hidden/>
    <w:uiPriority w:val="99"/>
    <w:semiHidden/>
    <w:rsid w:val="0028622E"/>
    <w:rPr>
      <w:sz w:val="24"/>
      <w:szCs w:val="24"/>
    </w:rPr>
  </w:style>
  <w:style w:type="paragraph" w:customStyle="1" w:styleId="123">
    <w:name w:val="_Список_123"/>
    <w:rsid w:val="00E03745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table" w:customStyle="1" w:styleId="6">
    <w:name w:val="Сетка таблицы6"/>
    <w:basedOn w:val="a1"/>
    <w:next w:val="afe"/>
    <w:uiPriority w:val="39"/>
    <w:rsid w:val="00E037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uiPriority w:val="34"/>
    <w:qFormat/>
    <w:rsid w:val="00966ADA"/>
    <w:pPr>
      <w:ind w:left="720"/>
      <w:contextualSpacing/>
    </w:pPr>
  </w:style>
  <w:style w:type="paragraph" w:styleId="aff0">
    <w:name w:val="No Spacing"/>
    <w:uiPriority w:val="1"/>
    <w:qFormat/>
    <w:rsid w:val="00B46E7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62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-110">
    <w:name w:val="Цветной список - Акцент 11"/>
    <w:aliases w:val="ТЗ список,Абзац списка нумерованный"/>
    <w:basedOn w:val="a"/>
    <w:link w:val="-1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8">
    <w:name w:val="footer"/>
    <w:basedOn w:val="a"/>
    <w:link w:val="af9"/>
    <w:rsid w:val="00CE7E4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rsid w:val="00CE7E47"/>
    <w:rPr>
      <w:sz w:val="24"/>
      <w:szCs w:val="24"/>
    </w:rPr>
  </w:style>
  <w:style w:type="paragraph" w:styleId="afa">
    <w:name w:val="endnote text"/>
    <w:basedOn w:val="a"/>
    <w:link w:val="afb"/>
    <w:rsid w:val="00CE7E47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CE7E47"/>
  </w:style>
  <w:style w:type="character" w:styleId="afc">
    <w:name w:val="endnote reference"/>
    <w:rsid w:val="00CE7E47"/>
    <w:rPr>
      <w:vertAlign w:val="superscript"/>
    </w:rPr>
  </w:style>
  <w:style w:type="paragraph" w:customStyle="1" w:styleId="21">
    <w:name w:val="Средняя сетка 21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d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e">
    <w:name w:val="Table Grid"/>
    <w:basedOn w:val="a1"/>
    <w:uiPriority w:val="5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-1">
    <w:name w:val="Цветной список - Акцент 1 Знак"/>
    <w:aliases w:val="ТЗ список Знак,Абзац списка нумерованный Знак"/>
    <w:link w:val="-110"/>
    <w:uiPriority w:val="34"/>
    <w:qFormat/>
    <w:locked/>
    <w:rsid w:val="00A94752"/>
    <w:rPr>
      <w:sz w:val="24"/>
      <w:szCs w:val="24"/>
    </w:rPr>
  </w:style>
  <w:style w:type="paragraph" w:customStyle="1" w:styleId="-12">
    <w:name w:val="Цветная заливка - Акцент 12"/>
    <w:hidden/>
    <w:uiPriority w:val="99"/>
    <w:semiHidden/>
    <w:rsid w:val="0028622E"/>
    <w:rPr>
      <w:sz w:val="24"/>
      <w:szCs w:val="24"/>
    </w:rPr>
  </w:style>
  <w:style w:type="paragraph" w:customStyle="1" w:styleId="123">
    <w:name w:val="_Список_123"/>
    <w:rsid w:val="00E03745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table" w:customStyle="1" w:styleId="6">
    <w:name w:val="Сетка таблицы6"/>
    <w:basedOn w:val="a1"/>
    <w:next w:val="afe"/>
    <w:uiPriority w:val="39"/>
    <w:rsid w:val="00E037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uiPriority w:val="34"/>
    <w:qFormat/>
    <w:rsid w:val="00966ADA"/>
    <w:pPr>
      <w:ind w:left="720"/>
      <w:contextualSpacing/>
    </w:pPr>
  </w:style>
  <w:style w:type="paragraph" w:styleId="aff0">
    <w:name w:val="No Spacing"/>
    <w:uiPriority w:val="1"/>
    <w:qFormat/>
    <w:rsid w:val="00B46E7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477D36D247F526C7BD4B7DDD08F15A6014F84D62298DDA4DCA8A2DB7828FD21BF4B5E0D31D769E7uBz4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0BEBD283BE23E784EEB0CF38BD427E341F0E7666647A004C8B7632BA1BBA033A1AA54DA3ED400DD8131717D8F67C426AD0812A86CFA21P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dagnasledi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A397FE100A04CF436DCCCECBCB31C68B42BE200191B8B806F655A1EE54601F0A8CDCC862B6B13B1233FA6C374EFDx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88013-3B50-40D4-927A-FE4AE17A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3248</TotalTime>
  <Pages>34</Pages>
  <Words>10311</Words>
  <Characters>58777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68951</CharactersWithSpaces>
  <SharedDoc>false</SharedDoc>
  <HLinks>
    <vt:vector size="66" baseType="variant">
      <vt:variant>
        <vt:i4>4128828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consultantplus://offline/ref=3024C0C096CEB0D97F31D2FBFD5E989F9DCB8FBB435750394679DCB36B386724BE2F44BF201C4FF21D60A45503B00598DB3A0E9A22FFA92Ds3HBM</vt:lpwstr>
      </vt:variant>
      <vt:variant>
        <vt:lpwstr/>
      </vt:variant>
      <vt:variant>
        <vt:i4>4128874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consultantplus://offline/ref=3024C0C096CEB0D97F31D2FBFD5E989F9DCB8FBB435750394679DCB36B386724BE2F44BF201C4FF21260A45503B00598DB3A0E9A22FFA92Ds3HBM</vt:lpwstr>
      </vt:variant>
      <vt:variant>
        <vt:lpwstr/>
      </vt:variant>
      <vt:variant>
        <vt:i4>4128875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consultantplus://offline/ref=3024C0C096CEB0D97F31D2FBFD5E989F9DCB8FBB435750394679DCB36B386724BE2F44BF201C4FF21360A45503B00598DB3A0E9A22FFA92Ds3HBM</vt:lpwstr>
      </vt:variant>
      <vt:variant>
        <vt:lpwstr/>
      </vt:variant>
      <vt:variant>
        <vt:i4>4128872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consultantplus://offline/ref=3024C0C096CEB0D97F31D2FBFD5E989F9DCB8FBB435750394679DCB36B386724BE2F44BF201C4FF21060A45503B00598DB3A0E9A22FFA92Ds3HBM</vt:lpwstr>
      </vt:variant>
      <vt:variant>
        <vt:lpwstr/>
      </vt:variant>
      <vt:variant>
        <vt:i4>4128873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consultantplus://offline/ref=3024C0C096CEB0D97F31D2FBFD5E989F9DCB8FBB435750394679DCB36B386724BE2F44BF201C4FF21160A45503B00598DB3A0E9A22FFA92Ds3HBM</vt:lpwstr>
      </vt:variant>
      <vt:variant>
        <vt:lpwstr/>
      </vt:variant>
      <vt:variant>
        <vt:i4>4456557</vt:i4>
      </vt:variant>
      <vt:variant>
        <vt:i4>15</vt:i4>
      </vt:variant>
      <vt:variant>
        <vt:i4>0</vt:i4>
      </vt:variant>
      <vt:variant>
        <vt:i4>5</vt:i4>
      </vt:variant>
      <vt:variant>
        <vt:lpwstr>file://localhost/consultantplus/::offline:ref=23EC67E212900D61DF019C582AF16CFD0DA970E2B8885F37380B4F535B64WEF</vt:lpwstr>
      </vt:variant>
      <vt:variant>
        <vt:lpwstr/>
      </vt:variant>
      <vt:variant>
        <vt:i4>2031724</vt:i4>
      </vt:variant>
      <vt:variant>
        <vt:i4>12</vt:i4>
      </vt:variant>
      <vt:variant>
        <vt:i4>0</vt:i4>
      </vt:variant>
      <vt:variant>
        <vt:i4>5</vt:i4>
      </vt:variant>
      <vt:variant>
        <vt:lpwstr>file://localhost/consultantplus/::offline:ref=A397FE100A04CF436DCCCECBCB31C68B42BE200191B8B806F655A1EE54601F0A8CDCC862B6B13B1233FA6C374EFDx9G</vt:lpwstr>
      </vt:variant>
      <vt:variant>
        <vt:lpwstr/>
      </vt:variant>
      <vt:variant>
        <vt:i4>5177452</vt:i4>
      </vt:variant>
      <vt:variant>
        <vt:i4>9</vt:i4>
      </vt:variant>
      <vt:variant>
        <vt:i4>0</vt:i4>
      </vt:variant>
      <vt:variant>
        <vt:i4>5</vt:i4>
      </vt:variant>
      <vt:variant>
        <vt:lpwstr>file://localhost/consultantplus/::offline:ref=A397FE100A04CF436DCCCECBCB31C68B42BF210599BFB806F655A1EE54601F0A8CDCC862B6B13B1233FA6C374EFDx9G</vt:lpwstr>
      </vt:variant>
      <vt:variant>
        <vt:lpwstr/>
      </vt:variant>
      <vt:variant>
        <vt:i4>4325432</vt:i4>
      </vt:variant>
      <vt:variant>
        <vt:i4>6</vt:i4>
      </vt:variant>
      <vt:variant>
        <vt:i4>0</vt:i4>
      </vt:variant>
      <vt:variant>
        <vt:i4>5</vt:i4>
      </vt:variant>
      <vt:variant>
        <vt:lpwstr>file://localhost/consultantplus/::offline:ref=A397FE100A04CF436DCCCECBCB31C68B42BB23069BBDB806F655A1EE54601F0A9EDC906DB7BA2E4666A03B3A4CDA072EB6A14582EAF0xAG</vt:lpwstr>
      </vt:variant>
      <vt:variant>
        <vt:lpwstr/>
      </vt:variant>
      <vt:variant>
        <vt:i4>2228299</vt:i4>
      </vt:variant>
      <vt:variant>
        <vt:i4>3</vt:i4>
      </vt:variant>
      <vt:variant>
        <vt:i4>0</vt:i4>
      </vt:variant>
      <vt:variant>
        <vt:i4>5</vt:i4>
      </vt:variant>
      <vt:variant>
        <vt:lpwstr>file://localhost/consultantplus/::offline:ref=7477D36D247F526C7BD4B7DDD08F15A6014F84D62298DDA4DCA8A2DB7828FD21BF4B5E0D31D769E7uBz4M</vt:lpwstr>
      </vt:variant>
      <vt:variant>
        <vt:lpwstr/>
      </vt:variant>
      <vt:variant>
        <vt:i4>5832758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cp:lastModifiedBy>1</cp:lastModifiedBy>
  <cp:revision>213</cp:revision>
  <cp:lastPrinted>2022-12-07T12:35:00Z</cp:lastPrinted>
  <dcterms:created xsi:type="dcterms:W3CDTF">2022-09-20T13:32:00Z</dcterms:created>
  <dcterms:modified xsi:type="dcterms:W3CDTF">2023-01-20T14:20:00Z</dcterms:modified>
</cp:coreProperties>
</file>