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0C5" w:rsidRPr="00BD3D9F" w:rsidRDefault="004220C5" w:rsidP="004220C5">
      <w:pPr>
        <w:spacing w:after="0" w:line="240" w:lineRule="auto"/>
        <w:ind w:right="76"/>
        <w:jc w:val="center"/>
        <w:rPr>
          <w:rFonts w:ascii="Times New Roman" w:eastAsia="Times New Roman" w:hAnsi="Times New Roman" w:cs="Times New Roman"/>
          <w:color w:val="000000"/>
          <w:sz w:val="28"/>
          <w:szCs w:val="20"/>
          <w:lang w:eastAsia="ru-RU"/>
        </w:rPr>
      </w:pPr>
      <w:r w:rsidRPr="00BD3D9F">
        <w:rPr>
          <w:rFonts w:ascii="Times New Roman" w:eastAsia="Times New Roman" w:hAnsi="Times New Roman" w:cs="Times New Roman"/>
          <w:noProof/>
          <w:sz w:val="20"/>
          <w:szCs w:val="20"/>
          <w:lang w:eastAsia="ru-RU"/>
        </w:rPr>
        <w:drawing>
          <wp:inline distT="0" distB="0" distL="0" distR="0" wp14:anchorId="7A45915E" wp14:editId="59E6B843">
            <wp:extent cx="868680" cy="899160"/>
            <wp:effectExtent l="0" t="0" r="762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680" cy="899160"/>
                    </a:xfrm>
                    <a:prstGeom prst="rect">
                      <a:avLst/>
                    </a:prstGeom>
                    <a:noFill/>
                    <a:ln>
                      <a:noFill/>
                    </a:ln>
                  </pic:spPr>
                </pic:pic>
              </a:graphicData>
            </a:graphic>
          </wp:inline>
        </w:drawing>
      </w:r>
    </w:p>
    <w:p w:rsidR="004220C5" w:rsidRPr="00BD3D9F" w:rsidRDefault="004220C5" w:rsidP="004220C5">
      <w:pPr>
        <w:spacing w:after="0" w:line="240" w:lineRule="auto"/>
        <w:ind w:right="76"/>
        <w:jc w:val="center"/>
        <w:outlineLvl w:val="0"/>
        <w:rPr>
          <w:rFonts w:ascii="Times New Roman" w:eastAsia="Times New Roman" w:hAnsi="Times New Roman" w:cs="Times New Roman"/>
          <w:b/>
          <w:color w:val="000000"/>
          <w:sz w:val="32"/>
          <w:szCs w:val="32"/>
          <w:lang w:eastAsia="ru-RU"/>
        </w:rPr>
      </w:pPr>
      <w:r w:rsidRPr="00BD3D9F">
        <w:rPr>
          <w:rFonts w:ascii="Times New Roman" w:eastAsia="Times New Roman" w:hAnsi="Times New Roman" w:cs="Times New Roman"/>
          <w:b/>
          <w:color w:val="000000"/>
          <w:sz w:val="32"/>
          <w:szCs w:val="32"/>
          <w:lang w:eastAsia="ru-RU"/>
        </w:rPr>
        <w:t>АГЕНТСТВО ПО ОХРАНЕ КУЛЬТУРНОГО НАСЛЕДИЯ</w:t>
      </w:r>
    </w:p>
    <w:p w:rsidR="004220C5" w:rsidRPr="00BD3D9F" w:rsidRDefault="004220C5" w:rsidP="004220C5">
      <w:pPr>
        <w:spacing w:after="0" w:line="240" w:lineRule="auto"/>
        <w:ind w:right="76"/>
        <w:jc w:val="center"/>
        <w:outlineLvl w:val="0"/>
        <w:rPr>
          <w:rFonts w:ascii="Times New Roman" w:eastAsia="Times New Roman" w:hAnsi="Times New Roman" w:cs="Times New Roman"/>
          <w:b/>
          <w:color w:val="000000"/>
          <w:sz w:val="32"/>
          <w:szCs w:val="32"/>
          <w:lang w:eastAsia="ru-RU"/>
        </w:rPr>
      </w:pPr>
      <w:r w:rsidRPr="00BD3D9F">
        <w:rPr>
          <w:rFonts w:ascii="Times New Roman" w:eastAsia="Times New Roman" w:hAnsi="Times New Roman" w:cs="Times New Roman"/>
          <w:b/>
          <w:color w:val="000000"/>
          <w:sz w:val="32"/>
          <w:szCs w:val="32"/>
          <w:lang w:eastAsia="ru-RU"/>
        </w:rPr>
        <w:t>РЕСПУБЛИКИ ДАГЕСТАН</w:t>
      </w:r>
    </w:p>
    <w:p w:rsidR="004220C5" w:rsidRPr="00BD3D9F" w:rsidRDefault="004220C5" w:rsidP="004220C5">
      <w:pPr>
        <w:spacing w:after="0" w:line="240" w:lineRule="auto"/>
        <w:ind w:right="76"/>
        <w:jc w:val="center"/>
        <w:outlineLvl w:val="0"/>
        <w:rPr>
          <w:rFonts w:ascii="Times New Roman" w:eastAsia="Times New Roman" w:hAnsi="Times New Roman" w:cs="Times New Roman"/>
          <w:b/>
          <w:color w:val="000000"/>
          <w:sz w:val="32"/>
          <w:szCs w:val="32"/>
          <w:lang w:eastAsia="ru-RU"/>
        </w:rPr>
      </w:pPr>
      <w:r w:rsidRPr="00BD3D9F">
        <w:rPr>
          <w:rFonts w:ascii="Times New Roman" w:eastAsia="Times New Roman" w:hAnsi="Times New Roman" w:cs="Times New Roman"/>
          <w:b/>
          <w:color w:val="000000"/>
          <w:sz w:val="32"/>
          <w:szCs w:val="32"/>
          <w:lang w:eastAsia="ru-RU"/>
        </w:rPr>
        <w:t>(</w:t>
      </w:r>
      <w:proofErr w:type="spellStart"/>
      <w:r w:rsidRPr="00BD3D9F">
        <w:rPr>
          <w:rFonts w:ascii="Times New Roman" w:eastAsia="Times New Roman" w:hAnsi="Times New Roman" w:cs="Times New Roman"/>
          <w:b/>
          <w:color w:val="000000"/>
          <w:sz w:val="32"/>
          <w:szCs w:val="32"/>
          <w:lang w:eastAsia="ru-RU"/>
        </w:rPr>
        <w:t>Дагнаследие</w:t>
      </w:r>
      <w:proofErr w:type="spellEnd"/>
      <w:r w:rsidRPr="00BD3D9F">
        <w:rPr>
          <w:rFonts w:ascii="Times New Roman" w:eastAsia="Times New Roman" w:hAnsi="Times New Roman" w:cs="Times New Roman"/>
          <w:b/>
          <w:color w:val="000000"/>
          <w:sz w:val="32"/>
          <w:szCs w:val="32"/>
          <w:lang w:eastAsia="ru-RU"/>
        </w:rPr>
        <w:t>)</w:t>
      </w:r>
    </w:p>
    <w:p w:rsidR="004220C5" w:rsidRPr="00BD3D9F" w:rsidRDefault="004220C5" w:rsidP="004220C5">
      <w:pPr>
        <w:spacing w:after="0" w:line="240" w:lineRule="auto"/>
        <w:ind w:right="76"/>
        <w:jc w:val="right"/>
        <w:outlineLvl w:val="0"/>
        <w:rPr>
          <w:rFonts w:ascii="Times New Roman" w:eastAsia="Times New Roman" w:hAnsi="Times New Roman" w:cs="Times New Roman"/>
          <w:b/>
          <w:color w:val="000000"/>
          <w:sz w:val="24"/>
          <w:szCs w:val="24"/>
          <w:lang w:eastAsia="ru-RU"/>
        </w:rPr>
      </w:pPr>
      <w:r w:rsidRPr="00BD3D9F">
        <w:rPr>
          <w:rFonts w:ascii="Times New Roman" w:eastAsia="Times New Roman" w:hAnsi="Times New Roman" w:cs="Times New Roman"/>
          <w:b/>
          <w:color w:val="000000"/>
          <w:sz w:val="24"/>
          <w:szCs w:val="24"/>
          <w:lang w:eastAsia="ru-RU"/>
        </w:rPr>
        <w:tab/>
      </w:r>
    </w:p>
    <w:p w:rsidR="004220C5" w:rsidRPr="00BD3D9F" w:rsidRDefault="004220C5" w:rsidP="004220C5">
      <w:pPr>
        <w:tabs>
          <w:tab w:val="left" w:pos="818"/>
          <w:tab w:val="left" w:pos="7419"/>
        </w:tabs>
        <w:spacing w:after="0" w:line="240" w:lineRule="auto"/>
        <w:jc w:val="center"/>
        <w:rPr>
          <w:rFonts w:ascii="Times New Roman" w:eastAsia="Times New Roman" w:hAnsi="Times New Roman" w:cs="Times New Roman"/>
          <w:sz w:val="28"/>
          <w:szCs w:val="28"/>
          <w:lang w:eastAsia="ru-RU"/>
        </w:rPr>
      </w:pPr>
    </w:p>
    <w:p w:rsidR="004220C5" w:rsidRPr="00BD3D9F" w:rsidRDefault="004220C5" w:rsidP="004220C5">
      <w:pPr>
        <w:tabs>
          <w:tab w:val="left" w:pos="818"/>
          <w:tab w:val="left" w:pos="7419"/>
        </w:tabs>
        <w:spacing w:after="0" w:line="240" w:lineRule="auto"/>
        <w:jc w:val="center"/>
        <w:rPr>
          <w:rFonts w:ascii="Times New Roman" w:eastAsia="Times New Roman" w:hAnsi="Times New Roman" w:cs="Times New Roman"/>
          <w:b/>
          <w:sz w:val="28"/>
          <w:szCs w:val="28"/>
          <w:lang w:eastAsia="ru-RU"/>
        </w:rPr>
      </w:pPr>
      <w:proofErr w:type="gramStart"/>
      <w:r w:rsidRPr="00BD3D9F">
        <w:rPr>
          <w:rFonts w:ascii="Times New Roman" w:eastAsia="Times New Roman" w:hAnsi="Times New Roman" w:cs="Times New Roman"/>
          <w:b/>
          <w:sz w:val="28"/>
          <w:szCs w:val="28"/>
          <w:lang w:eastAsia="ru-RU"/>
        </w:rPr>
        <w:t>П</w:t>
      </w:r>
      <w:proofErr w:type="gramEnd"/>
      <w:r w:rsidRPr="00BD3D9F">
        <w:rPr>
          <w:rFonts w:ascii="Times New Roman" w:eastAsia="Times New Roman" w:hAnsi="Times New Roman" w:cs="Times New Roman"/>
          <w:b/>
          <w:sz w:val="28"/>
          <w:szCs w:val="28"/>
          <w:lang w:eastAsia="ru-RU"/>
        </w:rPr>
        <w:t xml:space="preserve"> Р И К А З</w:t>
      </w:r>
    </w:p>
    <w:p w:rsidR="004220C5" w:rsidRPr="00BD3D9F" w:rsidRDefault="004220C5" w:rsidP="004220C5">
      <w:pPr>
        <w:tabs>
          <w:tab w:val="left" w:pos="818"/>
          <w:tab w:val="left" w:pos="7419"/>
        </w:tabs>
        <w:spacing w:after="0" w:line="240" w:lineRule="auto"/>
        <w:rPr>
          <w:rFonts w:ascii="Times New Roman" w:eastAsia="Times New Roman" w:hAnsi="Times New Roman" w:cs="Times New Roman"/>
          <w:b/>
          <w:sz w:val="28"/>
          <w:szCs w:val="28"/>
          <w:lang w:eastAsia="ru-RU"/>
        </w:rPr>
      </w:pPr>
    </w:p>
    <w:p w:rsidR="004220C5" w:rsidRPr="00BD3D9F" w:rsidRDefault="004220C5" w:rsidP="004220C5">
      <w:pPr>
        <w:tabs>
          <w:tab w:val="left" w:pos="818"/>
          <w:tab w:val="left" w:pos="6765"/>
          <w:tab w:val="left" w:pos="7419"/>
        </w:tabs>
        <w:spacing w:after="0" w:line="240" w:lineRule="auto"/>
        <w:ind w:left="-142"/>
        <w:jc w:val="center"/>
        <w:rPr>
          <w:rFonts w:ascii="Times New Roman" w:eastAsia="Times New Roman" w:hAnsi="Times New Roman" w:cs="Times New Roman"/>
          <w:sz w:val="28"/>
          <w:szCs w:val="28"/>
          <w:lang w:eastAsia="ru-RU"/>
        </w:rPr>
      </w:pPr>
    </w:p>
    <w:p w:rsidR="004220C5" w:rsidRPr="00BD3D9F" w:rsidRDefault="004220C5" w:rsidP="004220C5">
      <w:pPr>
        <w:rPr>
          <w:rFonts w:ascii="Times New Roman" w:eastAsia="Times New Roman" w:hAnsi="Times New Roman" w:cs="Times New Roman"/>
          <w:sz w:val="28"/>
          <w:szCs w:val="28"/>
          <w:lang w:eastAsia="ru-RU"/>
        </w:rPr>
      </w:pPr>
      <w:r w:rsidRPr="00BD3D9F">
        <w:rPr>
          <w:rFonts w:ascii="Times New Roman" w:eastAsia="Times New Roman" w:hAnsi="Times New Roman" w:cs="Times New Roman"/>
          <w:sz w:val="28"/>
          <w:szCs w:val="28"/>
          <w:lang w:eastAsia="ru-RU"/>
        </w:rPr>
        <w:t xml:space="preserve">№_____                                                                  </w:t>
      </w:r>
      <w:r>
        <w:rPr>
          <w:rFonts w:ascii="Times New Roman" w:eastAsia="Times New Roman" w:hAnsi="Times New Roman" w:cs="Times New Roman"/>
          <w:sz w:val="28"/>
          <w:szCs w:val="28"/>
          <w:lang w:eastAsia="ru-RU"/>
        </w:rPr>
        <w:t xml:space="preserve">          «___» _________20___</w:t>
      </w:r>
      <w:r w:rsidRPr="00BD3D9F">
        <w:rPr>
          <w:rFonts w:ascii="Times New Roman" w:eastAsia="Times New Roman" w:hAnsi="Times New Roman" w:cs="Times New Roman"/>
          <w:sz w:val="28"/>
          <w:szCs w:val="28"/>
          <w:lang w:eastAsia="ru-RU"/>
        </w:rPr>
        <w:t xml:space="preserve"> г.</w:t>
      </w:r>
    </w:p>
    <w:p w:rsidR="004220C5" w:rsidRPr="00791D85" w:rsidRDefault="004220C5" w:rsidP="004220C5">
      <w:pPr>
        <w:jc w:val="center"/>
        <w:rPr>
          <w:rFonts w:ascii="Times New Roman" w:hAnsi="Times New Roman" w:cs="Times New Roman"/>
          <w:b/>
          <w:sz w:val="26"/>
          <w:szCs w:val="26"/>
        </w:rPr>
      </w:pPr>
      <w:r w:rsidRPr="00791D85">
        <w:rPr>
          <w:rFonts w:ascii="Times New Roman" w:hAnsi="Times New Roman" w:cs="Times New Roman"/>
          <w:b/>
          <w:sz w:val="26"/>
          <w:szCs w:val="26"/>
        </w:rPr>
        <w:t xml:space="preserve">Порядок представления сведений о доходах, об имуществе и обязательствах имущественного характера гражданами, претендующими на замещение должностей государственной гражданской службы, и представления сведений о доходах, расходах, об имуществе и обязательствах имущественного характера государственными гражданскими служащими в </w:t>
      </w:r>
      <w:r w:rsidR="00791D85" w:rsidRPr="00791D85">
        <w:rPr>
          <w:rFonts w:ascii="Times New Roman" w:hAnsi="Times New Roman" w:cs="Times New Roman"/>
          <w:b/>
          <w:sz w:val="26"/>
          <w:szCs w:val="26"/>
        </w:rPr>
        <w:t>Агентство</w:t>
      </w:r>
      <w:r w:rsidRPr="00791D85">
        <w:rPr>
          <w:rFonts w:ascii="Times New Roman" w:hAnsi="Times New Roman" w:cs="Times New Roman"/>
          <w:b/>
          <w:sz w:val="26"/>
          <w:szCs w:val="26"/>
        </w:rPr>
        <w:t xml:space="preserve"> по охране культурного наследия Республики Дагестан</w:t>
      </w:r>
    </w:p>
    <w:p w:rsidR="004220C5" w:rsidRPr="00791D85" w:rsidRDefault="004220C5" w:rsidP="004220C5">
      <w:pPr>
        <w:pStyle w:val="a3"/>
        <w:ind w:firstLine="709"/>
        <w:jc w:val="both"/>
        <w:rPr>
          <w:rFonts w:ascii="Times New Roman" w:hAnsi="Times New Roman" w:cs="Times New Roman"/>
          <w:b/>
          <w:sz w:val="26"/>
          <w:szCs w:val="26"/>
          <w:lang w:eastAsia="ru-RU"/>
        </w:rPr>
      </w:pPr>
      <w:proofErr w:type="gramStart"/>
      <w:r w:rsidRPr="00791D85">
        <w:rPr>
          <w:rFonts w:ascii="Times New Roman" w:hAnsi="Times New Roman" w:cs="Times New Roman"/>
          <w:sz w:val="26"/>
          <w:szCs w:val="26"/>
          <w:lang w:eastAsia="ru-RU"/>
        </w:rPr>
        <w:t xml:space="preserve">В соответствии с </w:t>
      </w:r>
      <w:hyperlink r:id="rId8" w:history="1">
        <w:r w:rsidRPr="00791D85">
          <w:rPr>
            <w:rFonts w:ascii="Times New Roman" w:hAnsi="Times New Roman" w:cs="Times New Roman"/>
            <w:sz w:val="26"/>
            <w:szCs w:val="26"/>
            <w:lang w:eastAsia="ru-RU"/>
          </w:rPr>
          <w:t>пунктом 6 статьи 8</w:t>
        </w:r>
      </w:hyperlink>
      <w:r w:rsidRPr="00791D85">
        <w:rPr>
          <w:rFonts w:ascii="Times New Roman" w:hAnsi="Times New Roman" w:cs="Times New Roman"/>
          <w:sz w:val="26"/>
          <w:szCs w:val="26"/>
          <w:lang w:eastAsia="ru-RU"/>
        </w:rPr>
        <w:t xml:space="preserve"> Федерального закона «О противодействии коррупции» от 25 декабря 2008 года № 273-ФЗ (Собрание законодательства Российской Федерации, 2008, № 52), Указом Президента Российской Федерации от 18 мая 2009 г. № 559 (Собрание законодательства Республики Дагестан, 25.05.2009, № 21, ст. 2544) и Указом Главы Республики Дагестан от 14 мая 2014 года № 113 «Вопросы противодействия коррупции» (Собрание законодательства Республики Дагестан</w:t>
      </w:r>
      <w:proofErr w:type="gramEnd"/>
      <w:r w:rsidRPr="00791D85">
        <w:rPr>
          <w:rFonts w:ascii="Times New Roman" w:hAnsi="Times New Roman" w:cs="Times New Roman"/>
          <w:sz w:val="26"/>
          <w:szCs w:val="26"/>
          <w:lang w:eastAsia="ru-RU"/>
        </w:rPr>
        <w:t xml:space="preserve">, 31.07.2009, № 14, ст. 677), приказываю: </w:t>
      </w:r>
      <w:proofErr w:type="gramStart"/>
      <w:r w:rsidRPr="00791D85">
        <w:rPr>
          <w:rFonts w:ascii="Times New Roman" w:hAnsi="Times New Roman" w:cs="Times New Roman"/>
          <w:b/>
          <w:sz w:val="26"/>
          <w:szCs w:val="26"/>
          <w:lang w:eastAsia="ru-RU"/>
        </w:rPr>
        <w:t>п</w:t>
      </w:r>
      <w:proofErr w:type="gramEnd"/>
      <w:r w:rsidRPr="00791D85">
        <w:rPr>
          <w:rFonts w:ascii="Times New Roman" w:hAnsi="Times New Roman" w:cs="Times New Roman"/>
          <w:b/>
          <w:sz w:val="26"/>
          <w:szCs w:val="26"/>
          <w:lang w:eastAsia="ru-RU"/>
        </w:rPr>
        <w:t xml:space="preserve"> р и к а з ы в а ю:</w:t>
      </w:r>
    </w:p>
    <w:p w:rsidR="004220C5" w:rsidRPr="00791D85" w:rsidRDefault="004220C5" w:rsidP="004220C5">
      <w:pPr>
        <w:pStyle w:val="a3"/>
        <w:ind w:firstLine="709"/>
        <w:jc w:val="both"/>
        <w:rPr>
          <w:rFonts w:ascii="Times New Roman" w:hAnsi="Times New Roman" w:cs="Times New Roman"/>
          <w:sz w:val="26"/>
          <w:szCs w:val="26"/>
          <w:lang w:eastAsia="ru-RU"/>
        </w:rPr>
      </w:pPr>
      <w:r w:rsidRPr="00791D85">
        <w:rPr>
          <w:rFonts w:ascii="Times New Roman" w:hAnsi="Times New Roman" w:cs="Times New Roman"/>
          <w:sz w:val="26"/>
          <w:szCs w:val="26"/>
          <w:lang w:eastAsia="ru-RU"/>
        </w:rPr>
        <w:t>1. Утвердить прилагаемый Порядок представления сведений о доходах, об имуществе и обязательствах имущественного характера гражданами, претендующими на замещение должностей федеральной государственной гражданской службы, и представления сведений о доходах, расходах, об имуществе и обязательствах имущественного характера федеральными государственными гражданскими служащими в Агентство по охране культурного наследия Республики Дагестан.</w:t>
      </w:r>
    </w:p>
    <w:p w:rsidR="004220C5" w:rsidRPr="00791D85" w:rsidRDefault="004220C5" w:rsidP="004220C5">
      <w:pPr>
        <w:pStyle w:val="a3"/>
        <w:ind w:firstLine="709"/>
        <w:jc w:val="both"/>
        <w:rPr>
          <w:rFonts w:ascii="Times New Roman" w:hAnsi="Times New Roman" w:cs="Times New Roman"/>
          <w:sz w:val="26"/>
          <w:szCs w:val="26"/>
          <w:lang w:eastAsia="ru-RU"/>
        </w:rPr>
      </w:pPr>
      <w:r w:rsidRPr="00791D85">
        <w:rPr>
          <w:rFonts w:ascii="Times New Roman" w:hAnsi="Times New Roman" w:cs="Times New Roman"/>
          <w:sz w:val="26"/>
          <w:szCs w:val="26"/>
          <w:lang w:eastAsia="ru-RU"/>
        </w:rPr>
        <w:t>2. Обеспечить размещение настоящего приказа на официальном сайте  Агентства по охране культурного наследия Республики Дагестан  (</w:t>
      </w:r>
      <w:hyperlink w:history="1">
        <w:r w:rsidRPr="00791D85">
          <w:rPr>
            <w:rStyle w:val="a4"/>
            <w:rFonts w:ascii="Times New Roman" w:hAnsi="Times New Roman" w:cs="Times New Roman"/>
            <w:sz w:val="26"/>
            <w:szCs w:val="26"/>
            <w:lang w:eastAsia="ru-RU"/>
          </w:rPr>
          <w:t xml:space="preserve">www.dagnasledie.ru </w:t>
        </w:r>
      </w:hyperlink>
      <w:r w:rsidRPr="00791D85">
        <w:rPr>
          <w:rFonts w:ascii="Times New Roman" w:hAnsi="Times New Roman" w:cs="Times New Roman"/>
          <w:sz w:val="26"/>
          <w:szCs w:val="26"/>
          <w:lang w:eastAsia="ru-RU"/>
        </w:rPr>
        <w:t>).</w:t>
      </w:r>
    </w:p>
    <w:p w:rsidR="004220C5" w:rsidRPr="00791D85" w:rsidRDefault="004220C5" w:rsidP="004220C5">
      <w:pPr>
        <w:pStyle w:val="a3"/>
        <w:ind w:firstLine="709"/>
        <w:jc w:val="both"/>
        <w:rPr>
          <w:rFonts w:ascii="Times New Roman" w:hAnsi="Times New Roman" w:cs="Times New Roman"/>
          <w:sz w:val="26"/>
          <w:szCs w:val="26"/>
          <w:lang w:eastAsia="ru-RU"/>
        </w:rPr>
      </w:pPr>
      <w:r w:rsidRPr="00791D85">
        <w:rPr>
          <w:rFonts w:ascii="Times New Roman" w:hAnsi="Times New Roman" w:cs="Times New Roman"/>
          <w:sz w:val="26"/>
          <w:szCs w:val="26"/>
          <w:lang w:eastAsia="ru-RU"/>
        </w:rPr>
        <w:t>3. Направить настоящий приказ на государственную регистрацию в Министерство юстиции Республики Дагестан.</w:t>
      </w:r>
    </w:p>
    <w:p w:rsidR="004220C5" w:rsidRPr="00791D85" w:rsidRDefault="004220C5" w:rsidP="004220C5">
      <w:pPr>
        <w:pStyle w:val="a3"/>
        <w:ind w:firstLine="709"/>
        <w:jc w:val="both"/>
        <w:rPr>
          <w:rFonts w:ascii="Times New Roman" w:hAnsi="Times New Roman" w:cs="Times New Roman"/>
          <w:sz w:val="26"/>
          <w:szCs w:val="26"/>
          <w:lang w:eastAsia="ru-RU"/>
        </w:rPr>
      </w:pPr>
      <w:r w:rsidRPr="00791D85">
        <w:rPr>
          <w:rFonts w:ascii="Times New Roman" w:hAnsi="Times New Roman" w:cs="Times New Roman"/>
          <w:sz w:val="26"/>
          <w:szCs w:val="26"/>
          <w:lang w:eastAsia="ru-RU"/>
        </w:rPr>
        <w:t>4. Настоящий приказ вступает в силу в установленном законом порядке.</w:t>
      </w:r>
    </w:p>
    <w:p w:rsidR="004220C5" w:rsidRDefault="004220C5" w:rsidP="004220C5">
      <w:pPr>
        <w:pStyle w:val="a3"/>
        <w:ind w:firstLine="709"/>
        <w:jc w:val="both"/>
        <w:rPr>
          <w:rFonts w:ascii="Times New Roman" w:hAnsi="Times New Roman" w:cs="Times New Roman"/>
          <w:sz w:val="26"/>
          <w:szCs w:val="26"/>
          <w:lang w:eastAsia="ru-RU"/>
        </w:rPr>
      </w:pPr>
      <w:r w:rsidRPr="00791D85">
        <w:rPr>
          <w:rFonts w:ascii="Times New Roman" w:hAnsi="Times New Roman" w:cs="Times New Roman"/>
          <w:sz w:val="26"/>
          <w:szCs w:val="26"/>
          <w:lang w:eastAsia="ru-RU"/>
        </w:rPr>
        <w:t xml:space="preserve">5. </w:t>
      </w:r>
      <w:proofErr w:type="gramStart"/>
      <w:r w:rsidRPr="00791D85">
        <w:rPr>
          <w:rFonts w:ascii="Times New Roman" w:hAnsi="Times New Roman" w:cs="Times New Roman"/>
          <w:sz w:val="26"/>
          <w:szCs w:val="26"/>
          <w:lang w:eastAsia="ru-RU"/>
        </w:rPr>
        <w:t>Контроль за</w:t>
      </w:r>
      <w:proofErr w:type="gramEnd"/>
      <w:r w:rsidRPr="00791D85">
        <w:rPr>
          <w:rFonts w:ascii="Times New Roman" w:hAnsi="Times New Roman" w:cs="Times New Roman"/>
          <w:sz w:val="26"/>
          <w:szCs w:val="26"/>
          <w:lang w:eastAsia="ru-RU"/>
        </w:rPr>
        <w:t xml:space="preserve"> исполнением настоящего приказа оставляю за собой.</w:t>
      </w:r>
    </w:p>
    <w:p w:rsidR="00791D85" w:rsidRDefault="00791D85" w:rsidP="004220C5">
      <w:pPr>
        <w:pStyle w:val="a3"/>
        <w:ind w:firstLine="709"/>
        <w:jc w:val="both"/>
        <w:rPr>
          <w:rFonts w:ascii="Times New Roman" w:hAnsi="Times New Roman" w:cs="Times New Roman"/>
          <w:sz w:val="26"/>
          <w:szCs w:val="26"/>
          <w:lang w:eastAsia="ru-RU"/>
        </w:rPr>
      </w:pPr>
    </w:p>
    <w:p w:rsidR="00791D85" w:rsidRPr="00791D85" w:rsidRDefault="00791D85" w:rsidP="004220C5">
      <w:pPr>
        <w:pStyle w:val="a3"/>
        <w:ind w:firstLine="709"/>
        <w:jc w:val="both"/>
        <w:rPr>
          <w:rFonts w:ascii="Times New Roman" w:hAnsi="Times New Roman" w:cs="Times New Roman"/>
          <w:sz w:val="26"/>
          <w:szCs w:val="26"/>
          <w:lang w:eastAsia="ru-RU"/>
        </w:rPr>
      </w:pPr>
    </w:p>
    <w:p w:rsidR="004220C5" w:rsidRPr="00791D85" w:rsidRDefault="004220C5" w:rsidP="004220C5">
      <w:pPr>
        <w:pStyle w:val="a3"/>
        <w:jc w:val="both"/>
        <w:rPr>
          <w:rFonts w:ascii="Times New Roman" w:hAnsi="Times New Roman" w:cs="Times New Roman"/>
          <w:b/>
          <w:bCs/>
          <w:sz w:val="26"/>
          <w:szCs w:val="26"/>
          <w:lang w:eastAsia="ru-RU"/>
        </w:rPr>
      </w:pPr>
      <w:r w:rsidRPr="00791D85">
        <w:rPr>
          <w:rFonts w:ascii="Times New Roman" w:hAnsi="Times New Roman" w:cs="Times New Roman"/>
          <w:b/>
          <w:sz w:val="26"/>
          <w:szCs w:val="26"/>
          <w:lang w:eastAsia="ru-RU"/>
        </w:rPr>
        <w:t xml:space="preserve">Руководитель                                                                                     </w:t>
      </w:r>
      <w:r w:rsidR="00791D85">
        <w:rPr>
          <w:rFonts w:ascii="Times New Roman" w:hAnsi="Times New Roman" w:cs="Times New Roman"/>
          <w:b/>
          <w:sz w:val="26"/>
          <w:szCs w:val="26"/>
          <w:lang w:eastAsia="ru-RU"/>
        </w:rPr>
        <w:t xml:space="preserve">   </w:t>
      </w:r>
      <w:r w:rsidRPr="00791D85">
        <w:rPr>
          <w:rFonts w:ascii="Times New Roman" w:hAnsi="Times New Roman" w:cs="Times New Roman"/>
          <w:b/>
          <w:sz w:val="26"/>
          <w:szCs w:val="26"/>
          <w:lang w:eastAsia="ru-RU"/>
        </w:rPr>
        <w:t xml:space="preserve">  М. Мусаев</w:t>
      </w:r>
    </w:p>
    <w:p w:rsidR="004220C5" w:rsidRPr="00791D85" w:rsidRDefault="00791D85" w:rsidP="00791D85">
      <w:pPr>
        <w:spacing w:after="0"/>
        <w:jc w:val="right"/>
        <w:rPr>
          <w:rFonts w:ascii="Times New Roman" w:hAnsi="Times New Roman" w:cs="Times New Roman"/>
          <w:sz w:val="20"/>
          <w:szCs w:val="20"/>
        </w:rPr>
      </w:pPr>
      <w:r w:rsidRPr="00791D85">
        <w:rPr>
          <w:rFonts w:ascii="Times New Roman" w:hAnsi="Times New Roman" w:cs="Times New Roman"/>
          <w:sz w:val="20"/>
          <w:szCs w:val="20"/>
        </w:rPr>
        <w:lastRenderedPageBreak/>
        <w:t xml:space="preserve">Приложение к приказу </w:t>
      </w:r>
    </w:p>
    <w:p w:rsidR="00791D85" w:rsidRPr="00791D85" w:rsidRDefault="00791D85" w:rsidP="00791D85">
      <w:pPr>
        <w:spacing w:after="0"/>
        <w:jc w:val="right"/>
        <w:rPr>
          <w:rFonts w:ascii="Times New Roman" w:hAnsi="Times New Roman" w:cs="Times New Roman"/>
          <w:sz w:val="20"/>
          <w:szCs w:val="20"/>
        </w:rPr>
      </w:pPr>
      <w:r w:rsidRPr="00791D85">
        <w:rPr>
          <w:rFonts w:ascii="Times New Roman" w:hAnsi="Times New Roman" w:cs="Times New Roman"/>
          <w:sz w:val="20"/>
          <w:szCs w:val="20"/>
        </w:rPr>
        <w:t>Агентства по охране</w:t>
      </w:r>
    </w:p>
    <w:p w:rsidR="00791D85" w:rsidRPr="00791D85" w:rsidRDefault="00791D85" w:rsidP="00791D85">
      <w:pPr>
        <w:spacing w:after="0"/>
        <w:jc w:val="right"/>
        <w:rPr>
          <w:rFonts w:ascii="Times New Roman" w:hAnsi="Times New Roman" w:cs="Times New Roman"/>
          <w:sz w:val="20"/>
          <w:szCs w:val="20"/>
        </w:rPr>
      </w:pPr>
      <w:r>
        <w:rPr>
          <w:rFonts w:ascii="Times New Roman" w:hAnsi="Times New Roman" w:cs="Times New Roman"/>
          <w:sz w:val="20"/>
          <w:szCs w:val="20"/>
        </w:rPr>
        <w:t>к</w:t>
      </w:r>
      <w:r w:rsidRPr="00791D85">
        <w:rPr>
          <w:rFonts w:ascii="Times New Roman" w:hAnsi="Times New Roman" w:cs="Times New Roman"/>
          <w:sz w:val="20"/>
          <w:szCs w:val="20"/>
        </w:rPr>
        <w:t xml:space="preserve">ультурного наследия </w:t>
      </w:r>
    </w:p>
    <w:p w:rsidR="00791D85" w:rsidRPr="00791D85" w:rsidRDefault="00791D85" w:rsidP="00791D85">
      <w:pPr>
        <w:spacing w:after="0"/>
        <w:jc w:val="right"/>
        <w:rPr>
          <w:rFonts w:ascii="Times New Roman" w:hAnsi="Times New Roman" w:cs="Times New Roman"/>
          <w:sz w:val="20"/>
          <w:szCs w:val="20"/>
        </w:rPr>
      </w:pPr>
      <w:r w:rsidRPr="00791D85">
        <w:rPr>
          <w:rFonts w:ascii="Times New Roman" w:hAnsi="Times New Roman" w:cs="Times New Roman"/>
          <w:sz w:val="20"/>
          <w:szCs w:val="20"/>
        </w:rPr>
        <w:t xml:space="preserve">Республики Дагестан </w:t>
      </w:r>
    </w:p>
    <w:p w:rsidR="00791D85" w:rsidRDefault="00791D85" w:rsidP="00791D85">
      <w:pPr>
        <w:spacing w:after="0"/>
        <w:jc w:val="right"/>
        <w:rPr>
          <w:rFonts w:ascii="Times New Roman" w:hAnsi="Times New Roman" w:cs="Times New Roman"/>
          <w:sz w:val="20"/>
          <w:szCs w:val="20"/>
        </w:rPr>
      </w:pPr>
      <w:r w:rsidRPr="00791D85">
        <w:rPr>
          <w:rFonts w:ascii="Times New Roman" w:hAnsi="Times New Roman" w:cs="Times New Roman"/>
          <w:sz w:val="20"/>
          <w:szCs w:val="20"/>
        </w:rPr>
        <w:t>от «__» _______ 20__г. №___</w:t>
      </w:r>
    </w:p>
    <w:p w:rsidR="00791D85" w:rsidRDefault="00791D85" w:rsidP="00791D85">
      <w:pPr>
        <w:spacing w:after="0"/>
        <w:jc w:val="right"/>
        <w:rPr>
          <w:rFonts w:ascii="Times New Roman" w:hAnsi="Times New Roman" w:cs="Times New Roman"/>
          <w:sz w:val="20"/>
          <w:szCs w:val="20"/>
        </w:rPr>
      </w:pPr>
    </w:p>
    <w:p w:rsidR="00791D85" w:rsidRPr="00791D85" w:rsidRDefault="00791D85" w:rsidP="00791D85">
      <w:pPr>
        <w:spacing w:after="0"/>
        <w:jc w:val="right"/>
        <w:rPr>
          <w:rFonts w:ascii="Times New Roman" w:hAnsi="Times New Roman" w:cs="Times New Roman"/>
          <w:sz w:val="20"/>
          <w:szCs w:val="20"/>
        </w:rPr>
      </w:pPr>
    </w:p>
    <w:p w:rsidR="004220C5" w:rsidRPr="00791D85" w:rsidRDefault="004220C5" w:rsidP="004220C5">
      <w:pPr>
        <w:jc w:val="center"/>
        <w:rPr>
          <w:rFonts w:ascii="Times New Roman" w:hAnsi="Times New Roman" w:cs="Times New Roman"/>
          <w:b/>
          <w:sz w:val="26"/>
          <w:szCs w:val="26"/>
        </w:rPr>
      </w:pPr>
      <w:r w:rsidRPr="00791D85">
        <w:rPr>
          <w:rFonts w:ascii="Times New Roman" w:hAnsi="Times New Roman" w:cs="Times New Roman"/>
          <w:b/>
          <w:sz w:val="26"/>
          <w:szCs w:val="26"/>
        </w:rPr>
        <w:t>Порядок представления сведений о доходах, об имуществе и обязательствах имущественного характера гражданами, претендующими на замещение должностей федеральной государственной гражданской службы, и представления сведений о доходах, расходах, об имуществе и обязательствах имущественного характера федеральными государственными гражданскими служащими в Агентство по охране культурного наследия Республики Дагестан</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 xml:space="preserve">1. Обязанность представлять сведения о своих доходах, об имуществе и обязательствах имущественного характера и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возлагается </w:t>
      </w:r>
      <w:proofErr w:type="gramStart"/>
      <w:r w:rsidRPr="00791D85">
        <w:rPr>
          <w:rFonts w:ascii="Times New Roman" w:hAnsi="Times New Roman" w:cs="Times New Roman"/>
          <w:sz w:val="26"/>
          <w:szCs w:val="26"/>
        </w:rPr>
        <w:t>на</w:t>
      </w:r>
      <w:proofErr w:type="gramEnd"/>
      <w:r w:rsidRPr="00791D85">
        <w:rPr>
          <w:rFonts w:ascii="Times New Roman" w:hAnsi="Times New Roman" w:cs="Times New Roman"/>
          <w:sz w:val="26"/>
          <w:szCs w:val="26"/>
        </w:rPr>
        <w:t>:</w:t>
      </w:r>
    </w:p>
    <w:p w:rsidR="004220C5" w:rsidRPr="00791D85" w:rsidRDefault="004220C5" w:rsidP="005630B2">
      <w:pPr>
        <w:spacing w:line="240" w:lineRule="auto"/>
        <w:ind w:firstLine="709"/>
        <w:jc w:val="both"/>
        <w:rPr>
          <w:rFonts w:ascii="Times New Roman" w:hAnsi="Times New Roman" w:cs="Times New Roman"/>
          <w:sz w:val="26"/>
          <w:szCs w:val="26"/>
        </w:rPr>
      </w:pPr>
      <w:proofErr w:type="gramStart"/>
      <w:r w:rsidRPr="00791D85">
        <w:rPr>
          <w:rFonts w:ascii="Times New Roman" w:hAnsi="Times New Roman" w:cs="Times New Roman"/>
          <w:sz w:val="26"/>
          <w:szCs w:val="26"/>
        </w:rPr>
        <w:t>а) на государственного гражданского служащего, замещавшего по состоянию на 31 декабря отчетного года должность государственной гражданской службы (далее - должность государственной службы, государственная служба), предусмотренную перечнем должностей государственной службы, при замещении которых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proofErr w:type="gramEnd"/>
      <w:r w:rsidRPr="00791D85">
        <w:rPr>
          <w:rFonts w:ascii="Times New Roman" w:hAnsi="Times New Roman" w:cs="Times New Roman"/>
          <w:sz w:val="26"/>
          <w:szCs w:val="26"/>
        </w:rPr>
        <w:t xml:space="preserve"> несовершеннолетних детей, утвержденным Указом Президента Российской Федерации от 18 мая 2009 г. N 557 (Собрание законодательства Российской Федерации, 2009, N 21, ст.2542; 2020, N 52, ст.8795) (далее - гражданский служащий, перечень должностей);</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б) гражданина, претендующего на замещение должности государственной службы (далее - гражданин);</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в) гражданского служащего, замещающего должность государственной службы, не предусмотренную перечнем должностей, и претендующего на замещение должности государственной службы, предусмотренной перечнем должностей (далее - кандидат на должность, предусмотренную перечнем должностей).</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2. Обязанность представлять сведения о своих расходах, а также о расходах своих супруги (супруга) и несовершеннолетних детей (далее - сведения о расходах) возлагается на гражданских служащих, замещающих должности государственной службы, замещение которых влечет за собой обязанность представлять сведения о доходах в соответствии с законодательством Российской Федерации.</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3. Сведения о доходах представляются:</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а) гражданами - при поступлении на государственную службу;</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lastRenderedPageBreak/>
        <w:t xml:space="preserve">б) гражданскими служащими - ежегодно, не позднее 30 апреля года, следующего за </w:t>
      </w:r>
      <w:proofErr w:type="gramStart"/>
      <w:r w:rsidRPr="00791D85">
        <w:rPr>
          <w:rFonts w:ascii="Times New Roman" w:hAnsi="Times New Roman" w:cs="Times New Roman"/>
          <w:sz w:val="26"/>
          <w:szCs w:val="26"/>
        </w:rPr>
        <w:t>отчетным</w:t>
      </w:r>
      <w:proofErr w:type="gramEnd"/>
      <w:r w:rsidRPr="00791D85">
        <w:rPr>
          <w:rFonts w:ascii="Times New Roman" w:hAnsi="Times New Roman" w:cs="Times New Roman"/>
          <w:sz w:val="26"/>
          <w:szCs w:val="26"/>
        </w:rPr>
        <w:t>;</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 xml:space="preserve">в) кандидатами на должности, предусмотренными перечнем должностей </w:t>
      </w:r>
      <w:proofErr w:type="gramStart"/>
      <w:r w:rsidRPr="00791D85">
        <w:rPr>
          <w:rFonts w:ascii="Times New Roman" w:hAnsi="Times New Roman" w:cs="Times New Roman"/>
          <w:sz w:val="26"/>
          <w:szCs w:val="26"/>
        </w:rPr>
        <w:t>-п</w:t>
      </w:r>
      <w:proofErr w:type="gramEnd"/>
      <w:r w:rsidRPr="00791D85">
        <w:rPr>
          <w:rFonts w:ascii="Times New Roman" w:hAnsi="Times New Roman" w:cs="Times New Roman"/>
          <w:sz w:val="26"/>
          <w:szCs w:val="26"/>
        </w:rPr>
        <w:t>ри назначении на должности государственной службы, предусмотренные перечнем должностей.</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4. Гражданин при назначении на должность государственной службы представляет:</w:t>
      </w:r>
    </w:p>
    <w:p w:rsidR="004220C5" w:rsidRPr="00791D85" w:rsidRDefault="004220C5" w:rsidP="005630B2">
      <w:pPr>
        <w:spacing w:line="240" w:lineRule="auto"/>
        <w:ind w:firstLine="709"/>
        <w:jc w:val="both"/>
        <w:rPr>
          <w:rFonts w:ascii="Times New Roman" w:hAnsi="Times New Roman" w:cs="Times New Roman"/>
          <w:sz w:val="26"/>
          <w:szCs w:val="26"/>
        </w:rPr>
      </w:pPr>
      <w:proofErr w:type="gramStart"/>
      <w:r w:rsidRPr="00791D85">
        <w:rPr>
          <w:rFonts w:ascii="Times New Roman" w:hAnsi="Times New Roman" w:cs="Times New Roman"/>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791D85">
        <w:rPr>
          <w:rFonts w:ascii="Times New Roman" w:hAnsi="Times New Roman" w:cs="Times New Roman"/>
          <w:sz w:val="26"/>
          <w:szCs w:val="26"/>
        </w:rPr>
        <w:t xml:space="preserve"> подачи документов для замещения должности государственной службы (на отчетную дату);</w:t>
      </w:r>
    </w:p>
    <w:p w:rsidR="004220C5" w:rsidRPr="00791D85" w:rsidRDefault="004220C5" w:rsidP="005630B2">
      <w:pPr>
        <w:spacing w:line="240" w:lineRule="auto"/>
        <w:ind w:firstLine="709"/>
        <w:jc w:val="both"/>
        <w:rPr>
          <w:rFonts w:ascii="Times New Roman" w:hAnsi="Times New Roman" w:cs="Times New Roman"/>
          <w:sz w:val="26"/>
          <w:szCs w:val="26"/>
        </w:rPr>
      </w:pPr>
      <w:proofErr w:type="gramStart"/>
      <w:r w:rsidRPr="00791D85">
        <w:rPr>
          <w:rFonts w:ascii="Times New Roman" w:hAnsi="Times New Roman" w:cs="Times New Roman"/>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791D85">
        <w:rPr>
          <w:rFonts w:ascii="Times New Roman" w:hAnsi="Times New Roman" w:cs="Times New Roman"/>
          <w:sz w:val="26"/>
          <w:szCs w:val="26"/>
        </w:rPr>
        <w:t xml:space="preserve"> для замещения должности государственной службы (на отчетную дату).</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5. Кандидат на должность, предусмотренную перечнем должностей, представляет сведения о доходах в соответствии с пунктом 4 настоящего Порядка.</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6. Гражданский служащий представляет ежегодно:</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220C5" w:rsidRPr="00791D85" w:rsidRDefault="004220C5" w:rsidP="005630B2">
      <w:pPr>
        <w:spacing w:line="240" w:lineRule="auto"/>
        <w:ind w:firstLine="709"/>
        <w:jc w:val="both"/>
        <w:rPr>
          <w:rFonts w:ascii="Times New Roman" w:hAnsi="Times New Roman" w:cs="Times New Roman"/>
          <w:sz w:val="26"/>
          <w:szCs w:val="26"/>
        </w:rPr>
      </w:pPr>
      <w:proofErr w:type="gramStart"/>
      <w:r w:rsidRPr="00791D85">
        <w:rPr>
          <w:rFonts w:ascii="Times New Roman" w:hAnsi="Times New Roman" w:cs="Times New Roman"/>
          <w:sz w:val="26"/>
          <w:szCs w:val="26"/>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 xml:space="preserve">7. В соответствии с частью 1 статьи 3 Федерального закона от 3 декабря 2012 г. N 230-ФЗ "О </w:t>
      </w:r>
      <w:proofErr w:type="gramStart"/>
      <w:r w:rsidRPr="00791D85">
        <w:rPr>
          <w:rFonts w:ascii="Times New Roman" w:hAnsi="Times New Roman" w:cs="Times New Roman"/>
          <w:sz w:val="26"/>
          <w:szCs w:val="26"/>
        </w:rPr>
        <w:t>контроле за</w:t>
      </w:r>
      <w:proofErr w:type="gramEnd"/>
      <w:r w:rsidRPr="00791D85">
        <w:rPr>
          <w:rFonts w:ascii="Times New Roman" w:hAnsi="Times New Roman" w:cs="Times New Roman"/>
          <w:sz w:val="26"/>
          <w:szCs w:val="26"/>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2012, N 50, ст.6953; </w:t>
      </w:r>
      <w:proofErr w:type="gramStart"/>
      <w:r w:rsidRPr="00791D85">
        <w:rPr>
          <w:rFonts w:ascii="Times New Roman" w:hAnsi="Times New Roman" w:cs="Times New Roman"/>
          <w:sz w:val="26"/>
          <w:szCs w:val="26"/>
        </w:rPr>
        <w:t xml:space="preserve">2020, N 31, ст.5018) гражданский служащий ежегодно, в сроки, установленные для представления сведений о доходах, представляет сведения о расходах по каждой сделке по приобретению </w:t>
      </w:r>
      <w:r w:rsidRPr="00791D85">
        <w:rPr>
          <w:rFonts w:ascii="Times New Roman" w:hAnsi="Times New Roman" w:cs="Times New Roman"/>
          <w:sz w:val="26"/>
          <w:szCs w:val="26"/>
        </w:rPr>
        <w:lastRenderedPageBreak/>
        <w:t>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w:t>
      </w:r>
      <w:proofErr w:type="gramEnd"/>
      <w:r w:rsidRPr="00791D85">
        <w:rPr>
          <w:rFonts w:ascii="Times New Roman" w:hAnsi="Times New Roman" w:cs="Times New Roman"/>
          <w:sz w:val="26"/>
          <w:szCs w:val="26"/>
        </w:rPr>
        <w:t xml:space="preserve"> года, предшествующего году представления сведений, если общая сумма таких сделок превышает общий доход гражданского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 xml:space="preserve">8. </w:t>
      </w:r>
      <w:proofErr w:type="gramStart"/>
      <w:r w:rsidRPr="00791D85">
        <w:rPr>
          <w:rFonts w:ascii="Times New Roman" w:hAnsi="Times New Roman" w:cs="Times New Roman"/>
          <w:sz w:val="26"/>
          <w:szCs w:val="26"/>
        </w:rPr>
        <w:t>Сведения о доходах и сведения о расходах представляются по форме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(Собрание законодательства Российской Федерации, 2014, N 26, ст.3520;</w:t>
      </w:r>
      <w:proofErr w:type="gramEnd"/>
      <w:r w:rsidRPr="00791D85">
        <w:rPr>
          <w:rFonts w:ascii="Times New Roman" w:hAnsi="Times New Roman" w:cs="Times New Roman"/>
          <w:sz w:val="26"/>
          <w:szCs w:val="26"/>
        </w:rPr>
        <w:t xml:space="preserve"> </w:t>
      </w:r>
      <w:proofErr w:type="gramStart"/>
      <w:r w:rsidRPr="00791D85">
        <w:rPr>
          <w:rFonts w:ascii="Times New Roman" w:hAnsi="Times New Roman" w:cs="Times New Roman"/>
          <w:sz w:val="26"/>
          <w:szCs w:val="26"/>
        </w:rPr>
        <w:t>2020, N 50, ст.8185) (далее - справка о доходах и расходах),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9. Справки о доходах и расходах представляют:</w:t>
      </w:r>
    </w:p>
    <w:p w:rsidR="004220C5" w:rsidRPr="00791D85" w:rsidRDefault="004220C5" w:rsidP="005630B2">
      <w:pPr>
        <w:spacing w:line="240" w:lineRule="auto"/>
        <w:ind w:firstLine="709"/>
        <w:jc w:val="both"/>
        <w:rPr>
          <w:rFonts w:ascii="Times New Roman" w:hAnsi="Times New Roman" w:cs="Times New Roman"/>
          <w:sz w:val="26"/>
          <w:szCs w:val="26"/>
        </w:rPr>
      </w:pPr>
      <w:proofErr w:type="gramStart"/>
      <w:r w:rsidRPr="00791D85">
        <w:rPr>
          <w:rFonts w:ascii="Times New Roman" w:hAnsi="Times New Roman" w:cs="Times New Roman"/>
          <w:sz w:val="26"/>
          <w:szCs w:val="26"/>
        </w:rPr>
        <w:t xml:space="preserve">а) в </w:t>
      </w:r>
      <w:r w:rsidR="006E6E51" w:rsidRPr="00791D85">
        <w:rPr>
          <w:rFonts w:ascii="Times New Roman" w:hAnsi="Times New Roman" w:cs="Times New Roman"/>
          <w:sz w:val="26"/>
          <w:szCs w:val="26"/>
        </w:rPr>
        <w:t xml:space="preserve">отдел финансово-хозяйственной деятельности и кадровой работы Агентства по охране культурного наследия Республики Дагестан </w:t>
      </w:r>
      <w:r w:rsidRPr="00791D85">
        <w:rPr>
          <w:rFonts w:ascii="Times New Roman" w:hAnsi="Times New Roman" w:cs="Times New Roman"/>
          <w:sz w:val="26"/>
          <w:szCs w:val="26"/>
        </w:rPr>
        <w:t>(далее - уполномоченное подразделение</w:t>
      </w:r>
      <w:r w:rsidR="006E6E51" w:rsidRPr="00791D85">
        <w:rPr>
          <w:rFonts w:ascii="Times New Roman" w:hAnsi="Times New Roman" w:cs="Times New Roman"/>
          <w:sz w:val="26"/>
          <w:szCs w:val="26"/>
        </w:rPr>
        <w:t xml:space="preserve"> Агентства по охране культурного наследия Республики Дагестан</w:t>
      </w:r>
      <w:r w:rsidRPr="00791D85">
        <w:rPr>
          <w:rFonts w:ascii="Times New Roman" w:hAnsi="Times New Roman" w:cs="Times New Roman"/>
          <w:sz w:val="26"/>
          <w:szCs w:val="26"/>
        </w:rPr>
        <w:t>) - граждане, претендующие на замещение должностей государственной службы в</w:t>
      </w:r>
      <w:r w:rsidR="006E6E51" w:rsidRPr="00791D85">
        <w:rPr>
          <w:rFonts w:ascii="Times New Roman" w:hAnsi="Times New Roman" w:cs="Times New Roman"/>
          <w:sz w:val="26"/>
          <w:szCs w:val="26"/>
        </w:rPr>
        <w:t xml:space="preserve"> Агентстве по охране культурного наследия Республики Дагестан</w:t>
      </w:r>
      <w:r w:rsidRPr="00791D85">
        <w:rPr>
          <w:rFonts w:ascii="Times New Roman" w:hAnsi="Times New Roman" w:cs="Times New Roman"/>
          <w:sz w:val="26"/>
          <w:szCs w:val="26"/>
        </w:rPr>
        <w:t>, и</w:t>
      </w:r>
      <w:r w:rsidR="006E6E51" w:rsidRPr="00791D85">
        <w:rPr>
          <w:rFonts w:ascii="Times New Roman" w:hAnsi="Times New Roman" w:cs="Times New Roman"/>
          <w:sz w:val="26"/>
          <w:szCs w:val="26"/>
        </w:rPr>
        <w:t xml:space="preserve"> гражданские служащие Агентства по охране культурного наследия Республики Дагестан</w:t>
      </w:r>
      <w:r w:rsidRPr="00791D85">
        <w:rPr>
          <w:rFonts w:ascii="Times New Roman" w:hAnsi="Times New Roman" w:cs="Times New Roman"/>
          <w:sz w:val="26"/>
          <w:szCs w:val="26"/>
        </w:rPr>
        <w:t>;</w:t>
      </w:r>
      <w:proofErr w:type="gramEnd"/>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10. Справки о доходах и расходах, представляемые гражданами, претендующими на замещение должностей государственной службы в</w:t>
      </w:r>
      <w:r w:rsidR="006E6E51" w:rsidRPr="00791D85">
        <w:rPr>
          <w:rFonts w:ascii="Times New Roman" w:hAnsi="Times New Roman" w:cs="Times New Roman"/>
          <w:sz w:val="26"/>
          <w:szCs w:val="26"/>
        </w:rPr>
        <w:t xml:space="preserve"> Агентство по охране культурного наследия Республики Дагестан</w:t>
      </w:r>
      <w:r w:rsidRPr="00791D85">
        <w:rPr>
          <w:rFonts w:ascii="Times New Roman" w:hAnsi="Times New Roman" w:cs="Times New Roman"/>
          <w:sz w:val="26"/>
          <w:szCs w:val="26"/>
        </w:rPr>
        <w:t>, назначение на которые и освобождение от которых осуществляются Правительством</w:t>
      </w:r>
      <w:r w:rsidR="006E6E51" w:rsidRPr="00791D85">
        <w:rPr>
          <w:rFonts w:ascii="Times New Roman" w:hAnsi="Times New Roman" w:cs="Times New Roman"/>
          <w:sz w:val="26"/>
          <w:szCs w:val="26"/>
        </w:rPr>
        <w:t xml:space="preserve"> Республики Дагестан</w:t>
      </w:r>
      <w:proofErr w:type="gramStart"/>
      <w:r w:rsidR="006E6E51" w:rsidRPr="00791D85">
        <w:rPr>
          <w:rFonts w:ascii="Times New Roman" w:hAnsi="Times New Roman" w:cs="Times New Roman"/>
          <w:sz w:val="26"/>
          <w:szCs w:val="26"/>
        </w:rPr>
        <w:t xml:space="preserve"> </w:t>
      </w:r>
      <w:r w:rsidRPr="00791D85">
        <w:rPr>
          <w:rFonts w:ascii="Times New Roman" w:hAnsi="Times New Roman" w:cs="Times New Roman"/>
          <w:sz w:val="26"/>
          <w:szCs w:val="26"/>
        </w:rPr>
        <w:t>,</w:t>
      </w:r>
      <w:proofErr w:type="gramEnd"/>
      <w:r w:rsidRPr="00791D85">
        <w:rPr>
          <w:rFonts w:ascii="Times New Roman" w:hAnsi="Times New Roman" w:cs="Times New Roman"/>
          <w:sz w:val="26"/>
          <w:szCs w:val="26"/>
        </w:rPr>
        <w:t xml:space="preserve"> а также представляемые гражданскими служащими, замещающими указанные должности государственной службы, направляются уполномоченным подразделением </w:t>
      </w:r>
      <w:r w:rsidR="006E6E51" w:rsidRPr="00791D85">
        <w:rPr>
          <w:rFonts w:ascii="Times New Roman" w:hAnsi="Times New Roman" w:cs="Times New Roman"/>
          <w:sz w:val="26"/>
          <w:szCs w:val="26"/>
        </w:rPr>
        <w:t xml:space="preserve">Агентства по охране культурного наследия Республики Дагестан </w:t>
      </w:r>
      <w:r w:rsidRPr="00791D85">
        <w:rPr>
          <w:rFonts w:ascii="Times New Roman" w:hAnsi="Times New Roman" w:cs="Times New Roman"/>
          <w:sz w:val="26"/>
          <w:szCs w:val="26"/>
        </w:rPr>
        <w:t>в подразделение Аппарата Правительства</w:t>
      </w:r>
      <w:r w:rsidR="006E6E51" w:rsidRPr="00791D85">
        <w:rPr>
          <w:rFonts w:ascii="Times New Roman" w:hAnsi="Times New Roman" w:cs="Times New Roman"/>
          <w:sz w:val="26"/>
          <w:szCs w:val="26"/>
        </w:rPr>
        <w:t xml:space="preserve"> Республики Дагестан</w:t>
      </w:r>
      <w:r w:rsidRPr="00791D85">
        <w:rPr>
          <w:rFonts w:ascii="Times New Roman" w:hAnsi="Times New Roman" w:cs="Times New Roman"/>
          <w:sz w:val="26"/>
          <w:szCs w:val="26"/>
        </w:rPr>
        <w:t>, определяемое Правительством</w:t>
      </w:r>
      <w:r w:rsidR="006E6E51" w:rsidRPr="00791D85">
        <w:rPr>
          <w:rFonts w:ascii="Times New Roman" w:hAnsi="Times New Roman" w:cs="Times New Roman"/>
          <w:sz w:val="26"/>
          <w:szCs w:val="26"/>
        </w:rPr>
        <w:t xml:space="preserve"> Республики Дагестан</w:t>
      </w:r>
      <w:r w:rsidRPr="00791D85">
        <w:rPr>
          <w:rFonts w:ascii="Times New Roman" w:hAnsi="Times New Roman" w:cs="Times New Roman"/>
          <w:sz w:val="26"/>
          <w:szCs w:val="26"/>
        </w:rPr>
        <w:t>.</w:t>
      </w:r>
    </w:p>
    <w:p w:rsidR="006E6E51" w:rsidRPr="00791D85" w:rsidRDefault="004220C5" w:rsidP="005630B2">
      <w:pPr>
        <w:spacing w:line="240" w:lineRule="auto"/>
        <w:ind w:firstLine="709"/>
        <w:jc w:val="both"/>
        <w:rPr>
          <w:rFonts w:ascii="Times New Roman" w:hAnsi="Times New Roman" w:cs="Times New Roman"/>
          <w:sz w:val="26"/>
          <w:szCs w:val="26"/>
        </w:rPr>
      </w:pPr>
      <w:proofErr w:type="gramStart"/>
      <w:r w:rsidRPr="00791D85">
        <w:rPr>
          <w:rFonts w:ascii="Times New Roman" w:hAnsi="Times New Roman" w:cs="Times New Roman"/>
          <w:sz w:val="26"/>
          <w:szCs w:val="26"/>
        </w:rPr>
        <w:t xml:space="preserve">Справки о доходах и расходах, представляемые гражданскими служащими, указанными в абзаце первом настоящего пункта, направляются уполномоченным подразделением </w:t>
      </w:r>
      <w:r w:rsidR="006E6E51" w:rsidRPr="00791D85">
        <w:rPr>
          <w:rFonts w:ascii="Times New Roman" w:hAnsi="Times New Roman" w:cs="Times New Roman"/>
          <w:sz w:val="26"/>
          <w:szCs w:val="26"/>
        </w:rPr>
        <w:t xml:space="preserve">Агентства по охране культурного наследия Республики Дагестан </w:t>
      </w:r>
      <w:r w:rsidRPr="00791D85">
        <w:rPr>
          <w:rFonts w:ascii="Times New Roman" w:hAnsi="Times New Roman" w:cs="Times New Roman"/>
          <w:sz w:val="26"/>
          <w:szCs w:val="26"/>
        </w:rPr>
        <w:t>в подразделение Аппарата Правительства</w:t>
      </w:r>
      <w:r w:rsidR="006E6E51" w:rsidRPr="00791D85">
        <w:rPr>
          <w:rFonts w:ascii="Times New Roman" w:hAnsi="Times New Roman" w:cs="Times New Roman"/>
          <w:sz w:val="26"/>
          <w:szCs w:val="26"/>
        </w:rPr>
        <w:t xml:space="preserve"> Республики Дагестан</w:t>
      </w:r>
      <w:r w:rsidRPr="00791D85">
        <w:rPr>
          <w:rFonts w:ascii="Times New Roman" w:hAnsi="Times New Roman" w:cs="Times New Roman"/>
          <w:sz w:val="26"/>
          <w:szCs w:val="26"/>
        </w:rPr>
        <w:t xml:space="preserve">, определяемое Правительством Российской Федерации, в течение 10 календарных дней после окончания срока, предусмотренного для их представления в уполномоченное подразделение </w:t>
      </w:r>
      <w:r w:rsidR="006E6E51" w:rsidRPr="00791D85">
        <w:rPr>
          <w:rFonts w:ascii="Times New Roman" w:hAnsi="Times New Roman" w:cs="Times New Roman"/>
          <w:sz w:val="26"/>
          <w:szCs w:val="26"/>
        </w:rPr>
        <w:t>Агентства по охране культурного наследия Республики Дагестан.</w:t>
      </w:r>
      <w:proofErr w:type="gramEnd"/>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lastRenderedPageBreak/>
        <w:t xml:space="preserve">11. </w:t>
      </w:r>
      <w:proofErr w:type="gramStart"/>
      <w:r w:rsidRPr="00791D85">
        <w:rPr>
          <w:rFonts w:ascii="Times New Roman" w:hAnsi="Times New Roman" w:cs="Times New Roman"/>
          <w:sz w:val="26"/>
          <w:szCs w:val="26"/>
        </w:rPr>
        <w:t xml:space="preserve">Справки о доходах и расходах, представляемые гражданами, претендующими на замещение должностей государственной службы </w:t>
      </w:r>
      <w:r w:rsidR="006E6E51" w:rsidRPr="00791D85">
        <w:rPr>
          <w:rFonts w:ascii="Times New Roman" w:hAnsi="Times New Roman" w:cs="Times New Roman"/>
          <w:sz w:val="26"/>
          <w:szCs w:val="26"/>
        </w:rPr>
        <w:t xml:space="preserve">в Агентство по охране культурного наследия Республики Дагестан </w:t>
      </w:r>
      <w:r w:rsidRPr="00791D85">
        <w:rPr>
          <w:rFonts w:ascii="Times New Roman" w:hAnsi="Times New Roman" w:cs="Times New Roman"/>
          <w:sz w:val="26"/>
          <w:szCs w:val="26"/>
        </w:rPr>
        <w:t xml:space="preserve">назначение на которые и освобождение от </w:t>
      </w:r>
      <w:r w:rsidR="006E6E51" w:rsidRPr="00791D85">
        <w:rPr>
          <w:rFonts w:ascii="Times New Roman" w:hAnsi="Times New Roman" w:cs="Times New Roman"/>
          <w:sz w:val="26"/>
          <w:szCs w:val="26"/>
        </w:rPr>
        <w:t>которых осуществляется Руководителем</w:t>
      </w:r>
      <w:r w:rsidRPr="00791D85">
        <w:rPr>
          <w:rFonts w:ascii="Times New Roman" w:hAnsi="Times New Roman" w:cs="Times New Roman"/>
          <w:sz w:val="26"/>
          <w:szCs w:val="26"/>
        </w:rPr>
        <w:t xml:space="preserve">, а также представляемые гражданскими служащими, замещающими указанные должности государственной службы, направляются </w:t>
      </w:r>
      <w:r w:rsidR="00193DB9" w:rsidRPr="00791D85">
        <w:rPr>
          <w:rFonts w:ascii="Times New Roman" w:hAnsi="Times New Roman" w:cs="Times New Roman"/>
          <w:sz w:val="26"/>
          <w:szCs w:val="26"/>
        </w:rPr>
        <w:t xml:space="preserve"> в уполномоченное подразделение Агентства по охране культурного наследия Республики Дагестан.</w:t>
      </w:r>
      <w:proofErr w:type="gramEnd"/>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 xml:space="preserve">12. В случае если граждане или кандидаты на должности, предусмотренные перечнем должностей, обнаружили, что в представленных ими сведениях о доходах, а гражданские служащие обнаружили, что в представленных ими сведениях о доходах и </w:t>
      </w:r>
      <w:proofErr w:type="gramStart"/>
      <w:r w:rsidRPr="00791D85">
        <w:rPr>
          <w:rFonts w:ascii="Times New Roman" w:hAnsi="Times New Roman" w:cs="Times New Roman"/>
          <w:sz w:val="26"/>
          <w:szCs w:val="26"/>
        </w:rPr>
        <w:t>сведениях</w:t>
      </w:r>
      <w:proofErr w:type="gramEnd"/>
      <w:r w:rsidRPr="00791D85">
        <w:rPr>
          <w:rFonts w:ascii="Times New Roman" w:hAnsi="Times New Roman" w:cs="Times New Roman"/>
          <w:sz w:val="26"/>
          <w:szCs w:val="26"/>
        </w:rPr>
        <w:t xml:space="preserve"> о расходах не отражены или не полностью отражены какие-либо сведения либо имеются ошибки, они вправе представить уточненные сведения.</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13. Уточненные сведения о доходах и сведения о расходах могут быть представлены:</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а) гражданами - в течение одного месяца со дня представления сведений о доходах в соответствии с подпунктом "а" пункта 3 настоящего Порядка;</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б) гражданскими служащими - в течение одного месяца после окончания срока, указанного в подпункте "б" пункта 3 настоящего Порядка;</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в) кандидатами на должности, предусмотренные перечнем должностей, - в течение одного месяца со дня представления сведений о доходах в соответствии с подпунктом "в" пункта 3 настоящего Порядка;</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 xml:space="preserve">14. Уточненные сведения, представленные гражданами и гражданскими служащими, указанными в пункте 10 настоящего Порядка, направляются уполномоченным подразделением </w:t>
      </w:r>
      <w:r w:rsidR="00193DB9" w:rsidRPr="00791D85">
        <w:rPr>
          <w:rFonts w:ascii="Times New Roman" w:hAnsi="Times New Roman" w:cs="Times New Roman"/>
          <w:sz w:val="26"/>
          <w:szCs w:val="26"/>
        </w:rPr>
        <w:t xml:space="preserve">Агентства по охране культурного наследия Республики Дагестан </w:t>
      </w:r>
      <w:r w:rsidRPr="00791D85">
        <w:rPr>
          <w:rFonts w:ascii="Times New Roman" w:hAnsi="Times New Roman" w:cs="Times New Roman"/>
          <w:sz w:val="26"/>
          <w:szCs w:val="26"/>
        </w:rPr>
        <w:t>в подразделение Аппарата Правительства</w:t>
      </w:r>
      <w:r w:rsidR="00193DB9" w:rsidRPr="00791D85">
        <w:rPr>
          <w:rFonts w:ascii="Times New Roman" w:hAnsi="Times New Roman" w:cs="Times New Roman"/>
          <w:sz w:val="26"/>
          <w:szCs w:val="26"/>
        </w:rPr>
        <w:t xml:space="preserve"> Республики Дагестан</w:t>
      </w:r>
      <w:r w:rsidRPr="00791D85">
        <w:rPr>
          <w:rFonts w:ascii="Times New Roman" w:hAnsi="Times New Roman" w:cs="Times New Roman"/>
          <w:sz w:val="26"/>
          <w:szCs w:val="26"/>
        </w:rPr>
        <w:t>, определяемое Правительством</w:t>
      </w:r>
      <w:r w:rsidR="00193DB9" w:rsidRPr="00791D85">
        <w:rPr>
          <w:rFonts w:ascii="Times New Roman" w:hAnsi="Times New Roman" w:cs="Times New Roman"/>
          <w:sz w:val="26"/>
          <w:szCs w:val="26"/>
        </w:rPr>
        <w:t xml:space="preserve"> Республики Дагестан</w:t>
      </w:r>
      <w:proofErr w:type="gramStart"/>
      <w:r w:rsidR="00193DB9" w:rsidRPr="00791D85">
        <w:rPr>
          <w:rFonts w:ascii="Times New Roman" w:hAnsi="Times New Roman" w:cs="Times New Roman"/>
          <w:sz w:val="26"/>
          <w:szCs w:val="26"/>
        </w:rPr>
        <w:t xml:space="preserve"> </w:t>
      </w:r>
      <w:r w:rsidRPr="00791D85">
        <w:rPr>
          <w:rFonts w:ascii="Times New Roman" w:hAnsi="Times New Roman" w:cs="Times New Roman"/>
          <w:sz w:val="26"/>
          <w:szCs w:val="26"/>
        </w:rPr>
        <w:t>,</w:t>
      </w:r>
      <w:proofErr w:type="gramEnd"/>
      <w:r w:rsidRPr="00791D85">
        <w:rPr>
          <w:rFonts w:ascii="Times New Roman" w:hAnsi="Times New Roman" w:cs="Times New Roman"/>
          <w:sz w:val="26"/>
          <w:szCs w:val="26"/>
        </w:rPr>
        <w:t xml:space="preserve"> в течение 5 календарных дней после их представления в уполномоченное подразделение</w:t>
      </w:r>
      <w:r w:rsidR="00193DB9" w:rsidRPr="00791D85">
        <w:rPr>
          <w:rFonts w:ascii="Times New Roman" w:hAnsi="Times New Roman" w:cs="Times New Roman"/>
          <w:sz w:val="26"/>
          <w:szCs w:val="26"/>
        </w:rPr>
        <w:t xml:space="preserve"> Агентства по охране культурного наследия Республики Дагестан </w:t>
      </w:r>
      <w:r w:rsidRPr="00791D85">
        <w:rPr>
          <w:rFonts w:ascii="Times New Roman" w:hAnsi="Times New Roman" w:cs="Times New Roman"/>
          <w:sz w:val="26"/>
          <w:szCs w:val="26"/>
        </w:rPr>
        <w:t>.</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15. Справки о доходах и расходах представляются гражданами и гражданскими служащими лично либо направляются посредством почтовой связи.</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16. При невозможности по объективным причинам представить сведения о доходах и сведения о расходах супруги (супруга) и несовершеннолетних детей гражданский служащий составляет заявление о невозможности по объективным причинам представить сведения о доходах и сведения о расходах супруги (супруга) и (или) несовершеннолетних детей (далее - заявление), в котором объясняет причины непредставления указанных сведений.</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17. В срок, установленный для представления сведений о доходах и сведений о расходах, заявление направляется:</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lastRenderedPageBreak/>
        <w:t xml:space="preserve">а) гражданскими служащими </w:t>
      </w:r>
      <w:r w:rsidR="00193DB9" w:rsidRPr="00791D85">
        <w:rPr>
          <w:rFonts w:ascii="Times New Roman" w:hAnsi="Times New Roman" w:cs="Times New Roman"/>
          <w:sz w:val="26"/>
          <w:szCs w:val="26"/>
        </w:rPr>
        <w:t>Агентства по охране культурного наследия Республики Дагеста</w:t>
      </w:r>
      <w:proofErr w:type="gramStart"/>
      <w:r w:rsidR="00193DB9" w:rsidRPr="00791D85">
        <w:rPr>
          <w:rFonts w:ascii="Times New Roman" w:hAnsi="Times New Roman" w:cs="Times New Roman"/>
          <w:sz w:val="26"/>
          <w:szCs w:val="26"/>
        </w:rPr>
        <w:t>н</w:t>
      </w:r>
      <w:r w:rsidRPr="00791D85">
        <w:rPr>
          <w:rFonts w:ascii="Times New Roman" w:hAnsi="Times New Roman" w:cs="Times New Roman"/>
          <w:sz w:val="26"/>
          <w:szCs w:val="26"/>
        </w:rPr>
        <w:t>-</w:t>
      </w:r>
      <w:proofErr w:type="gramEnd"/>
      <w:r w:rsidRPr="00791D85">
        <w:rPr>
          <w:rFonts w:ascii="Times New Roman" w:hAnsi="Times New Roman" w:cs="Times New Roman"/>
          <w:sz w:val="26"/>
          <w:szCs w:val="26"/>
        </w:rPr>
        <w:t xml:space="preserve"> в уполномоченное подразделение</w:t>
      </w:r>
      <w:r w:rsidR="00193DB9" w:rsidRPr="00791D85">
        <w:rPr>
          <w:rFonts w:ascii="Times New Roman" w:hAnsi="Times New Roman" w:cs="Times New Roman"/>
          <w:sz w:val="26"/>
          <w:szCs w:val="26"/>
        </w:rPr>
        <w:t xml:space="preserve"> Агентства по охране культурного наследия Республики Дагестан</w:t>
      </w:r>
      <w:r w:rsidRPr="00791D85">
        <w:rPr>
          <w:rFonts w:ascii="Times New Roman" w:hAnsi="Times New Roman" w:cs="Times New Roman"/>
          <w:sz w:val="26"/>
          <w:szCs w:val="26"/>
        </w:rPr>
        <w:t>;</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 xml:space="preserve">18. </w:t>
      </w:r>
      <w:proofErr w:type="gramStart"/>
      <w:r w:rsidRPr="00791D85">
        <w:rPr>
          <w:rFonts w:ascii="Times New Roman" w:hAnsi="Times New Roman" w:cs="Times New Roman"/>
          <w:sz w:val="26"/>
          <w:szCs w:val="26"/>
        </w:rPr>
        <w:t xml:space="preserve">Заявления, представленные гражданскими служащими </w:t>
      </w:r>
      <w:r w:rsidR="00193DB9" w:rsidRPr="00791D85">
        <w:rPr>
          <w:rFonts w:ascii="Times New Roman" w:hAnsi="Times New Roman" w:cs="Times New Roman"/>
          <w:sz w:val="26"/>
          <w:szCs w:val="26"/>
        </w:rPr>
        <w:t xml:space="preserve">Агентства по охране культурного наследия Республики Дагестан </w:t>
      </w:r>
      <w:r w:rsidRPr="00791D85">
        <w:rPr>
          <w:rFonts w:ascii="Times New Roman" w:hAnsi="Times New Roman" w:cs="Times New Roman"/>
          <w:sz w:val="26"/>
          <w:szCs w:val="26"/>
        </w:rPr>
        <w:t>(за исключением гражданских служащих</w:t>
      </w:r>
      <w:r w:rsidR="00193DB9" w:rsidRPr="00791D85">
        <w:rPr>
          <w:rFonts w:ascii="Times New Roman" w:hAnsi="Times New Roman" w:cs="Times New Roman"/>
          <w:sz w:val="26"/>
          <w:szCs w:val="26"/>
        </w:rPr>
        <w:t xml:space="preserve"> Агентства по охране культурного наследия Республики Дагестан</w:t>
      </w:r>
      <w:r w:rsidRPr="00791D85">
        <w:rPr>
          <w:rFonts w:ascii="Times New Roman" w:hAnsi="Times New Roman" w:cs="Times New Roman"/>
          <w:sz w:val="26"/>
          <w:szCs w:val="26"/>
        </w:rPr>
        <w:t>, замещающих должности государственной службы, назначение на которые и освобождение от которых осуществляются Правительством</w:t>
      </w:r>
      <w:r w:rsidR="00193DB9" w:rsidRPr="00791D85">
        <w:rPr>
          <w:rFonts w:ascii="Times New Roman" w:hAnsi="Times New Roman" w:cs="Times New Roman"/>
          <w:sz w:val="26"/>
          <w:szCs w:val="26"/>
        </w:rPr>
        <w:t xml:space="preserve"> Республики Дагестан</w:t>
      </w:r>
      <w:r w:rsidRPr="00791D85">
        <w:rPr>
          <w:rFonts w:ascii="Times New Roman" w:hAnsi="Times New Roman" w:cs="Times New Roman"/>
          <w:sz w:val="26"/>
          <w:szCs w:val="26"/>
        </w:rPr>
        <w:t xml:space="preserve">), подлежат рассмотрению Комиссией </w:t>
      </w:r>
      <w:r w:rsidR="00193DB9" w:rsidRPr="00791D85">
        <w:rPr>
          <w:rFonts w:ascii="Times New Roman" w:hAnsi="Times New Roman" w:cs="Times New Roman"/>
          <w:sz w:val="26"/>
          <w:szCs w:val="26"/>
        </w:rPr>
        <w:t xml:space="preserve">Агентства по охране культурного наследия Республики Дагестан </w:t>
      </w:r>
      <w:r w:rsidRPr="00791D85">
        <w:rPr>
          <w:rFonts w:ascii="Times New Roman" w:hAnsi="Times New Roman" w:cs="Times New Roman"/>
          <w:sz w:val="26"/>
          <w:szCs w:val="26"/>
        </w:rPr>
        <w:t>по соблюдению требований к служебному поведению государственных гражданских служащих и работников организаций, созданных</w:t>
      </w:r>
      <w:proofErr w:type="gramEnd"/>
      <w:r w:rsidRPr="00791D85">
        <w:rPr>
          <w:rFonts w:ascii="Times New Roman" w:hAnsi="Times New Roman" w:cs="Times New Roman"/>
          <w:sz w:val="26"/>
          <w:szCs w:val="26"/>
        </w:rPr>
        <w:t xml:space="preserve"> </w:t>
      </w:r>
      <w:proofErr w:type="gramStart"/>
      <w:r w:rsidRPr="00791D85">
        <w:rPr>
          <w:rFonts w:ascii="Times New Roman" w:hAnsi="Times New Roman" w:cs="Times New Roman"/>
          <w:sz w:val="26"/>
          <w:szCs w:val="26"/>
        </w:rPr>
        <w:t>для выполнения задач, поставленных перед</w:t>
      </w:r>
      <w:r w:rsidR="00193DB9" w:rsidRPr="00791D85">
        <w:rPr>
          <w:rFonts w:ascii="Times New Roman" w:hAnsi="Times New Roman" w:cs="Times New Roman"/>
          <w:sz w:val="26"/>
          <w:szCs w:val="26"/>
        </w:rPr>
        <w:t xml:space="preserve"> </w:t>
      </w:r>
      <w:r w:rsidR="005630B2" w:rsidRPr="00791D85">
        <w:rPr>
          <w:rFonts w:ascii="Times New Roman" w:hAnsi="Times New Roman" w:cs="Times New Roman"/>
          <w:sz w:val="26"/>
          <w:szCs w:val="26"/>
        </w:rPr>
        <w:t xml:space="preserve">  </w:t>
      </w:r>
      <w:r w:rsidR="00193DB9" w:rsidRPr="00791D85">
        <w:rPr>
          <w:rFonts w:ascii="Times New Roman" w:hAnsi="Times New Roman" w:cs="Times New Roman"/>
          <w:sz w:val="26"/>
          <w:szCs w:val="26"/>
        </w:rPr>
        <w:t>Агентством по охране культурно</w:t>
      </w:r>
      <w:r w:rsidR="00625A2A">
        <w:rPr>
          <w:rFonts w:ascii="Times New Roman" w:hAnsi="Times New Roman" w:cs="Times New Roman"/>
          <w:sz w:val="26"/>
          <w:szCs w:val="26"/>
        </w:rPr>
        <w:t>го наследия Республики Дагестан</w:t>
      </w:r>
      <w:r w:rsidRPr="00791D85">
        <w:rPr>
          <w:rFonts w:ascii="Times New Roman" w:hAnsi="Times New Roman" w:cs="Times New Roman"/>
          <w:sz w:val="26"/>
          <w:szCs w:val="26"/>
        </w:rPr>
        <w:t>, и урегулированию конфликта интересов, образованной в соответствии с пунктом 7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ст.3446) (далее - Указ N</w:t>
      </w:r>
      <w:proofErr w:type="gramEnd"/>
      <w:r w:rsidRPr="00791D85">
        <w:rPr>
          <w:rFonts w:ascii="Times New Roman" w:hAnsi="Times New Roman" w:cs="Times New Roman"/>
          <w:sz w:val="26"/>
          <w:szCs w:val="26"/>
        </w:rPr>
        <w:t xml:space="preserve"> 821).</w:t>
      </w:r>
    </w:p>
    <w:p w:rsidR="004220C5" w:rsidRPr="004220C5" w:rsidRDefault="004220C5" w:rsidP="005630B2">
      <w:pPr>
        <w:spacing w:line="240" w:lineRule="auto"/>
        <w:ind w:firstLine="709"/>
        <w:jc w:val="both"/>
        <w:rPr>
          <w:rFonts w:ascii="Times New Roman" w:hAnsi="Times New Roman" w:cs="Times New Roman"/>
          <w:sz w:val="28"/>
          <w:szCs w:val="28"/>
        </w:rPr>
      </w:pPr>
      <w:r w:rsidRPr="00791D85">
        <w:rPr>
          <w:rFonts w:ascii="Times New Roman" w:hAnsi="Times New Roman" w:cs="Times New Roman"/>
          <w:sz w:val="26"/>
          <w:szCs w:val="26"/>
        </w:rPr>
        <w:t xml:space="preserve">19. Представленные в соответствии с настоящим Порядком сведения о доходах и сведения о расходах являются сведениями конфиденциального </w:t>
      </w:r>
      <w:r w:rsidRPr="00625A2A">
        <w:rPr>
          <w:rFonts w:ascii="Times New Roman" w:hAnsi="Times New Roman" w:cs="Times New Roman"/>
          <w:sz w:val="24"/>
          <w:szCs w:val="24"/>
        </w:rPr>
        <w:t xml:space="preserve">характера, </w:t>
      </w:r>
      <w:bookmarkStart w:id="0" w:name="_GoBack"/>
      <w:bookmarkEnd w:id="0"/>
      <w:r w:rsidRPr="00625A2A">
        <w:rPr>
          <w:rFonts w:ascii="Times New Roman" w:hAnsi="Times New Roman" w:cs="Times New Roman"/>
          <w:sz w:val="24"/>
          <w:szCs w:val="24"/>
        </w:rPr>
        <w:t>если федеральным законом они не отнесены к сведениям, составляющим государственную тайну</w:t>
      </w:r>
      <w:r w:rsidRPr="004220C5">
        <w:rPr>
          <w:rFonts w:ascii="Times New Roman" w:hAnsi="Times New Roman" w:cs="Times New Roman"/>
          <w:sz w:val="28"/>
          <w:szCs w:val="28"/>
        </w:rPr>
        <w:t>.</w:t>
      </w:r>
    </w:p>
    <w:p w:rsidR="004220C5" w:rsidRPr="00791D85" w:rsidRDefault="004220C5" w:rsidP="005630B2">
      <w:pPr>
        <w:spacing w:line="240" w:lineRule="auto"/>
        <w:ind w:firstLine="709"/>
        <w:jc w:val="both"/>
        <w:rPr>
          <w:rFonts w:ascii="Times New Roman" w:hAnsi="Times New Roman" w:cs="Times New Roman"/>
          <w:sz w:val="26"/>
          <w:szCs w:val="26"/>
        </w:rPr>
      </w:pPr>
      <w:r w:rsidRPr="00791D85">
        <w:rPr>
          <w:rFonts w:ascii="Times New Roman" w:hAnsi="Times New Roman" w:cs="Times New Roman"/>
          <w:sz w:val="26"/>
          <w:szCs w:val="26"/>
        </w:rPr>
        <w:t>20. Сведения о доходах, представленные в соответствии с настоящим Порядком гражданином или кандидатом на должность, предусмотренную перечнем должностей, а также сведения о доходах и сведения о расходах,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Указанные сведения также могут храниться в электронном виде.</w:t>
      </w:r>
    </w:p>
    <w:p w:rsidR="004220C5" w:rsidRPr="004220C5" w:rsidRDefault="004220C5" w:rsidP="005630B2">
      <w:pPr>
        <w:spacing w:line="240" w:lineRule="auto"/>
        <w:ind w:firstLine="709"/>
        <w:jc w:val="both"/>
        <w:rPr>
          <w:rFonts w:ascii="Times New Roman" w:hAnsi="Times New Roman" w:cs="Times New Roman"/>
          <w:sz w:val="28"/>
          <w:szCs w:val="28"/>
        </w:rPr>
      </w:pPr>
      <w:r w:rsidRPr="00791D85">
        <w:rPr>
          <w:rFonts w:ascii="Times New Roman" w:hAnsi="Times New Roman" w:cs="Times New Roman"/>
          <w:sz w:val="26"/>
          <w:szCs w:val="26"/>
        </w:rPr>
        <w:t xml:space="preserve">21. </w:t>
      </w:r>
      <w:proofErr w:type="gramStart"/>
      <w:r w:rsidRPr="00791D85">
        <w:rPr>
          <w:rFonts w:ascii="Times New Roman" w:hAnsi="Times New Roman" w:cs="Times New Roman"/>
          <w:sz w:val="26"/>
          <w:szCs w:val="26"/>
        </w:rPr>
        <w:t>В случае если гражданин или кандидат на должность, предусмотренную перечнем должностей, представившие справки о доходах и расходах,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 и электронными носителями информации</w:t>
      </w:r>
      <w:r w:rsidRPr="004220C5">
        <w:rPr>
          <w:rFonts w:ascii="Times New Roman" w:hAnsi="Times New Roman" w:cs="Times New Roman"/>
          <w:sz w:val="28"/>
          <w:szCs w:val="28"/>
        </w:rPr>
        <w:t>.</w:t>
      </w:r>
      <w:proofErr w:type="gramEnd"/>
    </w:p>
    <w:p w:rsidR="00A21DFA" w:rsidRPr="004220C5" w:rsidRDefault="00A21DFA" w:rsidP="004220C5">
      <w:pPr>
        <w:rPr>
          <w:rFonts w:ascii="Times New Roman" w:hAnsi="Times New Roman" w:cs="Times New Roman"/>
          <w:sz w:val="28"/>
          <w:szCs w:val="28"/>
        </w:rPr>
      </w:pPr>
    </w:p>
    <w:sectPr w:rsidR="00A21DFA" w:rsidRPr="004220C5" w:rsidSect="00906525">
      <w:headerReference w:type="default" r:id="rId9"/>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EED" w:rsidRDefault="00834EED" w:rsidP="00791D85">
      <w:pPr>
        <w:spacing w:after="0" w:line="240" w:lineRule="auto"/>
      </w:pPr>
      <w:r>
        <w:separator/>
      </w:r>
    </w:p>
  </w:endnote>
  <w:endnote w:type="continuationSeparator" w:id="0">
    <w:p w:rsidR="00834EED" w:rsidRDefault="00834EED" w:rsidP="0079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EED" w:rsidRDefault="00834EED" w:rsidP="00791D85">
      <w:pPr>
        <w:spacing w:after="0" w:line="240" w:lineRule="auto"/>
      </w:pPr>
      <w:r>
        <w:separator/>
      </w:r>
    </w:p>
  </w:footnote>
  <w:footnote w:type="continuationSeparator" w:id="0">
    <w:p w:rsidR="00834EED" w:rsidRDefault="00834EED" w:rsidP="00791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D85" w:rsidRDefault="00791D85" w:rsidP="00791D85">
    <w:pPr>
      <w:pStyle w:val="a7"/>
      <w:jc w:val="right"/>
    </w:pPr>
    <w:r>
      <w:t>Проект</w:t>
    </w:r>
  </w:p>
  <w:p w:rsidR="00791D85" w:rsidRDefault="00791D85" w:rsidP="00791D85">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0C5"/>
    <w:rsid w:val="00193DB9"/>
    <w:rsid w:val="004220C5"/>
    <w:rsid w:val="005630B2"/>
    <w:rsid w:val="0056740A"/>
    <w:rsid w:val="00625A2A"/>
    <w:rsid w:val="006E6E51"/>
    <w:rsid w:val="00791D85"/>
    <w:rsid w:val="00834EED"/>
    <w:rsid w:val="00906525"/>
    <w:rsid w:val="00A21DFA"/>
    <w:rsid w:val="00FC7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0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20C5"/>
    <w:pPr>
      <w:spacing w:after="0" w:line="240" w:lineRule="auto"/>
    </w:pPr>
  </w:style>
  <w:style w:type="character" w:styleId="a4">
    <w:name w:val="Hyperlink"/>
    <w:basedOn w:val="a0"/>
    <w:uiPriority w:val="99"/>
    <w:unhideWhenUsed/>
    <w:rsid w:val="004220C5"/>
    <w:rPr>
      <w:color w:val="0000FF" w:themeColor="hyperlink"/>
      <w:u w:val="single"/>
    </w:rPr>
  </w:style>
  <w:style w:type="paragraph" w:styleId="a5">
    <w:name w:val="Balloon Text"/>
    <w:basedOn w:val="a"/>
    <w:link w:val="a6"/>
    <w:uiPriority w:val="99"/>
    <w:semiHidden/>
    <w:unhideWhenUsed/>
    <w:rsid w:val="004220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20C5"/>
    <w:rPr>
      <w:rFonts w:ascii="Tahoma" w:hAnsi="Tahoma" w:cs="Tahoma"/>
      <w:sz w:val="16"/>
      <w:szCs w:val="16"/>
    </w:rPr>
  </w:style>
  <w:style w:type="paragraph" w:styleId="a7">
    <w:name w:val="header"/>
    <w:basedOn w:val="a"/>
    <w:link w:val="a8"/>
    <w:uiPriority w:val="99"/>
    <w:unhideWhenUsed/>
    <w:rsid w:val="00791D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D85"/>
  </w:style>
  <w:style w:type="paragraph" w:styleId="a9">
    <w:name w:val="footer"/>
    <w:basedOn w:val="a"/>
    <w:link w:val="aa"/>
    <w:uiPriority w:val="99"/>
    <w:unhideWhenUsed/>
    <w:rsid w:val="00791D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D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0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20C5"/>
    <w:pPr>
      <w:spacing w:after="0" w:line="240" w:lineRule="auto"/>
    </w:pPr>
  </w:style>
  <w:style w:type="character" w:styleId="a4">
    <w:name w:val="Hyperlink"/>
    <w:basedOn w:val="a0"/>
    <w:uiPriority w:val="99"/>
    <w:unhideWhenUsed/>
    <w:rsid w:val="004220C5"/>
    <w:rPr>
      <w:color w:val="0000FF" w:themeColor="hyperlink"/>
      <w:u w:val="single"/>
    </w:rPr>
  </w:style>
  <w:style w:type="paragraph" w:styleId="a5">
    <w:name w:val="Balloon Text"/>
    <w:basedOn w:val="a"/>
    <w:link w:val="a6"/>
    <w:uiPriority w:val="99"/>
    <w:semiHidden/>
    <w:unhideWhenUsed/>
    <w:rsid w:val="004220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20C5"/>
    <w:rPr>
      <w:rFonts w:ascii="Tahoma" w:hAnsi="Tahoma" w:cs="Tahoma"/>
      <w:sz w:val="16"/>
      <w:szCs w:val="16"/>
    </w:rPr>
  </w:style>
  <w:style w:type="paragraph" w:styleId="a7">
    <w:name w:val="header"/>
    <w:basedOn w:val="a"/>
    <w:link w:val="a8"/>
    <w:uiPriority w:val="99"/>
    <w:unhideWhenUsed/>
    <w:rsid w:val="00791D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D85"/>
  </w:style>
  <w:style w:type="paragraph" w:styleId="a9">
    <w:name w:val="footer"/>
    <w:basedOn w:val="a"/>
    <w:link w:val="aa"/>
    <w:uiPriority w:val="99"/>
    <w:unhideWhenUsed/>
    <w:rsid w:val="00791D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5033&amp;dst=147&amp;field=134&amp;date=27.12.2021"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2257</Words>
  <Characters>12865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888</cp:lastModifiedBy>
  <cp:revision>4</cp:revision>
  <cp:lastPrinted>2022-05-31T09:07:00Z</cp:lastPrinted>
  <dcterms:created xsi:type="dcterms:W3CDTF">2022-05-30T09:35:00Z</dcterms:created>
  <dcterms:modified xsi:type="dcterms:W3CDTF">2022-05-31T12:14:00Z</dcterms:modified>
</cp:coreProperties>
</file>