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BCA3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7AE85DB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1E64E86C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0" w:name="_Hlk158651495"/>
      <w:bookmarkStart w:id="1" w:name="_Hlk157689893"/>
      <w:r w:rsidR="00E43A23" w:rsidRPr="00E43A23">
        <w:rPr>
          <w:rFonts w:ascii="Times New Roman" w:eastAsia="Calibri" w:hAnsi="Times New Roman" w:cs="Times New Roman"/>
          <w:b/>
          <w:sz w:val="28"/>
          <w:szCs w:val="28"/>
        </w:rPr>
        <w:t xml:space="preserve">«Бывший жилой дом архитектора </w:t>
      </w:r>
      <w:proofErr w:type="spellStart"/>
      <w:r w:rsidR="00E43A23" w:rsidRPr="00E43A23">
        <w:rPr>
          <w:rFonts w:ascii="Times New Roman" w:eastAsia="Calibri" w:hAnsi="Times New Roman" w:cs="Times New Roman"/>
          <w:b/>
          <w:sz w:val="28"/>
          <w:szCs w:val="28"/>
        </w:rPr>
        <w:t>Темирханова</w:t>
      </w:r>
      <w:proofErr w:type="spellEnd"/>
      <w:r w:rsidR="00E43A23" w:rsidRPr="00E43A23">
        <w:rPr>
          <w:rFonts w:ascii="Times New Roman" w:eastAsia="Calibri" w:hAnsi="Times New Roman" w:cs="Times New Roman"/>
          <w:b/>
          <w:sz w:val="28"/>
          <w:szCs w:val="28"/>
        </w:rPr>
        <w:t>», XIX в.,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расположенного по адресу:</w:t>
      </w:r>
      <w:bookmarkEnd w:id="0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Start w:id="2" w:name="_Hlk166579590"/>
      <w:r w:rsidR="00E43A23" w:rsidRPr="00E43A23">
        <w:rPr>
          <w:rFonts w:ascii="Times New Roman" w:hAnsi="Times New Roman" w:cs="Times New Roman"/>
          <w:b/>
          <w:sz w:val="28"/>
          <w:szCs w:val="28"/>
        </w:rPr>
        <w:t xml:space="preserve">г. Буйнакск, </w:t>
      </w:r>
      <w:proofErr w:type="spellStart"/>
      <w:r w:rsidR="00E43A23" w:rsidRPr="00E43A23">
        <w:rPr>
          <w:rFonts w:ascii="Times New Roman" w:hAnsi="Times New Roman" w:cs="Times New Roman"/>
          <w:b/>
          <w:sz w:val="28"/>
          <w:szCs w:val="28"/>
        </w:rPr>
        <w:t>ул.Ш</w:t>
      </w:r>
      <w:proofErr w:type="spellEnd"/>
      <w:r w:rsidR="00E43A23" w:rsidRPr="00E43A23">
        <w:rPr>
          <w:rFonts w:ascii="Times New Roman" w:hAnsi="Times New Roman" w:cs="Times New Roman"/>
          <w:b/>
          <w:sz w:val="28"/>
          <w:szCs w:val="28"/>
        </w:rPr>
        <w:t>. Шихсаидова № 43</w:t>
      </w:r>
      <w:r w:rsidR="00E43A2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bookmarkEnd w:id="2"/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136F0" w14:textId="77777777" w:rsidR="00E076FB" w:rsidRDefault="00E076F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 w:rsidRPr="00E076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342, </w:t>
      </w:r>
    </w:p>
    <w:p w14:paraId="28985E70" w14:textId="3C51F859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0E4C395A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3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4" w:name="_Hlk157679847"/>
      <w:bookmarkStart w:id="5" w:name="_Hlk166579642"/>
      <w:r w:rsidR="00E43A2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3A23" w:rsidRPr="00E43A23">
        <w:rPr>
          <w:rFonts w:ascii="Times New Roman" w:hAnsi="Times New Roman" w:cs="Times New Roman"/>
          <w:sz w:val="28"/>
          <w:szCs w:val="28"/>
        </w:rPr>
        <w:t xml:space="preserve">Бывший жилой дом архитектора </w:t>
      </w:r>
      <w:proofErr w:type="spellStart"/>
      <w:r w:rsidR="00E43A23" w:rsidRPr="00E43A23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="00E43A23" w:rsidRPr="00E43A23">
        <w:rPr>
          <w:rFonts w:ascii="Times New Roman" w:hAnsi="Times New Roman" w:cs="Times New Roman"/>
          <w:sz w:val="28"/>
          <w:szCs w:val="28"/>
        </w:rPr>
        <w:t>», XIX в.,</w:t>
      </w:r>
      <w:r w:rsidRPr="00C903AB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C903AB">
        <w:rPr>
          <w:rFonts w:ascii="Times New Roman" w:hAnsi="Times New Roman" w:cs="Times New Roman"/>
          <w:sz w:val="28"/>
          <w:szCs w:val="28"/>
        </w:rPr>
        <w:t>Республика</w:t>
      </w:r>
      <w:r w:rsidRPr="00C903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3AB">
        <w:rPr>
          <w:rFonts w:ascii="Times New Roman" w:hAnsi="Times New Roman" w:cs="Times New Roman"/>
          <w:sz w:val="28"/>
          <w:szCs w:val="28"/>
        </w:rPr>
        <w:t>Дагестан,</w:t>
      </w:r>
      <w:r w:rsidRPr="00C903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3"/>
      <w:bookmarkEnd w:id="4"/>
      <w:r w:rsidR="00E43A23" w:rsidRPr="00E43A23">
        <w:rPr>
          <w:rFonts w:ascii="Times New Roman" w:hAnsi="Times New Roman" w:cs="Times New Roman"/>
          <w:sz w:val="28"/>
          <w:szCs w:val="28"/>
        </w:rPr>
        <w:t>г.</w:t>
      </w:r>
      <w:r w:rsidR="00E43A23">
        <w:rPr>
          <w:rFonts w:ascii="Times New Roman" w:hAnsi="Times New Roman" w:cs="Times New Roman"/>
          <w:sz w:val="28"/>
          <w:szCs w:val="28"/>
        </w:rPr>
        <w:t xml:space="preserve"> </w:t>
      </w:r>
      <w:r w:rsidR="00E43A23" w:rsidRPr="00E43A23">
        <w:rPr>
          <w:rFonts w:ascii="Times New Roman" w:hAnsi="Times New Roman" w:cs="Times New Roman"/>
          <w:sz w:val="28"/>
          <w:szCs w:val="28"/>
        </w:rPr>
        <w:t>Буйнакск, ул.</w:t>
      </w:r>
      <w:r w:rsidR="00E43A23">
        <w:rPr>
          <w:rFonts w:ascii="Times New Roman" w:hAnsi="Times New Roman" w:cs="Times New Roman"/>
          <w:sz w:val="28"/>
          <w:szCs w:val="28"/>
        </w:rPr>
        <w:t xml:space="preserve"> </w:t>
      </w:r>
      <w:r w:rsidR="00E43A23" w:rsidRPr="00E43A23">
        <w:rPr>
          <w:rFonts w:ascii="Times New Roman" w:hAnsi="Times New Roman" w:cs="Times New Roman"/>
          <w:sz w:val="28"/>
          <w:szCs w:val="28"/>
        </w:rPr>
        <w:t>Ш. Шихсаидова № 43</w:t>
      </w:r>
      <w:bookmarkEnd w:id="5"/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46F31629" w:rsidR="00C54FA7" w:rsidRDefault="005A5207" w:rsidP="005A520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2.Утвердить </w:t>
      </w:r>
      <w:r w:rsidR="00C903AB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режимы использования земель и земельных участков и требования к градостроительным регламентам в границах зон охраны объекта культурного наследия</w:t>
      </w:r>
      <w:r w:rsidR="00C54FA7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 2.</w:t>
      </w:r>
    </w:p>
    <w:p w14:paraId="3981FA53" w14:textId="73A087B0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3BFF392" w14:textId="581937FA" w:rsidR="00E076FB" w:rsidRPr="00E076FB" w:rsidRDefault="00E076FB" w:rsidP="00E076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 Отделу по работе с единым государственным реестром объектов культурного наследия обеспечить размещение информации о границах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 охраны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использования земель и земельных участков и требовани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градостроительным регламентам в границах зон охраны объекта культурного наследия регионального значения </w:t>
      </w:r>
      <w:r w:rsidR="00E43A23" w:rsidRPr="00E43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«Бывший жилой дом архитектора </w:t>
      </w:r>
      <w:proofErr w:type="spellStart"/>
      <w:r w:rsidR="00E43A23" w:rsidRPr="00E43A23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Темирханова</w:t>
      </w:r>
      <w:proofErr w:type="spellEnd"/>
      <w:r w:rsidR="00E43A23" w:rsidRPr="00E43A23">
        <w:rPr>
          <w:rFonts w:ascii="Times New Roman" w:eastAsia="Times New Roman" w:hAnsi="Times New Roman" w:cs="Times New Roman"/>
          <w:sz w:val="28"/>
          <w:szCs w:val="24"/>
          <w:lang w:eastAsia="ru-RU"/>
        </w:rPr>
        <w:t>», XIX в., расположенного по адресу: Республика Дагестан, г. Буйнакск, ул. Ш. Шихсаидова № 43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750BAC5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5F19EDA8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Настоящий приказ вступает в силу в установленном законодательством порядке.</w:t>
      </w:r>
    </w:p>
    <w:p w14:paraId="00BF3AEC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Контроль за исполнением настоящего приказа оставляю за собой.</w:t>
      </w:r>
    </w:p>
    <w:p w14:paraId="55EA0A69" w14:textId="56CD4A19"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1D832352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p w14:paraId="4AEECBDE" w14:textId="460FDDA3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695D2" w14:textId="1C9E90CD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25D773" w14:textId="68C71B7C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6538A" w14:textId="0B6FB9C4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364581" w14:textId="351553A2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364BAA" w14:textId="54017C1E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03700D" w14:textId="16EE84CE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69A3C2" w14:textId="0ABC29EA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A0A0B7" w14:textId="00427AD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6FC61B" w14:textId="080FA32D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F39B04" w14:textId="28095162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83DA1F" w14:textId="45538F9C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B91DED" w14:textId="25BDE72A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59F67A" w14:textId="73514CF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032EE6" w14:textId="422AFA5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D355DF" w14:textId="1791F334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2BC54A" w14:textId="0B3C98F4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C47FCA" w14:textId="4367363C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986B12" w14:textId="77777777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072B34" w14:textId="03115E55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5CA0B2" w14:textId="188DA0E3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61F53E" w14:textId="2509F7A8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9FDE2" w14:textId="77777777" w:rsidR="003559E1" w:rsidRPr="003559E1" w:rsidRDefault="003559E1" w:rsidP="003559E1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58046364"/>
      <w:r w:rsidRPr="003559E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1FFD75C9" w14:textId="77777777" w:rsidR="003559E1" w:rsidRPr="003559E1" w:rsidRDefault="003559E1" w:rsidP="003559E1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9E1">
        <w:rPr>
          <w:rFonts w:ascii="Times New Roman" w:hAnsi="Times New Roman" w:cs="Times New Roman"/>
          <w:sz w:val="24"/>
          <w:szCs w:val="24"/>
        </w:rPr>
        <w:t>к приказу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599C59B7" w14:textId="77777777" w:rsidR="003559E1" w:rsidRPr="003559E1" w:rsidRDefault="003559E1" w:rsidP="003559E1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5E2AAD13" w14:textId="77777777" w:rsidR="003559E1" w:rsidRPr="003559E1" w:rsidRDefault="003559E1" w:rsidP="003559E1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2024 года № 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6"/>
    <w:p w14:paraId="263EABD0" w14:textId="77777777" w:rsidR="003559E1" w:rsidRPr="003559E1" w:rsidRDefault="003559E1" w:rsidP="003559E1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21258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7" w:name="_Hlk158653451"/>
      <w:r w:rsidRPr="003559E1">
        <w:rPr>
          <w:rFonts w:ascii="Times New Roman" w:hAnsi="Times New Roman" w:cs="Times New Roman"/>
          <w:b/>
          <w:sz w:val="28"/>
          <w:szCs w:val="28"/>
        </w:rPr>
        <w:t xml:space="preserve">«Бывший жилой дом архитектора </w:t>
      </w:r>
      <w:proofErr w:type="spellStart"/>
      <w:r w:rsidRPr="003559E1">
        <w:rPr>
          <w:rFonts w:ascii="Times New Roman" w:hAnsi="Times New Roman" w:cs="Times New Roman"/>
          <w:b/>
          <w:sz w:val="28"/>
          <w:szCs w:val="28"/>
        </w:rPr>
        <w:t>Темирханова</w:t>
      </w:r>
      <w:proofErr w:type="spellEnd"/>
      <w:r w:rsidRPr="003559E1">
        <w:rPr>
          <w:rFonts w:ascii="Times New Roman" w:hAnsi="Times New Roman" w:cs="Times New Roman"/>
          <w:b/>
          <w:sz w:val="28"/>
          <w:szCs w:val="28"/>
        </w:rPr>
        <w:t>», XIX в.,</w:t>
      </w:r>
      <w:r w:rsidRPr="003559E1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3559E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14:paraId="60969441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>(</w:t>
      </w:r>
      <w:bookmarkStart w:id="8" w:name="_Hlk162622143"/>
      <w:r w:rsidRPr="003559E1">
        <w:rPr>
          <w:rFonts w:ascii="Times New Roman" w:hAnsi="Times New Roman" w:cs="Times New Roman"/>
          <w:b/>
          <w:sz w:val="28"/>
          <w:szCs w:val="28"/>
        </w:rPr>
        <w:t>Республика Дагестан, г. Буйнакск, ул. Ш. Шихсаидова № 43</w:t>
      </w:r>
      <w:bookmarkEnd w:id="8"/>
      <w:r w:rsidRPr="003559E1">
        <w:rPr>
          <w:rFonts w:ascii="Times New Roman" w:hAnsi="Times New Roman" w:cs="Times New Roman"/>
          <w:b/>
          <w:sz w:val="28"/>
          <w:szCs w:val="28"/>
        </w:rPr>
        <w:t>)</w:t>
      </w:r>
      <w:bookmarkEnd w:id="7"/>
      <w:r w:rsidRPr="003559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C27D19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5E8BF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9E1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77FEB7DB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04FE9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66128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9E1">
        <w:rPr>
          <w:noProof/>
        </w:rPr>
        <w:drawing>
          <wp:inline distT="0" distB="0" distL="0" distR="0" wp14:anchorId="35F321B4" wp14:editId="4B60BF72">
            <wp:extent cx="6659880" cy="4510405"/>
            <wp:effectExtent l="19050" t="1905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1040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3AA0843" w14:textId="77777777" w:rsidR="003559E1" w:rsidRPr="003559E1" w:rsidRDefault="003559E1" w:rsidP="003559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9E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hAnsi="Times New Roman" w:cs="Times New Roman"/>
          <w:bCs/>
          <w:sz w:val="24"/>
          <w:szCs w:val="24"/>
        </w:rPr>
        <w:t>Темирханова</w:t>
      </w:r>
      <w:proofErr w:type="spellEnd"/>
      <w:r w:rsidRPr="003559E1">
        <w:rPr>
          <w:rFonts w:ascii="Times New Roman" w:hAnsi="Times New Roman" w:cs="Times New Roman"/>
          <w:bCs/>
          <w:sz w:val="24"/>
          <w:szCs w:val="24"/>
        </w:rPr>
        <w:t>», XIX в.,</w:t>
      </w:r>
      <w:r w:rsidRPr="003559E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559E1">
        <w:rPr>
          <w:rFonts w:ascii="Times New Roman" w:hAnsi="Times New Roman" w:cs="Times New Roman"/>
          <w:bCs/>
          <w:sz w:val="24"/>
          <w:szCs w:val="24"/>
        </w:rPr>
        <w:t>(Республика Дагестан, г. Буйнакск, ул. Ш. Шихсаидова № 43).</w:t>
      </w:r>
    </w:p>
    <w:p w14:paraId="7D0BBCD1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578CE5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5077B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3559E1" w:rsidRPr="003559E1" w:rsidSect="001338F2">
          <w:headerReference w:type="default" r:id="rId9"/>
          <w:pgSz w:w="11906" w:h="16838"/>
          <w:pgMar w:top="426" w:right="850" w:bottom="1134" w:left="568" w:header="708" w:footer="708" w:gutter="0"/>
          <w:cols w:space="708"/>
          <w:titlePg/>
          <w:docGrid w:linePitch="360"/>
        </w:sectPr>
      </w:pPr>
    </w:p>
    <w:p w14:paraId="4CBCCECD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3559E1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99D5613" wp14:editId="7F4CC0C2">
            <wp:simplePos x="0" y="0"/>
            <wp:positionH relativeFrom="column">
              <wp:posOffset>-720725</wp:posOffset>
            </wp:positionH>
            <wp:positionV relativeFrom="paragraph">
              <wp:posOffset>22860</wp:posOffset>
            </wp:positionV>
            <wp:extent cx="6659880" cy="5520055"/>
            <wp:effectExtent l="19050" t="19050" r="7620" b="4445"/>
            <wp:wrapThrough wrapText="bothSides">
              <wp:wrapPolygon edited="0">
                <wp:start x="-62" y="-75"/>
                <wp:lineTo x="-62" y="21617"/>
                <wp:lineTo x="21625" y="21617"/>
                <wp:lineTo x="21625" y="-75"/>
                <wp:lineTo x="-62" y="-7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52005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02567581" w14:textId="77777777" w:rsidR="003559E1" w:rsidRPr="003559E1" w:rsidRDefault="003559E1" w:rsidP="003559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9E1">
        <w:rPr>
          <w:rFonts w:ascii="Times New Roman" w:hAnsi="Times New Roman" w:cs="Times New Roman"/>
          <w:bCs/>
          <w:sz w:val="24"/>
          <w:szCs w:val="24"/>
        </w:rPr>
        <w:t xml:space="preserve">Рис.2. Карта (схема) границ зон охраны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hAnsi="Times New Roman" w:cs="Times New Roman"/>
          <w:bCs/>
          <w:sz w:val="24"/>
          <w:szCs w:val="24"/>
        </w:rPr>
        <w:t>Темирханова</w:t>
      </w:r>
      <w:proofErr w:type="spellEnd"/>
      <w:r w:rsidRPr="003559E1">
        <w:rPr>
          <w:rFonts w:ascii="Times New Roman" w:hAnsi="Times New Roman" w:cs="Times New Roman"/>
          <w:bCs/>
          <w:sz w:val="24"/>
          <w:szCs w:val="24"/>
        </w:rPr>
        <w:t>», XIX в., (Республика Дагестан, г. Буйнакск, ул. Ш. Шихсаидова № 43).</w:t>
      </w:r>
    </w:p>
    <w:p w14:paraId="49E67FF9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AC85072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1C2FFDA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0DE3141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7144309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559E1">
        <w:rPr>
          <w:noProof/>
        </w:rPr>
        <w:lastRenderedPageBreak/>
        <w:drawing>
          <wp:inline distT="0" distB="0" distL="0" distR="0" wp14:anchorId="739A3754" wp14:editId="7E499935">
            <wp:extent cx="5238750" cy="8181975"/>
            <wp:effectExtent l="19050" t="1905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1819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F5C817E" w14:textId="77777777" w:rsidR="003559E1" w:rsidRPr="003559E1" w:rsidRDefault="003559E1" w:rsidP="003559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9" w:name="_Hlk158040689"/>
      <w:r w:rsidRPr="003559E1">
        <w:rPr>
          <w:rFonts w:ascii="Times New Roman" w:hAnsi="Times New Roman" w:cs="Times New Roman"/>
          <w:bCs/>
          <w:sz w:val="24"/>
          <w:szCs w:val="24"/>
        </w:rPr>
        <w:t xml:space="preserve">Рис.3. Условные обозначения </w:t>
      </w:r>
      <w:proofErr w:type="gramStart"/>
      <w:r w:rsidRPr="003559E1">
        <w:rPr>
          <w:rFonts w:ascii="Times New Roman" w:hAnsi="Times New Roman" w:cs="Times New Roman"/>
          <w:bCs/>
          <w:sz w:val="24"/>
          <w:szCs w:val="24"/>
        </w:rPr>
        <w:t>к карта</w:t>
      </w:r>
      <w:bookmarkEnd w:id="9"/>
      <w:proofErr w:type="gramEnd"/>
      <w:r w:rsidRPr="003559E1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hAnsi="Times New Roman" w:cs="Times New Roman"/>
          <w:bCs/>
          <w:sz w:val="24"/>
          <w:szCs w:val="24"/>
        </w:rPr>
        <w:t>Темирханова</w:t>
      </w:r>
      <w:proofErr w:type="spellEnd"/>
      <w:r w:rsidRPr="003559E1">
        <w:rPr>
          <w:rFonts w:ascii="Times New Roman" w:hAnsi="Times New Roman" w:cs="Times New Roman"/>
          <w:bCs/>
          <w:sz w:val="24"/>
          <w:szCs w:val="24"/>
        </w:rPr>
        <w:t>», XIX в., (Республика Дагестан, г. Буйнакск, ул. Ш. Шихсаидова № 43).</w:t>
      </w:r>
    </w:p>
    <w:p w14:paraId="3AE094B8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4B6176E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8ADC6D4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B1941F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8C52AF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324CF34B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1E576B" w14:textId="77777777" w:rsidR="003559E1" w:rsidRPr="003559E1" w:rsidRDefault="003559E1" w:rsidP="003559E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200C6F2D" w14:textId="77777777" w:rsidR="003559E1" w:rsidRPr="003559E1" w:rsidRDefault="003559E1" w:rsidP="003559E1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811D9E2" w14:textId="77777777" w:rsidR="003559E1" w:rsidRPr="003559E1" w:rsidRDefault="003559E1" w:rsidP="003559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E1">
        <w:rPr>
          <w:rFonts w:ascii="Times New Roman" w:hAnsi="Times New Roman" w:cs="Times New Roman"/>
          <w:bCs/>
          <w:sz w:val="28"/>
          <w:szCs w:val="28"/>
        </w:rPr>
        <w:t xml:space="preserve">1.«Бывший жилой дом архитектора </w:t>
      </w:r>
      <w:proofErr w:type="spellStart"/>
      <w:r w:rsidRPr="003559E1">
        <w:rPr>
          <w:rFonts w:ascii="Times New Roman" w:hAnsi="Times New Roman" w:cs="Times New Roman"/>
          <w:bCs/>
          <w:sz w:val="28"/>
          <w:szCs w:val="28"/>
        </w:rPr>
        <w:t>Темирханова</w:t>
      </w:r>
      <w:proofErr w:type="spellEnd"/>
      <w:r w:rsidRPr="003559E1">
        <w:rPr>
          <w:rFonts w:ascii="Times New Roman" w:hAnsi="Times New Roman" w:cs="Times New Roman"/>
          <w:bCs/>
          <w:sz w:val="28"/>
          <w:szCs w:val="28"/>
        </w:rPr>
        <w:t xml:space="preserve">», XIX в. </w:t>
      </w:r>
      <w:proofErr w:type="gramStart"/>
      <w:r w:rsidRPr="003559E1">
        <w:rPr>
          <w:rFonts w:ascii="Times New Roman" w:hAnsi="Times New Roman" w:cs="Times New Roman"/>
          <w:bCs/>
          <w:sz w:val="28"/>
          <w:szCs w:val="28"/>
        </w:rPr>
        <w:t>(</w:t>
      </w:r>
      <w:r w:rsidRPr="003559E1">
        <w:rPr>
          <w:rFonts w:ascii="Times New Roman" w:hAnsi="Times New Roman" w:cs="Times New Roman"/>
          <w:bCs/>
          <w:spacing w:val="-72"/>
          <w:sz w:val="28"/>
          <w:szCs w:val="28"/>
        </w:rPr>
        <w:t xml:space="preserve"> </w:t>
      </w:r>
      <w:bookmarkStart w:id="10" w:name="_Hlk164265646"/>
      <w:r w:rsidRPr="003559E1">
        <w:rPr>
          <w:rFonts w:ascii="Times New Roman" w:hAnsi="Times New Roman" w:cs="Times New Roman"/>
          <w:bCs/>
          <w:sz w:val="28"/>
          <w:szCs w:val="28"/>
        </w:rPr>
        <w:t>Республика</w:t>
      </w:r>
      <w:proofErr w:type="gramEnd"/>
      <w:r w:rsidRPr="003559E1">
        <w:rPr>
          <w:rFonts w:ascii="Times New Roman" w:hAnsi="Times New Roman" w:cs="Times New Roman"/>
          <w:bCs/>
          <w:sz w:val="28"/>
          <w:szCs w:val="28"/>
        </w:rPr>
        <w:t xml:space="preserve"> Дагестан, г. Буйнакск, ул. Ш. Шихсаидова № 43</w:t>
      </w:r>
      <w:bookmarkEnd w:id="10"/>
      <w:r w:rsidRPr="003559E1">
        <w:rPr>
          <w:rFonts w:ascii="Times New Roman" w:hAnsi="Times New Roman" w:cs="Times New Roman"/>
          <w:bCs/>
          <w:sz w:val="28"/>
          <w:szCs w:val="28"/>
        </w:rPr>
        <w:t>);</w:t>
      </w:r>
    </w:p>
    <w:p w14:paraId="7FE05FFB" w14:textId="77777777" w:rsidR="003559E1" w:rsidRPr="003559E1" w:rsidRDefault="003559E1" w:rsidP="003559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E1">
        <w:rPr>
          <w:rFonts w:ascii="Times New Roman" w:hAnsi="Times New Roman" w:cs="Times New Roman"/>
          <w:bCs/>
          <w:sz w:val="28"/>
          <w:szCs w:val="28"/>
        </w:rPr>
        <w:t>2.«Здание бывшей женской гимназии, в которой в годы ВОВ размещались эвакогоспитали№1797,3222,4651,4653» (Республика Дагестан, г. Буйнакск, ул. Ленина, № 42);</w:t>
      </w:r>
    </w:p>
    <w:p w14:paraId="5DCF18D1" w14:textId="77777777" w:rsidR="003559E1" w:rsidRPr="003559E1" w:rsidRDefault="003559E1" w:rsidP="003559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E1">
        <w:rPr>
          <w:rFonts w:ascii="Times New Roman" w:hAnsi="Times New Roman" w:cs="Times New Roman"/>
          <w:bCs/>
          <w:sz w:val="28"/>
          <w:szCs w:val="28"/>
        </w:rPr>
        <w:t xml:space="preserve">3.«Дом, где останавливался А. Дюма (период Кавказской войны)» (Республика Дагестан, г. Буйнакск, ул. </w:t>
      </w:r>
      <w:proofErr w:type="spellStart"/>
      <w:r w:rsidRPr="003559E1">
        <w:rPr>
          <w:rFonts w:ascii="Times New Roman" w:hAnsi="Times New Roman" w:cs="Times New Roman"/>
          <w:bCs/>
          <w:sz w:val="28"/>
          <w:szCs w:val="28"/>
        </w:rPr>
        <w:t>Хизроева</w:t>
      </w:r>
      <w:proofErr w:type="spellEnd"/>
      <w:r w:rsidRPr="003559E1">
        <w:rPr>
          <w:rFonts w:ascii="Times New Roman" w:hAnsi="Times New Roman" w:cs="Times New Roman"/>
          <w:bCs/>
          <w:sz w:val="28"/>
          <w:szCs w:val="28"/>
        </w:rPr>
        <w:t xml:space="preserve"> №31);</w:t>
      </w:r>
    </w:p>
    <w:p w14:paraId="6CF7F4D9" w14:textId="77777777" w:rsidR="003559E1" w:rsidRPr="003559E1" w:rsidRDefault="003559E1" w:rsidP="003559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E1">
        <w:rPr>
          <w:rFonts w:ascii="Times New Roman" w:hAnsi="Times New Roman" w:cs="Times New Roman"/>
          <w:bCs/>
          <w:sz w:val="28"/>
          <w:szCs w:val="28"/>
        </w:rPr>
        <w:t>4.</w:t>
      </w:r>
      <w:r w:rsidRPr="003559E1">
        <w:t xml:space="preserve"> </w:t>
      </w:r>
      <w:r w:rsidRPr="003559E1">
        <w:rPr>
          <w:rFonts w:ascii="Times New Roman" w:hAnsi="Times New Roman" w:cs="Times New Roman"/>
          <w:bCs/>
          <w:sz w:val="28"/>
          <w:szCs w:val="28"/>
        </w:rPr>
        <w:t>«Памятник А. Хуторянскому» (Республика Дагестан, г. Буйнакск, ул. Ленина, № 38);</w:t>
      </w:r>
    </w:p>
    <w:p w14:paraId="7F790A63" w14:textId="77777777" w:rsidR="003559E1" w:rsidRPr="003559E1" w:rsidRDefault="003559E1" w:rsidP="003559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3559E1">
        <w:rPr>
          <w:rFonts w:ascii="Times New Roman" w:hAnsi="Times New Roman" w:cs="Times New Roman"/>
          <w:bCs/>
          <w:sz w:val="28"/>
          <w:szCs w:val="28"/>
        </w:rPr>
        <w:t xml:space="preserve">5.«Памятник-бюст </w:t>
      </w:r>
      <w:proofErr w:type="spellStart"/>
      <w:r w:rsidRPr="003559E1">
        <w:rPr>
          <w:rFonts w:ascii="Times New Roman" w:hAnsi="Times New Roman" w:cs="Times New Roman"/>
          <w:bCs/>
          <w:sz w:val="28"/>
          <w:szCs w:val="28"/>
        </w:rPr>
        <w:t>М.Хизроеву</w:t>
      </w:r>
      <w:proofErr w:type="spellEnd"/>
      <w:r w:rsidRPr="003559E1">
        <w:rPr>
          <w:rFonts w:ascii="Times New Roman" w:hAnsi="Times New Roman" w:cs="Times New Roman"/>
          <w:bCs/>
          <w:sz w:val="28"/>
          <w:szCs w:val="28"/>
        </w:rPr>
        <w:t xml:space="preserve">» (Республика Дагестан, г. Буйнакск, ул. </w:t>
      </w:r>
      <w:proofErr w:type="spellStart"/>
      <w:r w:rsidRPr="003559E1">
        <w:rPr>
          <w:rFonts w:ascii="Times New Roman" w:hAnsi="Times New Roman" w:cs="Times New Roman"/>
          <w:bCs/>
          <w:sz w:val="28"/>
          <w:szCs w:val="28"/>
        </w:rPr>
        <w:t>Хизроева</w:t>
      </w:r>
      <w:proofErr w:type="spellEnd"/>
      <w:r w:rsidRPr="003559E1">
        <w:rPr>
          <w:rFonts w:ascii="Times New Roman" w:hAnsi="Times New Roman" w:cs="Times New Roman"/>
          <w:bCs/>
          <w:sz w:val="28"/>
          <w:szCs w:val="28"/>
        </w:rPr>
        <w:t xml:space="preserve"> №30).</w:t>
      </w:r>
    </w:p>
    <w:p w14:paraId="619064FC" w14:textId="77777777" w:rsidR="003559E1" w:rsidRPr="003559E1" w:rsidRDefault="003559E1" w:rsidP="003559E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7EFC79" w14:textId="77777777" w:rsidR="003559E1" w:rsidRPr="003559E1" w:rsidRDefault="003559E1" w:rsidP="003559E1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1A8A17F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559E1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Исторически ценные градоформирующие объекты:</w:t>
      </w:r>
    </w:p>
    <w:p w14:paraId="4D486292" w14:textId="77777777" w:rsidR="003559E1" w:rsidRPr="003559E1" w:rsidRDefault="003559E1" w:rsidP="003559E1">
      <w:pPr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4"/>
          <w:szCs w:val="24"/>
          <w:lang w:eastAsia="ru-RU"/>
        </w:rPr>
      </w:pPr>
    </w:p>
    <w:p w14:paraId="6CFA6848" w14:textId="77777777" w:rsidR="003559E1" w:rsidRPr="003559E1" w:rsidRDefault="003559E1" w:rsidP="003559E1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3559E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1.Здание (г. Буйнакск, ул. Ленина, 46);</w:t>
      </w:r>
    </w:p>
    <w:p w14:paraId="5D7F8BEA" w14:textId="77777777" w:rsidR="003559E1" w:rsidRPr="003559E1" w:rsidRDefault="003559E1" w:rsidP="003559E1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3559E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2.Здание (г. Буйнакск, ул. </w:t>
      </w:r>
      <w:proofErr w:type="spellStart"/>
      <w:r w:rsidRPr="003559E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Хизроева</w:t>
      </w:r>
      <w:proofErr w:type="spellEnd"/>
      <w:r w:rsidRPr="003559E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24);</w:t>
      </w:r>
    </w:p>
    <w:p w14:paraId="0127704B" w14:textId="77777777" w:rsidR="003559E1" w:rsidRPr="003559E1" w:rsidRDefault="003559E1" w:rsidP="003559E1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3559E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3.Здание (г. Буйнакск, ул. Шихсаидова, 46);</w:t>
      </w:r>
    </w:p>
    <w:p w14:paraId="610BB061" w14:textId="77777777" w:rsidR="003559E1" w:rsidRPr="003559E1" w:rsidRDefault="003559E1" w:rsidP="003559E1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3559E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4.Здание (г. Буйнакск, ул. Шихсаидова, 50).</w:t>
      </w:r>
    </w:p>
    <w:p w14:paraId="187A6FDB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C21D1BE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8782DCE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5821220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9FE2ABF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6BAA20C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0E79D31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086644E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EC2AF6C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D086B8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3CD26E5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05A082C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8F81F75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1DB8A13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E4CB015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F0BF5F8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8E81411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A56BC60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C856D71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5C4553A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066F5B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9EAD55D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10852C8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3559E1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3559E1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675CC87A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1" w:name="_Hlk158652641"/>
      <w:bookmarkStart w:id="12" w:name="_Hlk162622566"/>
      <w:r w:rsidRPr="003559E1">
        <w:rPr>
          <w:rFonts w:ascii="Times New Roman" w:hAnsi="Times New Roman" w:cs="Times New Roman"/>
          <w:b/>
          <w:sz w:val="28"/>
          <w:szCs w:val="28"/>
        </w:rPr>
        <w:t xml:space="preserve">«Бывший жилой дом архитектора </w:t>
      </w:r>
      <w:proofErr w:type="spellStart"/>
      <w:r w:rsidRPr="003559E1">
        <w:rPr>
          <w:rFonts w:ascii="Times New Roman" w:hAnsi="Times New Roman" w:cs="Times New Roman"/>
          <w:b/>
          <w:sz w:val="28"/>
          <w:szCs w:val="28"/>
        </w:rPr>
        <w:t>Темирханова</w:t>
      </w:r>
      <w:proofErr w:type="spellEnd"/>
      <w:r w:rsidRPr="003559E1">
        <w:rPr>
          <w:rFonts w:ascii="Times New Roman" w:hAnsi="Times New Roman" w:cs="Times New Roman"/>
          <w:b/>
          <w:sz w:val="28"/>
          <w:szCs w:val="28"/>
        </w:rPr>
        <w:t>», XIX в., (Республика</w:t>
      </w:r>
      <w:r w:rsidRPr="003559E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559E1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3559E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559E1">
        <w:rPr>
          <w:rFonts w:ascii="Times New Roman" w:hAnsi="Times New Roman" w:cs="Times New Roman"/>
          <w:b/>
          <w:sz w:val="28"/>
          <w:szCs w:val="28"/>
        </w:rPr>
        <w:t xml:space="preserve">г. Буйнакск, </w:t>
      </w:r>
    </w:p>
    <w:p w14:paraId="6D83DA0B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>ул. Ш. Шихсаидова № 43)</w:t>
      </w:r>
      <w:bookmarkEnd w:id="11"/>
    </w:p>
    <w:bookmarkEnd w:id="12"/>
    <w:p w14:paraId="7650BD25" w14:textId="77777777" w:rsidR="003559E1" w:rsidRPr="003559E1" w:rsidRDefault="003559E1" w:rsidP="003559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53D0A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Hlk162622626"/>
      <w:r w:rsidRPr="003559E1">
        <w:rPr>
          <w:rFonts w:ascii="Times New Roman" w:hAnsi="Times New Roman" w:cs="Times New Roman"/>
          <w:b/>
          <w:sz w:val="28"/>
        </w:rPr>
        <w:t>1.</w:t>
      </w:r>
      <w:proofErr w:type="gramStart"/>
      <w:r w:rsidRPr="003559E1">
        <w:rPr>
          <w:rFonts w:ascii="Times New Roman" w:hAnsi="Times New Roman" w:cs="Times New Roman"/>
          <w:b/>
          <w:sz w:val="28"/>
        </w:rPr>
        <w:t>1.</w:t>
      </w:r>
      <w:r w:rsidRPr="003559E1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3559E1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границы охранной зоны объекта </w:t>
      </w:r>
    </w:p>
    <w:p w14:paraId="36B36134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>культурного наследия (ОЗ-1)</w:t>
      </w:r>
    </w:p>
    <w:p w14:paraId="1AA4E70D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3559E1" w:rsidRPr="003559E1" w14:paraId="670AFAA6" w14:textId="77777777" w:rsidTr="007F5584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340AB6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2FD35F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559E1" w:rsidRPr="003559E1" w14:paraId="0CF85C4A" w14:textId="77777777" w:rsidTr="007F5584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2B3E909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1A3CD17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A3D4E7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559E1" w:rsidRPr="003559E1" w14:paraId="10DDDAF2" w14:textId="77777777" w:rsidTr="007F5584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EF93EA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2AE64AB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5FCE10F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F6DF1E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7E615C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3559E1" w:rsidRPr="003559E1" w14:paraId="6356452C" w14:textId="77777777" w:rsidTr="007F5584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2A25281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E80D53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5F7FD83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4697D71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4A24081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559E1" w:rsidRPr="003559E1" w14:paraId="002CE0C4" w14:textId="77777777" w:rsidTr="007F5584">
        <w:trPr>
          <w:trHeight w:val="264"/>
          <w:jc w:val="center"/>
        </w:trPr>
        <w:tc>
          <w:tcPr>
            <w:tcW w:w="1129" w:type="dxa"/>
          </w:tcPr>
          <w:p w14:paraId="7FA8906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B7F2E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BEEE9D4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078D364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14.62</w:t>
            </w:r>
          </w:p>
        </w:tc>
        <w:tc>
          <w:tcPr>
            <w:tcW w:w="2546" w:type="dxa"/>
          </w:tcPr>
          <w:p w14:paraId="4F68BD2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168° 54' 20"</w:t>
            </w:r>
          </w:p>
        </w:tc>
      </w:tr>
      <w:tr w:rsidR="003559E1" w:rsidRPr="003559E1" w14:paraId="5886F4EC" w14:textId="77777777" w:rsidTr="007F5584">
        <w:trPr>
          <w:trHeight w:val="167"/>
          <w:jc w:val="center"/>
        </w:trPr>
        <w:tc>
          <w:tcPr>
            <w:tcW w:w="1129" w:type="dxa"/>
          </w:tcPr>
          <w:p w14:paraId="54B7705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C5E32E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4D34944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8AE99E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01.33</w:t>
            </w:r>
          </w:p>
        </w:tc>
        <w:tc>
          <w:tcPr>
            <w:tcW w:w="2546" w:type="dxa"/>
          </w:tcPr>
          <w:p w14:paraId="7D52475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259° 49' 8"</w:t>
            </w:r>
          </w:p>
        </w:tc>
      </w:tr>
      <w:tr w:rsidR="003559E1" w:rsidRPr="003559E1" w14:paraId="63BD75D9" w14:textId="77777777" w:rsidTr="007F5584">
        <w:trPr>
          <w:trHeight w:val="167"/>
          <w:jc w:val="center"/>
        </w:trPr>
        <w:tc>
          <w:tcPr>
            <w:tcW w:w="1129" w:type="dxa"/>
          </w:tcPr>
          <w:p w14:paraId="4C6EDD5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42F64F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94167AB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D32E25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22.14</w:t>
            </w:r>
          </w:p>
        </w:tc>
        <w:tc>
          <w:tcPr>
            <w:tcW w:w="2546" w:type="dxa"/>
          </w:tcPr>
          <w:p w14:paraId="4421E79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260° 31' 25"</w:t>
            </w:r>
          </w:p>
        </w:tc>
      </w:tr>
      <w:tr w:rsidR="003559E1" w:rsidRPr="003559E1" w14:paraId="4B14A7F4" w14:textId="77777777" w:rsidTr="007F5584">
        <w:trPr>
          <w:trHeight w:val="167"/>
          <w:jc w:val="center"/>
        </w:trPr>
        <w:tc>
          <w:tcPr>
            <w:tcW w:w="1129" w:type="dxa"/>
          </w:tcPr>
          <w:p w14:paraId="765EED4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2C2C39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4D76F05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7CAFED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02.28</w:t>
            </w:r>
          </w:p>
        </w:tc>
        <w:tc>
          <w:tcPr>
            <w:tcW w:w="2546" w:type="dxa"/>
          </w:tcPr>
          <w:p w14:paraId="11A03B6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351° 22' 53"</w:t>
            </w:r>
          </w:p>
        </w:tc>
      </w:tr>
      <w:tr w:rsidR="003559E1" w:rsidRPr="003559E1" w14:paraId="610CD4CC" w14:textId="77777777" w:rsidTr="007F5584">
        <w:trPr>
          <w:trHeight w:val="167"/>
          <w:jc w:val="center"/>
        </w:trPr>
        <w:tc>
          <w:tcPr>
            <w:tcW w:w="1129" w:type="dxa"/>
          </w:tcPr>
          <w:p w14:paraId="727C0FE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C7C2AE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2879D8A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07B3900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08.21</w:t>
            </w:r>
          </w:p>
        </w:tc>
        <w:tc>
          <w:tcPr>
            <w:tcW w:w="2546" w:type="dxa"/>
          </w:tcPr>
          <w:p w14:paraId="0EA813D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80° 19' 11"</w:t>
            </w:r>
          </w:p>
        </w:tc>
      </w:tr>
      <w:tr w:rsidR="003559E1" w:rsidRPr="003559E1" w14:paraId="19245DA7" w14:textId="77777777" w:rsidTr="007F5584">
        <w:trPr>
          <w:trHeight w:val="167"/>
          <w:jc w:val="center"/>
        </w:trPr>
        <w:tc>
          <w:tcPr>
            <w:tcW w:w="1129" w:type="dxa"/>
          </w:tcPr>
          <w:p w14:paraId="444C85D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6B6E93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21CA1BD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4F75BE8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2546" w:type="dxa"/>
          </w:tcPr>
          <w:p w14:paraId="731C20D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349° 35' 2"</w:t>
            </w:r>
          </w:p>
        </w:tc>
      </w:tr>
      <w:tr w:rsidR="003559E1" w:rsidRPr="003559E1" w14:paraId="6A5320ED" w14:textId="77777777" w:rsidTr="007F5584">
        <w:trPr>
          <w:trHeight w:val="167"/>
          <w:jc w:val="center"/>
        </w:trPr>
        <w:tc>
          <w:tcPr>
            <w:tcW w:w="1129" w:type="dxa"/>
          </w:tcPr>
          <w:p w14:paraId="2329943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D2856A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F9024FF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7E8218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546" w:type="dxa"/>
          </w:tcPr>
          <w:p w14:paraId="5F5C130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81° 0' 6"</w:t>
            </w:r>
          </w:p>
        </w:tc>
      </w:tr>
    </w:tbl>
    <w:p w14:paraId="12230A14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465CE8" w14:textId="77777777" w:rsidR="003559E1" w:rsidRPr="003559E1" w:rsidRDefault="003559E1" w:rsidP="003559E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7672099" w14:textId="77777777" w:rsidR="003559E1" w:rsidRPr="003559E1" w:rsidRDefault="003559E1" w:rsidP="003559E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(ОЗ-1)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559E1" w:rsidRPr="003559E1" w14:paraId="3413A309" w14:textId="77777777" w:rsidTr="007F5584">
        <w:trPr>
          <w:trHeight w:val="109"/>
          <w:jc w:val="center"/>
        </w:trPr>
        <w:tc>
          <w:tcPr>
            <w:tcW w:w="9334" w:type="dxa"/>
          </w:tcPr>
          <w:p w14:paraId="2A5A722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AD9796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3559E1" w:rsidRPr="003559E1" w14:paraId="0B177FA4" w14:textId="77777777" w:rsidTr="007F5584">
        <w:trPr>
          <w:trHeight w:val="385"/>
          <w:jc w:val="center"/>
        </w:trPr>
        <w:tc>
          <w:tcPr>
            <w:tcW w:w="9334" w:type="dxa"/>
          </w:tcPr>
          <w:p w14:paraId="70626DB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(ОЗ-1)</w:t>
            </w:r>
          </w:p>
        </w:tc>
      </w:tr>
    </w:tbl>
    <w:p w14:paraId="1F8863C3" w14:textId="77777777" w:rsidR="003559E1" w:rsidRPr="003559E1" w:rsidRDefault="003559E1" w:rsidP="003559E1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E67F79F" w14:textId="77777777" w:rsidR="003559E1" w:rsidRPr="003559E1" w:rsidRDefault="003559E1" w:rsidP="003559E1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268"/>
        <w:gridCol w:w="292"/>
        <w:gridCol w:w="1417"/>
        <w:gridCol w:w="1413"/>
        <w:gridCol w:w="855"/>
        <w:gridCol w:w="1559"/>
        <w:gridCol w:w="1492"/>
      </w:tblGrid>
      <w:tr w:rsidR="003559E1" w:rsidRPr="003559E1" w14:paraId="0331ECD8" w14:textId="77777777" w:rsidTr="003559E1">
        <w:trPr>
          <w:jc w:val="center"/>
        </w:trPr>
        <w:tc>
          <w:tcPr>
            <w:tcW w:w="9571" w:type="dxa"/>
            <w:gridSpan w:val="9"/>
          </w:tcPr>
          <w:p w14:paraId="0593690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3559E1" w:rsidRPr="003559E1" w14:paraId="2D24DCB9" w14:textId="77777777" w:rsidTr="003559E1">
        <w:trPr>
          <w:jc w:val="center"/>
        </w:trPr>
        <w:tc>
          <w:tcPr>
            <w:tcW w:w="562" w:type="dxa"/>
            <w:vAlign w:val="center"/>
          </w:tcPr>
          <w:p w14:paraId="2D57DB2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1E7E77D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74C7CDA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3028ED50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3559E1" w:rsidRPr="003559E1" w14:paraId="4F8D9CB2" w14:textId="77777777" w:rsidTr="003559E1">
        <w:trPr>
          <w:jc w:val="center"/>
        </w:trPr>
        <w:tc>
          <w:tcPr>
            <w:tcW w:w="562" w:type="dxa"/>
          </w:tcPr>
          <w:p w14:paraId="7A3463B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5"/>
          </w:tcPr>
          <w:p w14:paraId="46E1903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06" w:type="dxa"/>
            <w:gridSpan w:val="3"/>
          </w:tcPr>
          <w:p w14:paraId="56672F4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3559E1" w:rsidRPr="003559E1" w14:paraId="4880035D" w14:textId="77777777" w:rsidTr="003559E1">
        <w:trPr>
          <w:jc w:val="center"/>
        </w:trPr>
        <w:tc>
          <w:tcPr>
            <w:tcW w:w="562" w:type="dxa"/>
          </w:tcPr>
          <w:p w14:paraId="06C133B5" w14:textId="77777777" w:rsidR="003559E1" w:rsidRPr="003559E1" w:rsidRDefault="003559E1" w:rsidP="003559E1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5"/>
          </w:tcPr>
          <w:p w14:paraId="3CE94E7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5D740F6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Буйнакск</w:t>
            </w:r>
          </w:p>
        </w:tc>
      </w:tr>
      <w:tr w:rsidR="003559E1" w:rsidRPr="003559E1" w14:paraId="405C901A" w14:textId="77777777" w:rsidTr="003559E1">
        <w:trPr>
          <w:jc w:val="center"/>
        </w:trPr>
        <w:tc>
          <w:tcPr>
            <w:tcW w:w="562" w:type="dxa"/>
          </w:tcPr>
          <w:p w14:paraId="720DE6E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5"/>
          </w:tcPr>
          <w:p w14:paraId="1A60A0F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080AC97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DFAF8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м</w:t>
            </w: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5 м</w:t>
            </w: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3559E1" w:rsidRPr="003559E1" w14:paraId="4A90F060" w14:textId="77777777" w:rsidTr="003559E1">
        <w:trPr>
          <w:jc w:val="center"/>
        </w:trPr>
        <w:tc>
          <w:tcPr>
            <w:tcW w:w="562" w:type="dxa"/>
          </w:tcPr>
          <w:p w14:paraId="3A10FDA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3.</w:t>
            </w:r>
          </w:p>
        </w:tc>
        <w:tc>
          <w:tcPr>
            <w:tcW w:w="5103" w:type="dxa"/>
            <w:gridSpan w:val="5"/>
          </w:tcPr>
          <w:p w14:paraId="38E0B39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1F563DE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3559E1" w:rsidRPr="003559E1" w14:paraId="1D1F4C93" w14:textId="77777777" w:rsidTr="003559E1">
        <w:trPr>
          <w:jc w:val="center"/>
        </w:trPr>
        <w:tc>
          <w:tcPr>
            <w:tcW w:w="9571" w:type="dxa"/>
            <w:gridSpan w:val="9"/>
          </w:tcPr>
          <w:p w14:paraId="3562749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3559E1" w:rsidRPr="003559E1" w14:paraId="4F2A3877" w14:textId="77777777" w:rsidTr="003559E1">
        <w:trPr>
          <w:jc w:val="center"/>
        </w:trPr>
        <w:tc>
          <w:tcPr>
            <w:tcW w:w="9571" w:type="dxa"/>
            <w:gridSpan w:val="9"/>
          </w:tcPr>
          <w:p w14:paraId="54C9721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3559E1" w:rsidRPr="003559E1" w14:paraId="1EA46F9A" w14:textId="77777777" w:rsidTr="003559E1">
        <w:trPr>
          <w:jc w:val="center"/>
        </w:trPr>
        <w:tc>
          <w:tcPr>
            <w:tcW w:w="9571" w:type="dxa"/>
            <w:gridSpan w:val="9"/>
          </w:tcPr>
          <w:p w14:paraId="21C506D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3559E1" w:rsidRPr="003559E1" w14:paraId="761C28FB" w14:textId="77777777" w:rsidTr="003559E1">
        <w:trPr>
          <w:jc w:val="center"/>
        </w:trPr>
        <w:tc>
          <w:tcPr>
            <w:tcW w:w="1275" w:type="dxa"/>
            <w:gridSpan w:val="2"/>
            <w:vMerge w:val="restart"/>
          </w:tcPr>
          <w:p w14:paraId="255A2656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0E7D7E5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7F64CC4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58FDEFF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положения характерной точки (</w:t>
            </w: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20EB189E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3559E1" w:rsidRPr="003559E1" w14:paraId="5A35AEB2" w14:textId="77777777" w:rsidTr="003559E1">
        <w:trPr>
          <w:jc w:val="center"/>
        </w:trPr>
        <w:tc>
          <w:tcPr>
            <w:tcW w:w="1275" w:type="dxa"/>
            <w:gridSpan w:val="2"/>
            <w:vMerge/>
          </w:tcPr>
          <w:p w14:paraId="315D1F3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3"/>
          </w:tcPr>
          <w:p w14:paraId="5C84635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5DE2F37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66A207C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7111FD7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1962C799" w14:textId="77777777" w:rsidTr="003559E1">
        <w:trPr>
          <w:jc w:val="center"/>
        </w:trPr>
        <w:tc>
          <w:tcPr>
            <w:tcW w:w="1275" w:type="dxa"/>
            <w:gridSpan w:val="2"/>
            <w:vMerge/>
          </w:tcPr>
          <w:p w14:paraId="587BD53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gridSpan w:val="2"/>
          </w:tcPr>
          <w:p w14:paraId="21B007D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417" w:type="dxa"/>
          </w:tcPr>
          <w:p w14:paraId="792A4B1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668F150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1A26BAE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5ADE334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655CFDFA" w14:textId="77777777" w:rsidTr="003559E1">
        <w:trPr>
          <w:jc w:val="center"/>
        </w:trPr>
        <w:tc>
          <w:tcPr>
            <w:tcW w:w="1275" w:type="dxa"/>
            <w:gridSpan w:val="2"/>
          </w:tcPr>
          <w:p w14:paraId="7D8FFC0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0" w:type="dxa"/>
            <w:gridSpan w:val="2"/>
          </w:tcPr>
          <w:p w14:paraId="17C41194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</w:tcPr>
          <w:p w14:paraId="57E3127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68" w:type="dxa"/>
            <w:gridSpan w:val="2"/>
          </w:tcPr>
          <w:p w14:paraId="3D472AF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9" w:type="dxa"/>
          </w:tcPr>
          <w:p w14:paraId="6E47AB6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4E887E2A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3559E1" w:rsidRPr="003559E1" w14:paraId="480A6614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4F2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D4F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199936,03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4E3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318375,54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4E1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D39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749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4FA39462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EC3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3FB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10A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318378,35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24E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0DD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82A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303FC59B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666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EEA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852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318377,04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5A5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24E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8A5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3BB34B46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A64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928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199917,80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7A1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318355,20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D86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0B4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ACC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0FBCC322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955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284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835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318354,86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508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A79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9C0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F5FCC4B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B11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981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08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318362,95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904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61E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0B7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14BF3F1A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4C3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997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199933,68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384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318360,70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32E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126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78B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D2A5289" w14:textId="77777777" w:rsidTr="003559E1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744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AB9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199936,03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E45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318375,54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128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9EB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560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2154449F" w14:textId="77777777" w:rsidTr="003559E1">
        <w:trPr>
          <w:jc w:val="center"/>
        </w:trPr>
        <w:tc>
          <w:tcPr>
            <w:tcW w:w="9571" w:type="dxa"/>
            <w:gridSpan w:val="9"/>
          </w:tcPr>
          <w:p w14:paraId="5BAD459B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3559E1" w:rsidRPr="003559E1" w14:paraId="4FBC05F0" w14:textId="77777777" w:rsidTr="003559E1">
        <w:trPr>
          <w:jc w:val="center"/>
        </w:trPr>
        <w:tc>
          <w:tcPr>
            <w:tcW w:w="1275" w:type="dxa"/>
            <w:gridSpan w:val="2"/>
            <w:vMerge w:val="restart"/>
          </w:tcPr>
          <w:p w14:paraId="38D93E2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1327FCB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417" w:type="dxa"/>
            <w:vMerge w:val="restart"/>
          </w:tcPr>
          <w:p w14:paraId="095D3A8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589A43B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31241164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3559E1" w:rsidRPr="003559E1" w14:paraId="485C61D3" w14:textId="77777777" w:rsidTr="003559E1">
        <w:trPr>
          <w:trHeight w:val="1161"/>
          <w:jc w:val="center"/>
        </w:trPr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7B3CB581" w14:textId="77777777" w:rsidR="003559E1" w:rsidRPr="003559E1" w:rsidRDefault="003559E1" w:rsidP="003559E1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630C169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61CB7B1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63E123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264CF72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71B1AD9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76249596" w14:textId="77777777" w:rsidTr="003559E1">
        <w:trPr>
          <w:jc w:val="center"/>
        </w:trPr>
        <w:tc>
          <w:tcPr>
            <w:tcW w:w="1275" w:type="dxa"/>
            <w:gridSpan w:val="2"/>
          </w:tcPr>
          <w:p w14:paraId="1B21C6E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68" w:type="dxa"/>
          </w:tcPr>
          <w:p w14:paraId="79D7567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2" w:type="dxa"/>
          </w:tcPr>
          <w:p w14:paraId="551C097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</w:tcPr>
          <w:p w14:paraId="2FA2E62E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7" w:type="dxa"/>
            <w:gridSpan w:val="3"/>
          </w:tcPr>
          <w:p w14:paraId="17653A0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21708ED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559E1" w:rsidRPr="003559E1" w14:paraId="0ECC3E60" w14:textId="77777777" w:rsidTr="003559E1">
        <w:trPr>
          <w:jc w:val="center"/>
        </w:trPr>
        <w:tc>
          <w:tcPr>
            <w:tcW w:w="1275" w:type="dxa"/>
            <w:gridSpan w:val="2"/>
          </w:tcPr>
          <w:p w14:paraId="748B804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68" w:type="dxa"/>
          </w:tcPr>
          <w:p w14:paraId="26C4BCB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92" w:type="dxa"/>
          </w:tcPr>
          <w:p w14:paraId="6489B19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</w:tcPr>
          <w:p w14:paraId="116EF5A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827" w:type="dxa"/>
            <w:gridSpan w:val="3"/>
          </w:tcPr>
          <w:p w14:paraId="68D1DA0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92" w:type="dxa"/>
          </w:tcPr>
          <w:p w14:paraId="55A7509B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4C81AA36" w14:textId="77777777" w:rsidR="003559E1" w:rsidRPr="003559E1" w:rsidRDefault="003559E1" w:rsidP="003559E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bookmarkEnd w:id="13"/>
    <w:p w14:paraId="256BC272" w14:textId="77777777" w:rsidR="003559E1" w:rsidRPr="003559E1" w:rsidRDefault="003559E1" w:rsidP="003559E1">
      <w:pPr>
        <w:numPr>
          <w:ilvl w:val="1"/>
          <w:numId w:val="1"/>
        </w:numPr>
        <w:tabs>
          <w:tab w:val="left" w:pos="142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 xml:space="preserve">Описание прохождения границы охранной зоны объекта </w:t>
      </w:r>
    </w:p>
    <w:p w14:paraId="320F4750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>культурного наследия (ОЗ-2)</w:t>
      </w:r>
    </w:p>
    <w:p w14:paraId="0F2F8EDF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225"/>
        <w:gridCol w:w="1158"/>
        <w:gridCol w:w="2293"/>
        <w:gridCol w:w="2268"/>
        <w:gridCol w:w="2546"/>
      </w:tblGrid>
      <w:tr w:rsidR="003559E1" w:rsidRPr="003559E1" w14:paraId="5845499C" w14:textId="77777777" w:rsidTr="007F5584">
        <w:trPr>
          <w:trHeight w:val="415"/>
          <w:jc w:val="center"/>
        </w:trPr>
        <w:tc>
          <w:tcPr>
            <w:tcW w:w="2383" w:type="dxa"/>
            <w:gridSpan w:val="2"/>
            <w:vAlign w:val="center"/>
          </w:tcPr>
          <w:p w14:paraId="2E88CD7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13E260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559E1" w:rsidRPr="003559E1" w14:paraId="44C12BE3" w14:textId="77777777" w:rsidTr="007F5584">
        <w:trPr>
          <w:trHeight w:val="317"/>
          <w:jc w:val="center"/>
        </w:trPr>
        <w:tc>
          <w:tcPr>
            <w:tcW w:w="1225" w:type="dxa"/>
            <w:vMerge w:val="restart"/>
            <w:vAlign w:val="center"/>
          </w:tcPr>
          <w:p w14:paraId="7525BD8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3E619A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D71E09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559E1" w:rsidRPr="003559E1" w14:paraId="3F9D6118" w14:textId="77777777" w:rsidTr="007F5584">
        <w:trPr>
          <w:trHeight w:val="286"/>
          <w:jc w:val="center"/>
        </w:trPr>
        <w:tc>
          <w:tcPr>
            <w:tcW w:w="1225" w:type="dxa"/>
            <w:vMerge/>
            <w:vAlign w:val="center"/>
          </w:tcPr>
          <w:p w14:paraId="41BD7E3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1D9F697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079D7BC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FA3608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9BC15C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134"/>
        <w:gridCol w:w="2268"/>
        <w:gridCol w:w="2268"/>
        <w:gridCol w:w="2546"/>
      </w:tblGrid>
      <w:tr w:rsidR="003559E1" w:rsidRPr="003559E1" w14:paraId="57C12F3E" w14:textId="77777777" w:rsidTr="007F5584">
        <w:trPr>
          <w:trHeight w:val="167"/>
          <w:tblHeader/>
          <w:jc w:val="center"/>
        </w:trPr>
        <w:tc>
          <w:tcPr>
            <w:tcW w:w="1274" w:type="dxa"/>
            <w:vAlign w:val="center"/>
          </w:tcPr>
          <w:p w14:paraId="13A2A6D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1E8619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2AF5FBD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9CB09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3D4694A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559E1" w:rsidRPr="003559E1" w14:paraId="35150737" w14:textId="77777777" w:rsidTr="007F5584">
        <w:trPr>
          <w:trHeight w:val="264"/>
          <w:jc w:val="center"/>
        </w:trPr>
        <w:tc>
          <w:tcPr>
            <w:tcW w:w="1274" w:type="dxa"/>
            <w:vAlign w:val="center"/>
          </w:tcPr>
          <w:p w14:paraId="293E4B4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55DB5A0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B1AB4C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A974E5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37.27</w:t>
            </w:r>
          </w:p>
        </w:tc>
        <w:tc>
          <w:tcPr>
            <w:tcW w:w="2546" w:type="dxa"/>
          </w:tcPr>
          <w:p w14:paraId="09A5B4C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169° 18' 42"</w:t>
            </w:r>
          </w:p>
        </w:tc>
      </w:tr>
      <w:tr w:rsidR="003559E1" w:rsidRPr="003559E1" w14:paraId="70D4B8E0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02C2A96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0EA189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2FBDD42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080228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26.93</w:t>
            </w:r>
          </w:p>
        </w:tc>
        <w:tc>
          <w:tcPr>
            <w:tcW w:w="2546" w:type="dxa"/>
          </w:tcPr>
          <w:p w14:paraId="6EBA016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170° 6' 2"</w:t>
            </w:r>
          </w:p>
        </w:tc>
      </w:tr>
      <w:tr w:rsidR="003559E1" w:rsidRPr="003559E1" w14:paraId="147243C5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2BC5538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4C230A8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757FA1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52239C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02.28</w:t>
            </w:r>
          </w:p>
        </w:tc>
        <w:tc>
          <w:tcPr>
            <w:tcW w:w="2546" w:type="dxa"/>
          </w:tcPr>
          <w:p w14:paraId="0D0F065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171° 22' 53"</w:t>
            </w:r>
          </w:p>
        </w:tc>
      </w:tr>
      <w:tr w:rsidR="003559E1" w:rsidRPr="003559E1" w14:paraId="4FFBB422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7E9E971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2516FB8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7DBBA63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2E516E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51.3</w:t>
            </w:r>
          </w:p>
        </w:tc>
        <w:tc>
          <w:tcPr>
            <w:tcW w:w="2546" w:type="dxa"/>
          </w:tcPr>
          <w:p w14:paraId="49AB698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171° 22' 53"</w:t>
            </w:r>
          </w:p>
        </w:tc>
      </w:tr>
      <w:tr w:rsidR="003559E1" w:rsidRPr="003559E1" w14:paraId="61367B9C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063A6BA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A3F827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417DB31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E4BCC8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546" w:type="dxa"/>
          </w:tcPr>
          <w:p w14:paraId="0CF2FF3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170° 17' 29"</w:t>
            </w:r>
          </w:p>
        </w:tc>
      </w:tr>
      <w:tr w:rsidR="003559E1" w:rsidRPr="003559E1" w14:paraId="06F7309C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0230EF3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2A558E6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2F460B6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D31099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12.69</w:t>
            </w:r>
          </w:p>
        </w:tc>
        <w:tc>
          <w:tcPr>
            <w:tcW w:w="2546" w:type="dxa"/>
          </w:tcPr>
          <w:p w14:paraId="4D490FF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239° 17' 30"</w:t>
            </w:r>
          </w:p>
        </w:tc>
      </w:tr>
      <w:tr w:rsidR="003559E1" w:rsidRPr="003559E1" w14:paraId="3B8DD455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5410800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180C5E9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2D959CB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FAA453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29.43</w:t>
            </w:r>
          </w:p>
        </w:tc>
        <w:tc>
          <w:tcPr>
            <w:tcW w:w="2546" w:type="dxa"/>
          </w:tcPr>
          <w:p w14:paraId="222D366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349° 4' 19"</w:t>
            </w:r>
          </w:p>
        </w:tc>
      </w:tr>
      <w:tr w:rsidR="003559E1" w:rsidRPr="003559E1" w14:paraId="6A3C2664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4B17877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0B497C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B2E917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48E7D1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06.01</w:t>
            </w:r>
          </w:p>
        </w:tc>
        <w:tc>
          <w:tcPr>
            <w:tcW w:w="2546" w:type="dxa"/>
          </w:tcPr>
          <w:p w14:paraId="3961711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347° 7' 30"</w:t>
            </w:r>
          </w:p>
        </w:tc>
      </w:tr>
      <w:tr w:rsidR="003559E1" w:rsidRPr="003559E1" w14:paraId="4A357568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2099BC8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vAlign w:val="center"/>
          </w:tcPr>
          <w:p w14:paraId="44E20D4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2F23A01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4C1DA5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09.06</w:t>
            </w:r>
          </w:p>
        </w:tc>
        <w:tc>
          <w:tcPr>
            <w:tcW w:w="2546" w:type="dxa"/>
          </w:tcPr>
          <w:p w14:paraId="1BE20DB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350° 39' 45"</w:t>
            </w:r>
          </w:p>
        </w:tc>
      </w:tr>
      <w:tr w:rsidR="003559E1" w:rsidRPr="003559E1" w14:paraId="3317DAE2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7FE5F2A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39A71F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71207D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9C37C0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01.37</w:t>
            </w:r>
          </w:p>
        </w:tc>
        <w:tc>
          <w:tcPr>
            <w:tcW w:w="2546" w:type="dxa"/>
          </w:tcPr>
          <w:p w14:paraId="7B7ADA5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349° 55' 10"</w:t>
            </w:r>
          </w:p>
        </w:tc>
      </w:tr>
      <w:tr w:rsidR="003559E1" w:rsidRPr="003559E1" w14:paraId="561D1D42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3534D37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46A13B0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26210E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72F187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28.77</w:t>
            </w:r>
          </w:p>
        </w:tc>
        <w:tc>
          <w:tcPr>
            <w:tcW w:w="2546" w:type="dxa"/>
          </w:tcPr>
          <w:p w14:paraId="64CAE0C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351° 32' 46"</w:t>
            </w:r>
          </w:p>
        </w:tc>
      </w:tr>
      <w:tr w:rsidR="003559E1" w:rsidRPr="003559E1" w14:paraId="25DEEB29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35F8625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4E0822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03ED41D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003E01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04.97</w:t>
            </w:r>
          </w:p>
        </w:tc>
        <w:tc>
          <w:tcPr>
            <w:tcW w:w="2546" w:type="dxa"/>
          </w:tcPr>
          <w:p w14:paraId="6FB8F6B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260° 2' 43"</w:t>
            </w:r>
          </w:p>
        </w:tc>
      </w:tr>
      <w:tr w:rsidR="003559E1" w:rsidRPr="003559E1" w14:paraId="228D18E7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73F03B6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6224423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240C7F9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E86736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02.06</w:t>
            </w:r>
          </w:p>
        </w:tc>
        <w:tc>
          <w:tcPr>
            <w:tcW w:w="2546" w:type="dxa"/>
          </w:tcPr>
          <w:p w14:paraId="57062A2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174° 9' 4"</w:t>
            </w:r>
          </w:p>
        </w:tc>
      </w:tr>
      <w:tr w:rsidR="003559E1" w:rsidRPr="003559E1" w14:paraId="02A39838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1A0128D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3989830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6B75384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AFBE7B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18.17</w:t>
            </w:r>
          </w:p>
        </w:tc>
        <w:tc>
          <w:tcPr>
            <w:tcW w:w="2546" w:type="dxa"/>
          </w:tcPr>
          <w:p w14:paraId="7CF5F42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259° 18' 31"</w:t>
            </w:r>
          </w:p>
        </w:tc>
      </w:tr>
      <w:tr w:rsidR="003559E1" w:rsidRPr="003559E1" w14:paraId="6BCD5B22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5913442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5329912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CB1D2D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CF1735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10.94</w:t>
            </w:r>
          </w:p>
        </w:tc>
        <w:tc>
          <w:tcPr>
            <w:tcW w:w="2546" w:type="dxa"/>
          </w:tcPr>
          <w:p w14:paraId="65E3B61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350° 36' 45"</w:t>
            </w:r>
          </w:p>
        </w:tc>
      </w:tr>
      <w:tr w:rsidR="003559E1" w:rsidRPr="003559E1" w14:paraId="007AFF75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402E0BD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4188B42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347545B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1FF703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23.49</w:t>
            </w:r>
          </w:p>
        </w:tc>
        <w:tc>
          <w:tcPr>
            <w:tcW w:w="2546" w:type="dxa"/>
          </w:tcPr>
          <w:p w14:paraId="0F81C54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81° 35' 11"</w:t>
            </w:r>
          </w:p>
        </w:tc>
      </w:tr>
      <w:tr w:rsidR="003559E1" w:rsidRPr="003559E1" w14:paraId="576F68AB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09A6CEE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5F5B10A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439B0BF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2E268F0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42.19</w:t>
            </w:r>
          </w:p>
        </w:tc>
        <w:tc>
          <w:tcPr>
            <w:tcW w:w="2546" w:type="dxa"/>
          </w:tcPr>
          <w:p w14:paraId="1849849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352° 10' 59"</w:t>
            </w:r>
          </w:p>
        </w:tc>
      </w:tr>
      <w:tr w:rsidR="003559E1" w:rsidRPr="003559E1" w14:paraId="1BC39B7F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680F589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2FC664F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691CE00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3CA52A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09.18</w:t>
            </w:r>
          </w:p>
        </w:tc>
        <w:tc>
          <w:tcPr>
            <w:tcW w:w="2546" w:type="dxa"/>
          </w:tcPr>
          <w:p w14:paraId="53D133F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353° 25' 57"</w:t>
            </w:r>
          </w:p>
        </w:tc>
      </w:tr>
      <w:tr w:rsidR="003559E1" w:rsidRPr="003559E1" w14:paraId="25E2ABCC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3A3107E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06097F5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3567E71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E18D15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03.15</w:t>
            </w:r>
          </w:p>
        </w:tc>
        <w:tc>
          <w:tcPr>
            <w:tcW w:w="2546" w:type="dxa"/>
          </w:tcPr>
          <w:p w14:paraId="4924DA9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351° 43' 18"</w:t>
            </w:r>
          </w:p>
        </w:tc>
      </w:tr>
      <w:tr w:rsidR="003559E1" w:rsidRPr="003559E1" w14:paraId="56C783C6" w14:textId="77777777" w:rsidTr="007F5584">
        <w:trPr>
          <w:trHeight w:val="70"/>
          <w:jc w:val="center"/>
        </w:trPr>
        <w:tc>
          <w:tcPr>
            <w:tcW w:w="1274" w:type="dxa"/>
            <w:vAlign w:val="center"/>
          </w:tcPr>
          <w:p w14:paraId="03E57BE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15CE97F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31A7E8A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194D19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10.19</w:t>
            </w:r>
          </w:p>
        </w:tc>
        <w:tc>
          <w:tcPr>
            <w:tcW w:w="2546" w:type="dxa"/>
          </w:tcPr>
          <w:p w14:paraId="15396AE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78° 4' 23"</w:t>
            </w:r>
          </w:p>
        </w:tc>
      </w:tr>
      <w:tr w:rsidR="003559E1" w:rsidRPr="003559E1" w14:paraId="21D47C7D" w14:textId="77777777" w:rsidTr="007F5584">
        <w:trPr>
          <w:trHeight w:val="167"/>
          <w:jc w:val="center"/>
        </w:trPr>
        <w:tc>
          <w:tcPr>
            <w:tcW w:w="1274" w:type="dxa"/>
            <w:vAlign w:val="center"/>
          </w:tcPr>
          <w:p w14:paraId="3F172AE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76D6CAC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92EC1E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1D0E9E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37.27</w:t>
            </w:r>
          </w:p>
        </w:tc>
        <w:tc>
          <w:tcPr>
            <w:tcW w:w="2546" w:type="dxa"/>
          </w:tcPr>
          <w:p w14:paraId="46AACF0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169° 18' 42"</w:t>
            </w:r>
          </w:p>
        </w:tc>
      </w:tr>
    </w:tbl>
    <w:p w14:paraId="6FB87C15" w14:textId="77777777" w:rsidR="003559E1" w:rsidRPr="003559E1" w:rsidRDefault="003559E1" w:rsidP="003559E1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D2612" w14:textId="77777777" w:rsidR="003559E1" w:rsidRPr="003559E1" w:rsidRDefault="003559E1" w:rsidP="003559E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32A3E81" w14:textId="77777777" w:rsidR="003559E1" w:rsidRPr="003559E1" w:rsidRDefault="003559E1" w:rsidP="003559E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1.4. Сведения о местоположении границы охранной зоны объекта культурного наследия (перечень координат характерных (поворотных) точек) (ОЗ-2)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559E1" w:rsidRPr="003559E1" w14:paraId="7BAB3C10" w14:textId="77777777" w:rsidTr="007F5584">
        <w:trPr>
          <w:trHeight w:val="109"/>
          <w:jc w:val="center"/>
        </w:trPr>
        <w:tc>
          <w:tcPr>
            <w:tcW w:w="9334" w:type="dxa"/>
          </w:tcPr>
          <w:p w14:paraId="46ACBD0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BDC40B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3559E1" w:rsidRPr="003559E1" w14:paraId="0045A3B0" w14:textId="77777777" w:rsidTr="007F5584">
        <w:trPr>
          <w:trHeight w:val="385"/>
          <w:jc w:val="center"/>
        </w:trPr>
        <w:tc>
          <w:tcPr>
            <w:tcW w:w="9334" w:type="dxa"/>
          </w:tcPr>
          <w:p w14:paraId="732C299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(ОЗ-2)</w:t>
            </w:r>
          </w:p>
        </w:tc>
      </w:tr>
    </w:tbl>
    <w:p w14:paraId="0AA55236" w14:textId="77777777" w:rsidR="003559E1" w:rsidRPr="003559E1" w:rsidRDefault="003559E1" w:rsidP="003559E1">
      <w:pPr>
        <w:spacing w:after="0" w:line="240" w:lineRule="auto"/>
        <w:ind w:left="345" w:right="780" w:hanging="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268"/>
        <w:gridCol w:w="292"/>
        <w:gridCol w:w="1417"/>
        <w:gridCol w:w="1413"/>
        <w:gridCol w:w="855"/>
        <w:gridCol w:w="1559"/>
        <w:gridCol w:w="1492"/>
      </w:tblGrid>
      <w:tr w:rsidR="003559E1" w:rsidRPr="003559E1" w14:paraId="1D3D4F1C" w14:textId="77777777" w:rsidTr="007F5584">
        <w:tc>
          <w:tcPr>
            <w:tcW w:w="9571" w:type="dxa"/>
            <w:gridSpan w:val="9"/>
          </w:tcPr>
          <w:p w14:paraId="034F88B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3559E1" w:rsidRPr="003559E1" w14:paraId="51675C0D" w14:textId="77777777" w:rsidTr="007F5584">
        <w:tc>
          <w:tcPr>
            <w:tcW w:w="562" w:type="dxa"/>
            <w:vAlign w:val="center"/>
          </w:tcPr>
          <w:p w14:paraId="54109FF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1CD4E866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2EE4509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07F4B243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3559E1" w:rsidRPr="003559E1" w14:paraId="1A811266" w14:textId="77777777" w:rsidTr="007F5584">
        <w:tc>
          <w:tcPr>
            <w:tcW w:w="562" w:type="dxa"/>
          </w:tcPr>
          <w:p w14:paraId="054342E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5"/>
          </w:tcPr>
          <w:p w14:paraId="006A6C2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06" w:type="dxa"/>
            <w:gridSpan w:val="3"/>
          </w:tcPr>
          <w:p w14:paraId="0DC35AD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3559E1" w:rsidRPr="003559E1" w14:paraId="0F9C1FCD" w14:textId="77777777" w:rsidTr="007F5584">
        <w:tc>
          <w:tcPr>
            <w:tcW w:w="562" w:type="dxa"/>
          </w:tcPr>
          <w:p w14:paraId="64AB90AE" w14:textId="77777777" w:rsidR="003559E1" w:rsidRPr="003559E1" w:rsidRDefault="003559E1" w:rsidP="003559E1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5"/>
          </w:tcPr>
          <w:p w14:paraId="24DA5F8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6890A1C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Буйнакск</w:t>
            </w:r>
          </w:p>
        </w:tc>
      </w:tr>
      <w:tr w:rsidR="003559E1" w:rsidRPr="003559E1" w14:paraId="4A9CCB60" w14:textId="77777777" w:rsidTr="007F5584">
        <w:tc>
          <w:tcPr>
            <w:tcW w:w="562" w:type="dxa"/>
          </w:tcPr>
          <w:p w14:paraId="737CA54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5"/>
          </w:tcPr>
          <w:p w14:paraId="0FDDA2A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44B4F4D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21F40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1904 м2 ± 15 м2</w:t>
            </w:r>
          </w:p>
        </w:tc>
      </w:tr>
      <w:tr w:rsidR="003559E1" w:rsidRPr="003559E1" w14:paraId="3A23D76E" w14:textId="77777777" w:rsidTr="007F5584">
        <w:tc>
          <w:tcPr>
            <w:tcW w:w="562" w:type="dxa"/>
          </w:tcPr>
          <w:p w14:paraId="7C32F95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5"/>
          </w:tcPr>
          <w:p w14:paraId="4A93714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156E0E3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3559E1" w:rsidRPr="003559E1" w14:paraId="509BA4D2" w14:textId="77777777" w:rsidTr="007F5584">
        <w:tc>
          <w:tcPr>
            <w:tcW w:w="9571" w:type="dxa"/>
            <w:gridSpan w:val="9"/>
          </w:tcPr>
          <w:p w14:paraId="0C0C581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3559E1" w:rsidRPr="003559E1" w14:paraId="1F2334B2" w14:textId="77777777" w:rsidTr="007F5584">
        <w:tc>
          <w:tcPr>
            <w:tcW w:w="9571" w:type="dxa"/>
            <w:gridSpan w:val="9"/>
          </w:tcPr>
          <w:p w14:paraId="7E0EF6E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3559E1" w:rsidRPr="003559E1" w14:paraId="0C406F69" w14:textId="77777777" w:rsidTr="007F5584">
        <w:tc>
          <w:tcPr>
            <w:tcW w:w="9571" w:type="dxa"/>
            <w:gridSpan w:val="9"/>
          </w:tcPr>
          <w:p w14:paraId="24A9417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3559E1" w:rsidRPr="003559E1" w14:paraId="5FA58F20" w14:textId="77777777" w:rsidTr="007F5584">
        <w:tc>
          <w:tcPr>
            <w:tcW w:w="1275" w:type="dxa"/>
            <w:gridSpan w:val="2"/>
            <w:vMerge w:val="restart"/>
          </w:tcPr>
          <w:p w14:paraId="1EFEBD1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2DA8690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30D122C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623111B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положения характерной точки (</w:t>
            </w: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0F80EA34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3559E1" w:rsidRPr="003559E1" w14:paraId="51AF7055" w14:textId="77777777" w:rsidTr="007F5584">
        <w:tc>
          <w:tcPr>
            <w:tcW w:w="1275" w:type="dxa"/>
            <w:gridSpan w:val="2"/>
            <w:vMerge/>
          </w:tcPr>
          <w:p w14:paraId="6D70AE5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3"/>
          </w:tcPr>
          <w:p w14:paraId="16DD392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3FE5E58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71A368D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24FB246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02705D44" w14:textId="77777777" w:rsidTr="007F5584">
        <w:tc>
          <w:tcPr>
            <w:tcW w:w="1275" w:type="dxa"/>
            <w:gridSpan w:val="2"/>
            <w:vMerge/>
          </w:tcPr>
          <w:p w14:paraId="5275579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gridSpan w:val="2"/>
          </w:tcPr>
          <w:p w14:paraId="7AAD956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417" w:type="dxa"/>
          </w:tcPr>
          <w:p w14:paraId="7049FCB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6171DAF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67EA1CC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1B5E0EF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596B78EB" w14:textId="77777777" w:rsidTr="007F5584">
        <w:tc>
          <w:tcPr>
            <w:tcW w:w="1275" w:type="dxa"/>
            <w:gridSpan w:val="2"/>
          </w:tcPr>
          <w:p w14:paraId="2BB6BD2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0" w:type="dxa"/>
            <w:gridSpan w:val="2"/>
          </w:tcPr>
          <w:p w14:paraId="1C82D3D7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</w:tcPr>
          <w:p w14:paraId="6205ADB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68" w:type="dxa"/>
            <w:gridSpan w:val="2"/>
          </w:tcPr>
          <w:p w14:paraId="0EE5C0F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9" w:type="dxa"/>
          </w:tcPr>
          <w:p w14:paraId="1F29614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1185E9EA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3559E1" w:rsidRPr="003559E1" w14:paraId="55EA3ED0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B11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20B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199983,21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B4C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318343,32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9EF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838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B52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4A218969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85A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6A0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199946,59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322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318350,23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4D0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C76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879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35DBBAEB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62C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39C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0D5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318354,86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779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78C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6E9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52C6DB02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A82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D7C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199917,80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DD0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318355,20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490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CE2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0CD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4BB315D5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CC3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664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199867,08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13B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318362,89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ACA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F2A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35B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1F2F693C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708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F22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3BC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318365,47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36C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433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31D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4F2240D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E6C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70A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199845,52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77E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318354,56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C75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5C4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17C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1F532BA0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031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F8C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199874,42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C4B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318348,98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F6E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904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9D0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6249210D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6C4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6AE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199880,37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5B8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318347,62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906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28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FD4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9E1" w:rsidRPr="003559E1" w14:paraId="04E52F61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E4C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DC0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199889,31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454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318346,15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650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303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2E5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C9474C1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594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E09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199890,66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309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318345,91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DC2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B35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998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483D6168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107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934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199919,12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C44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318341,68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4A7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DB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70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6C5CDF8C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BAB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892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199918,26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3C4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318336,78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789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32A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4B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2AD875ED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EAC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BEE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199916,21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494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318336,99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019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945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6D9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2893FADA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DBC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B44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199912,84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67E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318319,14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EDC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8B4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5EF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6DEE0D0E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329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C4C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199923,63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811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318317,36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FB43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1EB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1FC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668092DC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CF8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D77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BCC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318340,59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637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02A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B25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4068A788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E0D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10B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199968,87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30B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318334,85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EBF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36C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029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0D77D2F6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D5F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0C9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199977,99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151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318333,80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F6D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120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AAA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125E8B14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CD2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59D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199981,10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267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318333,35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ECB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EC8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5B1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00599002" w14:textId="77777777" w:rsidTr="007F5584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37A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2D7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199983,21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8E6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318343,32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3645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D2F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2F8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302546F3" w14:textId="77777777" w:rsidTr="007F5584">
        <w:tc>
          <w:tcPr>
            <w:tcW w:w="9571" w:type="dxa"/>
            <w:gridSpan w:val="9"/>
          </w:tcPr>
          <w:p w14:paraId="06F640E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3559E1" w:rsidRPr="003559E1" w14:paraId="59BD4D15" w14:textId="77777777" w:rsidTr="007F5584">
        <w:tc>
          <w:tcPr>
            <w:tcW w:w="1275" w:type="dxa"/>
            <w:gridSpan w:val="2"/>
            <w:vMerge w:val="restart"/>
          </w:tcPr>
          <w:p w14:paraId="211F966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3D90E7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417" w:type="dxa"/>
            <w:vMerge w:val="restart"/>
          </w:tcPr>
          <w:p w14:paraId="490C0FA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6EC07E5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69BB83D4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3559E1" w:rsidRPr="003559E1" w14:paraId="062833F1" w14:textId="77777777" w:rsidTr="007F5584">
        <w:trPr>
          <w:trHeight w:val="1161"/>
        </w:trPr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4E42FC24" w14:textId="77777777" w:rsidR="003559E1" w:rsidRPr="003559E1" w:rsidRDefault="003559E1" w:rsidP="003559E1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7ACFBEE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0EDC7FB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C1D300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46C8697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183BE4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3AE43FA1" w14:textId="77777777" w:rsidTr="007F5584">
        <w:tc>
          <w:tcPr>
            <w:tcW w:w="1275" w:type="dxa"/>
            <w:gridSpan w:val="2"/>
          </w:tcPr>
          <w:p w14:paraId="4F5D5F3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68" w:type="dxa"/>
          </w:tcPr>
          <w:p w14:paraId="4C1AC9C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2" w:type="dxa"/>
          </w:tcPr>
          <w:p w14:paraId="3ABC8AE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</w:tcPr>
          <w:p w14:paraId="6E287F33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7" w:type="dxa"/>
            <w:gridSpan w:val="3"/>
          </w:tcPr>
          <w:p w14:paraId="22A4C0D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2586AE9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559E1" w:rsidRPr="003559E1" w14:paraId="28D34D0C" w14:textId="77777777" w:rsidTr="007F5584">
        <w:tc>
          <w:tcPr>
            <w:tcW w:w="1275" w:type="dxa"/>
            <w:gridSpan w:val="2"/>
          </w:tcPr>
          <w:p w14:paraId="6169D17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68" w:type="dxa"/>
          </w:tcPr>
          <w:p w14:paraId="3396859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92" w:type="dxa"/>
          </w:tcPr>
          <w:p w14:paraId="3090FD1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</w:tcPr>
          <w:p w14:paraId="454AAE3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827" w:type="dxa"/>
            <w:gridSpan w:val="3"/>
          </w:tcPr>
          <w:p w14:paraId="5D09DFF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92" w:type="dxa"/>
          </w:tcPr>
          <w:p w14:paraId="5EE2408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4D3F8772" w14:textId="77777777" w:rsidR="003559E1" w:rsidRPr="003559E1" w:rsidRDefault="003559E1" w:rsidP="003559E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193C0233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Темирханова</w:t>
      </w:r>
      <w:proofErr w:type="spellEnd"/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», XIX в., </w:t>
      </w:r>
    </w:p>
    <w:p w14:paraId="2E2D1394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55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(Республика Дагестан, г. Буйнакск, ул. Ш. Шихсаидова № 43)</w:t>
      </w:r>
    </w:p>
    <w:p w14:paraId="1254DF53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D081C5D" w14:textId="77777777" w:rsidR="003559E1" w:rsidRPr="003559E1" w:rsidRDefault="003559E1" w:rsidP="003559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4" w:name="_bookmark60"/>
      <w:bookmarkEnd w:id="14"/>
      <w:r w:rsidRPr="003559E1">
        <w:rPr>
          <w:rFonts w:ascii="Times New Roman" w:hAnsi="Times New Roman" w:cs="Times New Roman"/>
          <w:b/>
          <w:color w:val="000000"/>
          <w:sz w:val="28"/>
          <w:szCs w:val="28"/>
        </w:rPr>
        <w:t>2.1. Описание прохождения границы зоны регулирования застройки и хозяйственной деятельности объекта культурного наследия регионального значения (ЗРЗ)</w:t>
      </w:r>
    </w:p>
    <w:p w14:paraId="1B34F1E1" w14:textId="77777777" w:rsidR="003559E1" w:rsidRPr="003559E1" w:rsidRDefault="003559E1" w:rsidP="003559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3559E1" w:rsidRPr="003559E1" w14:paraId="0C135D97" w14:textId="77777777" w:rsidTr="007F5584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5930134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45FD8F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559E1" w:rsidRPr="003559E1" w14:paraId="3404ED60" w14:textId="77777777" w:rsidTr="007F5584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DFA25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608BC8C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DA37D2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559E1" w:rsidRPr="003559E1" w14:paraId="4ABDB344" w14:textId="77777777" w:rsidTr="007F5584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C135C4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4DC913C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36085AF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995720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543F29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559E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3559E1" w:rsidRPr="003559E1" w14:paraId="1B2A52C8" w14:textId="77777777" w:rsidTr="007F5584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A9304A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3559E1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526696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3559E1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DA6CCD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3559E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130C487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3559E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943DAB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3559E1">
              <w:rPr>
                <w:b/>
                <w:sz w:val="24"/>
                <w:szCs w:val="24"/>
              </w:rPr>
              <w:t>5</w:t>
            </w:r>
          </w:p>
        </w:tc>
      </w:tr>
      <w:tr w:rsidR="003559E1" w:rsidRPr="003559E1" w14:paraId="1462540A" w14:textId="77777777" w:rsidTr="007F5584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1B6944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ЗРЗ участок 1</w:t>
            </w:r>
          </w:p>
        </w:tc>
      </w:tr>
      <w:tr w:rsidR="003559E1" w:rsidRPr="003559E1" w14:paraId="6DF9E748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B3EAF9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EE40BC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DA4A0CB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FB95A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03.15</w:t>
            </w:r>
          </w:p>
        </w:tc>
        <w:tc>
          <w:tcPr>
            <w:tcW w:w="2546" w:type="dxa"/>
            <w:vAlign w:val="bottom"/>
          </w:tcPr>
          <w:p w14:paraId="14DFEFA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171° 43' 18"</w:t>
            </w:r>
          </w:p>
        </w:tc>
      </w:tr>
      <w:tr w:rsidR="003559E1" w:rsidRPr="003559E1" w14:paraId="653CB20A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72A9A8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14:paraId="28774A7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0370A920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414E7B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09.18</w:t>
            </w:r>
          </w:p>
        </w:tc>
        <w:tc>
          <w:tcPr>
            <w:tcW w:w="2546" w:type="dxa"/>
            <w:vAlign w:val="bottom"/>
          </w:tcPr>
          <w:p w14:paraId="010984E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173° 25' 57"</w:t>
            </w:r>
          </w:p>
        </w:tc>
      </w:tr>
      <w:tr w:rsidR="003559E1" w:rsidRPr="003559E1" w14:paraId="2A39F688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48709D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B916B1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4C690CD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0ADBF7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42.19</w:t>
            </w:r>
          </w:p>
        </w:tc>
        <w:tc>
          <w:tcPr>
            <w:tcW w:w="2546" w:type="dxa"/>
            <w:vAlign w:val="bottom"/>
          </w:tcPr>
          <w:p w14:paraId="349744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172° 10' 59"</w:t>
            </w:r>
          </w:p>
        </w:tc>
      </w:tr>
      <w:tr w:rsidR="003559E1" w:rsidRPr="003559E1" w14:paraId="7F6C30BE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0CB378E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5C310F6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6129B192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178E1A3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23.49</w:t>
            </w:r>
          </w:p>
        </w:tc>
        <w:tc>
          <w:tcPr>
            <w:tcW w:w="2546" w:type="dxa"/>
            <w:vAlign w:val="bottom"/>
          </w:tcPr>
          <w:p w14:paraId="419154B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261° 35' 11"</w:t>
            </w:r>
          </w:p>
        </w:tc>
      </w:tr>
      <w:tr w:rsidR="003559E1" w:rsidRPr="003559E1" w14:paraId="6C11A50A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496ECA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5D0261D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3F716454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7C22CCD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09.05</w:t>
            </w:r>
          </w:p>
        </w:tc>
        <w:tc>
          <w:tcPr>
            <w:tcW w:w="2546" w:type="dxa"/>
            <w:vAlign w:val="bottom"/>
          </w:tcPr>
          <w:p w14:paraId="5E187A1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260° 49' 6"</w:t>
            </w:r>
          </w:p>
        </w:tc>
      </w:tr>
      <w:tr w:rsidR="003559E1" w:rsidRPr="003559E1" w14:paraId="6ADC37E7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BF5702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11DCB4B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5B0E29B2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962819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15.86</w:t>
            </w:r>
          </w:p>
        </w:tc>
        <w:tc>
          <w:tcPr>
            <w:tcW w:w="2546" w:type="dxa"/>
            <w:vAlign w:val="bottom"/>
          </w:tcPr>
          <w:p w14:paraId="6312FF6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352° 57' 20"</w:t>
            </w:r>
          </w:p>
        </w:tc>
      </w:tr>
      <w:tr w:rsidR="003559E1" w:rsidRPr="003559E1" w14:paraId="382BDE48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D5988F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EE727F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54F430B3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6FD2F4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2546" w:type="dxa"/>
            <w:vAlign w:val="bottom"/>
          </w:tcPr>
          <w:p w14:paraId="2A0C628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353° 20' 42"</w:t>
            </w:r>
          </w:p>
        </w:tc>
      </w:tr>
      <w:tr w:rsidR="003559E1" w:rsidRPr="003559E1" w14:paraId="68080E4E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05FB4DD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14E526B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360B0183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F45DFE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09.84</w:t>
            </w:r>
          </w:p>
        </w:tc>
        <w:tc>
          <w:tcPr>
            <w:tcW w:w="2546" w:type="dxa"/>
            <w:vAlign w:val="bottom"/>
          </w:tcPr>
          <w:p w14:paraId="16AC38B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80° 17' 20"</w:t>
            </w:r>
          </w:p>
        </w:tc>
      </w:tr>
      <w:tr w:rsidR="003559E1" w:rsidRPr="003559E1" w14:paraId="5C1C7563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819BA0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2E02636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2CAC3D7C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6BF9A6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20.21</w:t>
            </w:r>
          </w:p>
        </w:tc>
        <w:tc>
          <w:tcPr>
            <w:tcW w:w="2546" w:type="dxa"/>
            <w:vAlign w:val="bottom"/>
          </w:tcPr>
          <w:p w14:paraId="5F946CB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351° 0' 14"</w:t>
            </w:r>
          </w:p>
        </w:tc>
      </w:tr>
      <w:tr w:rsidR="003559E1" w:rsidRPr="003559E1" w14:paraId="3BF25750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4AD031E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30183E9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2D2528FA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5A1D2A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23.14</w:t>
            </w:r>
          </w:p>
        </w:tc>
        <w:tc>
          <w:tcPr>
            <w:tcW w:w="2546" w:type="dxa"/>
            <w:vAlign w:val="bottom"/>
          </w:tcPr>
          <w:p w14:paraId="2C1BA76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82° 55' 5"</w:t>
            </w:r>
          </w:p>
        </w:tc>
      </w:tr>
      <w:tr w:rsidR="003559E1" w:rsidRPr="003559E1" w14:paraId="06FEE228" w14:textId="77777777" w:rsidTr="007F5584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B0C6EA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ЗРЗ участок 2</w:t>
            </w:r>
          </w:p>
        </w:tc>
      </w:tr>
      <w:tr w:rsidR="003559E1" w:rsidRPr="003559E1" w14:paraId="718C7CC1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B36BCF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7DFB746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32AD107F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45EAED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59.21</w:t>
            </w:r>
          </w:p>
        </w:tc>
        <w:tc>
          <w:tcPr>
            <w:tcW w:w="2546" w:type="dxa"/>
            <w:vAlign w:val="bottom"/>
          </w:tcPr>
          <w:p w14:paraId="2F65DAE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168° 48' 7"</w:t>
            </w:r>
          </w:p>
        </w:tc>
      </w:tr>
      <w:tr w:rsidR="003559E1" w:rsidRPr="003559E1" w14:paraId="77B47DBF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59ADCF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111BDC7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74E5171E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3B4D6F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06.48</w:t>
            </w:r>
          </w:p>
        </w:tc>
        <w:tc>
          <w:tcPr>
            <w:tcW w:w="2546" w:type="dxa"/>
            <w:vAlign w:val="bottom"/>
          </w:tcPr>
          <w:p w14:paraId="1BA72EA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169° 16' 35"</w:t>
            </w:r>
          </w:p>
        </w:tc>
      </w:tr>
      <w:tr w:rsidR="003559E1" w:rsidRPr="003559E1" w14:paraId="364AAF8F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2490F7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27E3CEB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697DB43E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6789B1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00.41</w:t>
            </w:r>
          </w:p>
        </w:tc>
        <w:tc>
          <w:tcPr>
            <w:tcW w:w="2546" w:type="dxa"/>
            <w:vAlign w:val="bottom"/>
          </w:tcPr>
          <w:p w14:paraId="2BE2C92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266° 13' 11"</w:t>
            </w:r>
          </w:p>
        </w:tc>
      </w:tr>
      <w:tr w:rsidR="003559E1" w:rsidRPr="003559E1" w14:paraId="38F46885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A3DE01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62CB5F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2F29D5B7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2F88FF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06.04</w:t>
            </w:r>
          </w:p>
        </w:tc>
        <w:tc>
          <w:tcPr>
            <w:tcW w:w="2546" w:type="dxa"/>
            <w:vAlign w:val="bottom"/>
          </w:tcPr>
          <w:p w14:paraId="44B6EED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263° 8' 43"</w:t>
            </w:r>
          </w:p>
        </w:tc>
      </w:tr>
      <w:tr w:rsidR="003559E1" w:rsidRPr="003559E1" w14:paraId="680C9E61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35A90A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146D3F4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3E222984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F9F7DC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16.83</w:t>
            </w:r>
          </w:p>
        </w:tc>
        <w:tc>
          <w:tcPr>
            <w:tcW w:w="2546" w:type="dxa"/>
            <w:vAlign w:val="bottom"/>
          </w:tcPr>
          <w:p w14:paraId="64A9FAE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173° 38' 41"</w:t>
            </w:r>
          </w:p>
        </w:tc>
      </w:tr>
      <w:tr w:rsidR="003559E1" w:rsidRPr="003559E1" w14:paraId="6DADEE22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4724DD3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6C48132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2413762B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9A90FB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06.14</w:t>
            </w:r>
          </w:p>
        </w:tc>
        <w:tc>
          <w:tcPr>
            <w:tcW w:w="2546" w:type="dxa"/>
            <w:vAlign w:val="bottom"/>
          </w:tcPr>
          <w:p w14:paraId="05CB920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268° 58' 25"</w:t>
            </w:r>
          </w:p>
        </w:tc>
      </w:tr>
      <w:tr w:rsidR="003559E1" w:rsidRPr="003559E1" w14:paraId="439A9D2F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4495752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34BC3B1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3434176F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D73BFA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07.17</w:t>
            </w:r>
          </w:p>
        </w:tc>
        <w:tc>
          <w:tcPr>
            <w:tcW w:w="2546" w:type="dxa"/>
            <w:vAlign w:val="bottom"/>
          </w:tcPr>
          <w:p w14:paraId="6C8BA08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171° 58' 58"</w:t>
            </w:r>
          </w:p>
        </w:tc>
      </w:tr>
      <w:tr w:rsidR="003559E1" w:rsidRPr="003559E1" w14:paraId="2B7EEC3A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D8CDFD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407393F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2D015828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79FCB0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12.19</w:t>
            </w:r>
          </w:p>
        </w:tc>
        <w:tc>
          <w:tcPr>
            <w:tcW w:w="2546" w:type="dxa"/>
            <w:vAlign w:val="bottom"/>
          </w:tcPr>
          <w:p w14:paraId="383D875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259° 27' 59"</w:t>
            </w:r>
          </w:p>
        </w:tc>
      </w:tr>
      <w:tr w:rsidR="003559E1" w:rsidRPr="003559E1" w14:paraId="61A03C86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F39470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1367EA1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148B1299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655468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07.87</w:t>
            </w:r>
          </w:p>
        </w:tc>
        <w:tc>
          <w:tcPr>
            <w:tcW w:w="2546" w:type="dxa"/>
            <w:vAlign w:val="bottom"/>
          </w:tcPr>
          <w:p w14:paraId="0080A0A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169° 28' 22"</w:t>
            </w:r>
          </w:p>
        </w:tc>
      </w:tr>
      <w:tr w:rsidR="003559E1" w:rsidRPr="003559E1" w14:paraId="2274A81F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5B3EC54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12244AD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15578CC5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AC02EA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10.99</w:t>
            </w:r>
          </w:p>
        </w:tc>
        <w:tc>
          <w:tcPr>
            <w:tcW w:w="2546" w:type="dxa"/>
            <w:vAlign w:val="bottom"/>
          </w:tcPr>
          <w:p w14:paraId="19CB2C7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257° 8' 42"</w:t>
            </w:r>
          </w:p>
        </w:tc>
      </w:tr>
      <w:tr w:rsidR="003559E1" w:rsidRPr="003559E1" w14:paraId="47D39767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062622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095CA1E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41BAE644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A209B0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35.35</w:t>
            </w:r>
          </w:p>
        </w:tc>
        <w:tc>
          <w:tcPr>
            <w:tcW w:w="2546" w:type="dxa"/>
            <w:vAlign w:val="bottom"/>
          </w:tcPr>
          <w:p w14:paraId="0FE7B9E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170° 14' 40"</w:t>
            </w:r>
          </w:p>
        </w:tc>
      </w:tr>
      <w:tr w:rsidR="003559E1" w:rsidRPr="003559E1" w14:paraId="6CD5E4EE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B64250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6BEC885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6C37E199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6D6A2F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2546" w:type="dxa"/>
            <w:vAlign w:val="bottom"/>
          </w:tcPr>
          <w:p w14:paraId="6337C03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168° 46' 17"</w:t>
            </w:r>
          </w:p>
        </w:tc>
      </w:tr>
      <w:tr w:rsidR="003559E1" w:rsidRPr="003559E1" w14:paraId="2DFA0528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4BC6E5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2BE16DB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023A3610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E38A29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00.65</w:t>
            </w:r>
          </w:p>
        </w:tc>
        <w:tc>
          <w:tcPr>
            <w:tcW w:w="2546" w:type="dxa"/>
            <w:vAlign w:val="bottom"/>
          </w:tcPr>
          <w:p w14:paraId="2DC3074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168° 46' 17"</w:t>
            </w:r>
          </w:p>
        </w:tc>
      </w:tr>
      <w:tr w:rsidR="003559E1" w:rsidRPr="003559E1" w14:paraId="456F8954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BA4A06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25A982B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730808BB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643E9D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01.63</w:t>
            </w:r>
          </w:p>
        </w:tc>
        <w:tc>
          <w:tcPr>
            <w:tcW w:w="2546" w:type="dxa"/>
            <w:vAlign w:val="bottom"/>
          </w:tcPr>
          <w:p w14:paraId="466FADE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258° 38' 19"</w:t>
            </w:r>
          </w:p>
        </w:tc>
      </w:tr>
      <w:tr w:rsidR="003559E1" w:rsidRPr="003559E1" w14:paraId="704C3FCE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2F4328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4D427AA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0A67E87B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F4E76A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00.69</w:t>
            </w:r>
          </w:p>
        </w:tc>
        <w:tc>
          <w:tcPr>
            <w:tcW w:w="2546" w:type="dxa"/>
            <w:vAlign w:val="bottom"/>
          </w:tcPr>
          <w:p w14:paraId="102B82F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348° 0' 7"</w:t>
            </w:r>
          </w:p>
        </w:tc>
      </w:tr>
      <w:tr w:rsidR="003559E1" w:rsidRPr="003559E1" w14:paraId="1EF6B399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838A84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709BF7D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2A80DE36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CD97A1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22.61</w:t>
            </w:r>
          </w:p>
        </w:tc>
        <w:tc>
          <w:tcPr>
            <w:tcW w:w="2546" w:type="dxa"/>
            <w:vAlign w:val="bottom"/>
          </w:tcPr>
          <w:p w14:paraId="2E2D67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260° 19' 52"</w:t>
            </w:r>
          </w:p>
        </w:tc>
      </w:tr>
      <w:tr w:rsidR="003559E1" w:rsidRPr="003559E1" w14:paraId="426CEC34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954C96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44BF3F9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77F6A511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C2785F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546" w:type="dxa"/>
            <w:vAlign w:val="bottom"/>
          </w:tcPr>
          <w:p w14:paraId="234C553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350° 17' 29"</w:t>
            </w:r>
          </w:p>
        </w:tc>
      </w:tr>
      <w:tr w:rsidR="003559E1" w:rsidRPr="003559E1" w14:paraId="023E0B1B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7AE519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257D11B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4A1E00C9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C10EE4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51.30</w:t>
            </w:r>
          </w:p>
        </w:tc>
        <w:tc>
          <w:tcPr>
            <w:tcW w:w="2546" w:type="dxa"/>
            <w:vAlign w:val="bottom"/>
          </w:tcPr>
          <w:p w14:paraId="309293D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351° 22' 53"</w:t>
            </w:r>
          </w:p>
        </w:tc>
      </w:tr>
      <w:tr w:rsidR="003559E1" w:rsidRPr="003559E1" w14:paraId="739B43C4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13CAB2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2F7FC92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</w:tcPr>
          <w:p w14:paraId="54557613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D9F8F9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22.14</w:t>
            </w:r>
          </w:p>
        </w:tc>
        <w:tc>
          <w:tcPr>
            <w:tcW w:w="2546" w:type="dxa"/>
            <w:vAlign w:val="bottom"/>
          </w:tcPr>
          <w:p w14:paraId="1D557CA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80° 31' 25"</w:t>
            </w:r>
          </w:p>
        </w:tc>
      </w:tr>
      <w:tr w:rsidR="003559E1" w:rsidRPr="003559E1" w14:paraId="707AF3B6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683AC2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14:paraId="246FB75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</w:tcPr>
          <w:p w14:paraId="6CD8A140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DAEF3A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01.33</w:t>
            </w:r>
          </w:p>
        </w:tc>
        <w:tc>
          <w:tcPr>
            <w:tcW w:w="2546" w:type="dxa"/>
            <w:vAlign w:val="bottom"/>
          </w:tcPr>
          <w:p w14:paraId="4BC5708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79° 49' 8"</w:t>
            </w:r>
          </w:p>
        </w:tc>
      </w:tr>
      <w:tr w:rsidR="003559E1" w:rsidRPr="003559E1" w14:paraId="4D7BDA38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7E472F2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521A820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5DFC529D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3FA30B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14.62</w:t>
            </w:r>
          </w:p>
        </w:tc>
        <w:tc>
          <w:tcPr>
            <w:tcW w:w="2546" w:type="dxa"/>
            <w:vAlign w:val="bottom"/>
          </w:tcPr>
          <w:p w14:paraId="202BDAF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348° 54' 20"</w:t>
            </w:r>
          </w:p>
        </w:tc>
      </w:tr>
      <w:tr w:rsidR="003559E1" w:rsidRPr="003559E1" w14:paraId="26BABF88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36F81C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07D30E5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14:paraId="46DA8915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8C9C42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17.02</w:t>
            </w:r>
          </w:p>
        </w:tc>
        <w:tc>
          <w:tcPr>
            <w:tcW w:w="2546" w:type="dxa"/>
            <w:vAlign w:val="bottom"/>
          </w:tcPr>
          <w:p w14:paraId="7F7781C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348° 54' 20"</w:t>
            </w:r>
          </w:p>
        </w:tc>
      </w:tr>
      <w:tr w:rsidR="003559E1" w:rsidRPr="003559E1" w14:paraId="2F5F3F9C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552913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2B997F1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3AAC565D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07A078E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03.61</w:t>
            </w:r>
          </w:p>
        </w:tc>
        <w:tc>
          <w:tcPr>
            <w:tcW w:w="2546" w:type="dxa"/>
            <w:vAlign w:val="bottom"/>
          </w:tcPr>
          <w:p w14:paraId="648076E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260° 26' 0"</w:t>
            </w:r>
          </w:p>
        </w:tc>
      </w:tr>
      <w:tr w:rsidR="003559E1" w:rsidRPr="003559E1" w14:paraId="67E5F723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4181CF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5C1CDD2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5A5D8A91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199D59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02.75</w:t>
            </w:r>
          </w:p>
        </w:tc>
        <w:tc>
          <w:tcPr>
            <w:tcW w:w="2546" w:type="dxa"/>
            <w:vAlign w:val="bottom"/>
          </w:tcPr>
          <w:p w14:paraId="15A4A1F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169° 30' 31"</w:t>
            </w:r>
          </w:p>
        </w:tc>
      </w:tr>
      <w:tr w:rsidR="003559E1" w:rsidRPr="003559E1" w14:paraId="66CB13F1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7C46F05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487E8E9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3A315388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15E5AF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19.18</w:t>
            </w:r>
          </w:p>
        </w:tc>
        <w:tc>
          <w:tcPr>
            <w:tcW w:w="2546" w:type="dxa"/>
            <w:vAlign w:val="bottom"/>
          </w:tcPr>
          <w:p w14:paraId="6BD5091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260° 56' 25"</w:t>
            </w:r>
          </w:p>
        </w:tc>
      </w:tr>
      <w:tr w:rsidR="003559E1" w:rsidRPr="003559E1" w14:paraId="0AFFA3A9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7C8FB2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1458425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18F5D368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29BC016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37.27</w:t>
            </w:r>
          </w:p>
        </w:tc>
        <w:tc>
          <w:tcPr>
            <w:tcW w:w="2546" w:type="dxa"/>
            <w:vAlign w:val="bottom"/>
          </w:tcPr>
          <w:p w14:paraId="2C8F280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349° 18' 42"</w:t>
            </w:r>
          </w:p>
        </w:tc>
      </w:tr>
      <w:tr w:rsidR="003559E1" w:rsidRPr="003559E1" w14:paraId="10001DB7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0C363B5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14:paraId="178EAA1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71FB3AE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63D020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59.99</w:t>
            </w:r>
          </w:p>
        </w:tc>
        <w:tc>
          <w:tcPr>
            <w:tcW w:w="2546" w:type="dxa"/>
            <w:vAlign w:val="bottom"/>
          </w:tcPr>
          <w:p w14:paraId="1D84F03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79° 34' 43"</w:t>
            </w:r>
          </w:p>
        </w:tc>
      </w:tr>
      <w:tr w:rsidR="003559E1" w:rsidRPr="003559E1" w14:paraId="342C8434" w14:textId="77777777" w:rsidTr="007F5584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F809DA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ЗРЗ участок 3</w:t>
            </w:r>
          </w:p>
        </w:tc>
      </w:tr>
      <w:tr w:rsidR="003559E1" w:rsidRPr="003559E1" w14:paraId="6D48FF06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AD8A0D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539E81A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14:paraId="02E032E5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6E0D252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28.77</w:t>
            </w:r>
          </w:p>
        </w:tc>
        <w:tc>
          <w:tcPr>
            <w:tcW w:w="2546" w:type="dxa"/>
            <w:vAlign w:val="bottom"/>
          </w:tcPr>
          <w:p w14:paraId="0957183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171° 32' 46"</w:t>
            </w:r>
          </w:p>
        </w:tc>
      </w:tr>
      <w:tr w:rsidR="003559E1" w:rsidRPr="003559E1" w14:paraId="1281A8D9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46C6B7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14:paraId="6E6459D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1AD8BA72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077579C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01.37</w:t>
            </w:r>
          </w:p>
        </w:tc>
        <w:tc>
          <w:tcPr>
            <w:tcW w:w="2546" w:type="dxa"/>
            <w:vAlign w:val="bottom"/>
          </w:tcPr>
          <w:p w14:paraId="40CCF93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169° 55' 10"</w:t>
            </w:r>
          </w:p>
        </w:tc>
      </w:tr>
      <w:tr w:rsidR="003559E1" w:rsidRPr="003559E1" w14:paraId="0E4F2286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1337359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480FDAD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14:paraId="234C378A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3DFB682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09.06</w:t>
            </w:r>
          </w:p>
        </w:tc>
        <w:tc>
          <w:tcPr>
            <w:tcW w:w="2546" w:type="dxa"/>
            <w:vAlign w:val="bottom"/>
          </w:tcPr>
          <w:p w14:paraId="70D74A6D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170° 39' 45"</w:t>
            </w:r>
          </w:p>
        </w:tc>
      </w:tr>
      <w:tr w:rsidR="003559E1" w:rsidRPr="003559E1" w14:paraId="05C82262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0CEC29F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34" w:type="dxa"/>
            <w:vAlign w:val="center"/>
          </w:tcPr>
          <w:p w14:paraId="5B121CC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60E5EAE8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6F71BB77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06.01</w:t>
            </w:r>
          </w:p>
        </w:tc>
        <w:tc>
          <w:tcPr>
            <w:tcW w:w="2546" w:type="dxa"/>
            <w:vAlign w:val="bottom"/>
          </w:tcPr>
          <w:p w14:paraId="7931C7B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167° 7' 30"</w:t>
            </w:r>
          </w:p>
        </w:tc>
      </w:tr>
      <w:tr w:rsidR="003559E1" w:rsidRPr="003559E1" w14:paraId="4F504730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69DBCE2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Align w:val="center"/>
          </w:tcPr>
          <w:p w14:paraId="3080DC7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14:paraId="5A9614A6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AA2FB3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29.43</w:t>
            </w:r>
          </w:p>
        </w:tc>
        <w:tc>
          <w:tcPr>
            <w:tcW w:w="2546" w:type="dxa"/>
            <w:vAlign w:val="bottom"/>
          </w:tcPr>
          <w:p w14:paraId="698C882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169° 4' 19"</w:t>
            </w:r>
          </w:p>
        </w:tc>
      </w:tr>
      <w:tr w:rsidR="003559E1" w:rsidRPr="003559E1" w14:paraId="72F83977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55C7E26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Align w:val="center"/>
          </w:tcPr>
          <w:p w14:paraId="7045DE8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14:paraId="437637E8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294BA3E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2546" w:type="dxa"/>
            <w:vAlign w:val="bottom"/>
          </w:tcPr>
          <w:p w14:paraId="55DBF94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258° 41' 7"</w:t>
            </w:r>
          </w:p>
        </w:tc>
      </w:tr>
      <w:tr w:rsidR="003559E1" w:rsidRPr="003559E1" w14:paraId="60D07BCE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7C18E6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14:paraId="1780EF25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48631D3B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D65428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40.76</w:t>
            </w:r>
          </w:p>
        </w:tc>
        <w:tc>
          <w:tcPr>
            <w:tcW w:w="2546" w:type="dxa"/>
            <w:vAlign w:val="bottom"/>
          </w:tcPr>
          <w:p w14:paraId="50B592E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349° 2' 25"</w:t>
            </w:r>
          </w:p>
        </w:tc>
      </w:tr>
      <w:tr w:rsidR="003559E1" w:rsidRPr="003559E1" w14:paraId="08203836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92A854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14:paraId="2F47967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68630F84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B572A13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2546" w:type="dxa"/>
            <w:vAlign w:val="bottom"/>
          </w:tcPr>
          <w:p w14:paraId="19F5DCB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351° 0' 36"</w:t>
            </w:r>
          </w:p>
        </w:tc>
      </w:tr>
      <w:tr w:rsidR="003559E1" w:rsidRPr="003559E1" w14:paraId="6C88E274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5719352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 w14:paraId="7D18E23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14:paraId="3EAB825E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4B52C1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546" w:type="dxa"/>
            <w:vAlign w:val="bottom"/>
          </w:tcPr>
          <w:p w14:paraId="45691CF6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350° 10' 25"</w:t>
            </w:r>
          </w:p>
        </w:tc>
      </w:tr>
      <w:tr w:rsidR="003559E1" w:rsidRPr="003559E1" w14:paraId="7585C6E0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5A647B3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34" w:type="dxa"/>
            <w:vAlign w:val="center"/>
          </w:tcPr>
          <w:p w14:paraId="5BD7EF94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268" w:type="dxa"/>
          </w:tcPr>
          <w:p w14:paraId="060EF19D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657B648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18.17</w:t>
            </w:r>
          </w:p>
        </w:tc>
        <w:tc>
          <w:tcPr>
            <w:tcW w:w="2546" w:type="dxa"/>
            <w:vAlign w:val="bottom"/>
          </w:tcPr>
          <w:p w14:paraId="6DF89C0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79° 18' 31"</w:t>
            </w:r>
          </w:p>
        </w:tc>
      </w:tr>
      <w:tr w:rsidR="003559E1" w:rsidRPr="003559E1" w14:paraId="20B44A75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282B6A99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134" w:type="dxa"/>
            <w:vAlign w:val="center"/>
          </w:tcPr>
          <w:p w14:paraId="24A546BA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268" w:type="dxa"/>
          </w:tcPr>
          <w:p w14:paraId="73970A8F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47D0A9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02.06</w:t>
            </w:r>
          </w:p>
        </w:tc>
        <w:tc>
          <w:tcPr>
            <w:tcW w:w="2546" w:type="dxa"/>
            <w:vAlign w:val="bottom"/>
          </w:tcPr>
          <w:p w14:paraId="4C0CC37C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354° 9' 4"</w:t>
            </w:r>
          </w:p>
        </w:tc>
      </w:tr>
      <w:tr w:rsidR="003559E1" w:rsidRPr="003559E1" w14:paraId="4B5D7EBA" w14:textId="77777777" w:rsidTr="007F5584">
        <w:trPr>
          <w:trHeight w:val="167"/>
          <w:jc w:val="center"/>
        </w:trPr>
        <w:tc>
          <w:tcPr>
            <w:tcW w:w="1129" w:type="dxa"/>
            <w:vAlign w:val="center"/>
          </w:tcPr>
          <w:p w14:paraId="3F993F40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34" w:type="dxa"/>
            <w:vAlign w:val="center"/>
          </w:tcPr>
          <w:p w14:paraId="751C3E6F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268" w:type="dxa"/>
          </w:tcPr>
          <w:p w14:paraId="57940D67" w14:textId="77777777" w:rsidR="003559E1" w:rsidRPr="003559E1" w:rsidRDefault="003559E1" w:rsidP="003559E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5D3039B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59E1">
              <w:rPr>
                <w:rFonts w:ascii="Times New Roman" w:hAnsi="Times New Roman"/>
                <w:sz w:val="24"/>
                <w:szCs w:val="24"/>
                <w:lang w:val="en-US"/>
              </w:rPr>
              <w:t>04.97</w:t>
            </w:r>
          </w:p>
        </w:tc>
        <w:tc>
          <w:tcPr>
            <w:tcW w:w="2546" w:type="dxa"/>
            <w:vAlign w:val="bottom"/>
          </w:tcPr>
          <w:p w14:paraId="6B3E2D51" w14:textId="77777777" w:rsidR="003559E1" w:rsidRPr="003559E1" w:rsidRDefault="003559E1" w:rsidP="003559E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559E1">
              <w:rPr>
                <w:rFonts w:ascii="Times New Roman" w:hAnsi="Times New Roman"/>
                <w:sz w:val="24"/>
                <w:szCs w:val="24"/>
              </w:rPr>
              <w:t>80° 2' 43"</w:t>
            </w:r>
          </w:p>
        </w:tc>
      </w:tr>
    </w:tbl>
    <w:p w14:paraId="5CD37A9D" w14:textId="77777777" w:rsidR="003559E1" w:rsidRPr="003559E1" w:rsidRDefault="003559E1" w:rsidP="003559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813B918" w14:textId="77777777" w:rsidR="003559E1" w:rsidRPr="003559E1" w:rsidRDefault="003559E1" w:rsidP="003559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7B0A250" w14:textId="77777777" w:rsidR="003559E1" w:rsidRPr="003559E1" w:rsidRDefault="003559E1" w:rsidP="003559E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E4FB3AC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9E1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3559E1">
        <w:rPr>
          <w:rFonts w:ascii="Times New Roman" w:hAnsi="Times New Roman" w:cs="Times New Roman"/>
          <w:b/>
          <w:sz w:val="28"/>
          <w:szCs w:val="28"/>
        </w:rPr>
        <w:t>деятельности  объекта</w:t>
      </w:r>
      <w:proofErr w:type="gramEnd"/>
      <w:r w:rsidRPr="003559E1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52ACBACE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559E1" w:rsidRPr="003559E1" w14:paraId="2C5F9F7D" w14:textId="77777777" w:rsidTr="007F5584">
        <w:trPr>
          <w:trHeight w:val="109"/>
          <w:jc w:val="center"/>
        </w:trPr>
        <w:tc>
          <w:tcPr>
            <w:tcW w:w="9334" w:type="dxa"/>
          </w:tcPr>
          <w:p w14:paraId="47874B4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3559E1" w:rsidRPr="003559E1" w14:paraId="0DFA9BE4" w14:textId="77777777" w:rsidTr="007F5584">
        <w:trPr>
          <w:trHeight w:val="385"/>
          <w:jc w:val="center"/>
        </w:trPr>
        <w:tc>
          <w:tcPr>
            <w:tcW w:w="9334" w:type="dxa"/>
          </w:tcPr>
          <w:p w14:paraId="6B7636D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31225A9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59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объекта культурного наследия регионального значения (ЗРЗ</w:t>
            </w:r>
          </w:p>
        </w:tc>
      </w:tr>
      <w:tr w:rsidR="003559E1" w:rsidRPr="003559E1" w14:paraId="153CE461" w14:textId="77777777" w:rsidTr="007F5584">
        <w:trPr>
          <w:trHeight w:val="385"/>
          <w:jc w:val="center"/>
        </w:trPr>
        <w:tc>
          <w:tcPr>
            <w:tcW w:w="9334" w:type="dxa"/>
          </w:tcPr>
          <w:p w14:paraId="623B3A6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39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2093"/>
      </w:tblGrid>
      <w:tr w:rsidR="003559E1" w:rsidRPr="003559E1" w14:paraId="3D2EE19C" w14:textId="77777777" w:rsidTr="003559E1">
        <w:tc>
          <w:tcPr>
            <w:tcW w:w="9464" w:type="dxa"/>
            <w:gridSpan w:val="12"/>
          </w:tcPr>
          <w:p w14:paraId="5C1217FB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3559E1" w:rsidRPr="003559E1" w14:paraId="7D1B2918" w14:textId="77777777" w:rsidTr="003559E1">
        <w:tc>
          <w:tcPr>
            <w:tcW w:w="817" w:type="dxa"/>
          </w:tcPr>
          <w:p w14:paraId="4A91E6F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5A55EAD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286" w:type="dxa"/>
            <w:gridSpan w:val="6"/>
            <w:vAlign w:val="center"/>
          </w:tcPr>
          <w:p w14:paraId="2D1F2FE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4361" w:type="dxa"/>
            <w:gridSpan w:val="5"/>
            <w:vAlign w:val="center"/>
          </w:tcPr>
          <w:p w14:paraId="207D2C59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789"/>
                <w:tab w:val="left" w:pos="2188"/>
                <w:tab w:val="left" w:pos="2591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3559E1" w:rsidRPr="003559E1" w14:paraId="4C4CFE62" w14:textId="77777777" w:rsidTr="003559E1">
        <w:tc>
          <w:tcPr>
            <w:tcW w:w="817" w:type="dxa"/>
          </w:tcPr>
          <w:p w14:paraId="16048AF6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86" w:type="dxa"/>
            <w:gridSpan w:val="6"/>
          </w:tcPr>
          <w:p w14:paraId="4753C1F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361" w:type="dxa"/>
            <w:gridSpan w:val="5"/>
          </w:tcPr>
          <w:p w14:paraId="7345800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3559E1" w:rsidRPr="003559E1" w14:paraId="5032EEBE" w14:textId="77777777" w:rsidTr="003559E1">
        <w:tc>
          <w:tcPr>
            <w:tcW w:w="817" w:type="dxa"/>
          </w:tcPr>
          <w:p w14:paraId="40C7C2DA" w14:textId="77777777" w:rsidR="003559E1" w:rsidRPr="003559E1" w:rsidRDefault="003559E1" w:rsidP="003559E1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286" w:type="dxa"/>
            <w:gridSpan w:val="6"/>
          </w:tcPr>
          <w:p w14:paraId="4A8B097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4361" w:type="dxa"/>
            <w:gridSpan w:val="5"/>
          </w:tcPr>
          <w:p w14:paraId="52F65BF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Буйнакск</w:t>
            </w:r>
          </w:p>
        </w:tc>
      </w:tr>
      <w:tr w:rsidR="003559E1" w:rsidRPr="003559E1" w14:paraId="130DC475" w14:textId="77777777" w:rsidTr="003559E1">
        <w:tc>
          <w:tcPr>
            <w:tcW w:w="817" w:type="dxa"/>
          </w:tcPr>
          <w:p w14:paraId="4CFDCAF6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286" w:type="dxa"/>
            <w:gridSpan w:val="6"/>
          </w:tcPr>
          <w:p w14:paraId="3F601456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355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4361" w:type="dxa"/>
            <w:gridSpan w:val="5"/>
          </w:tcPr>
          <w:p w14:paraId="63F9005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8E959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8919 м</w:t>
            </w:r>
            <w:r w:rsidRPr="003559E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3559E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 33 м</w:t>
            </w:r>
            <w:r w:rsidRPr="003559E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3559E1" w:rsidRPr="003559E1" w14:paraId="3D1EB1C1" w14:textId="77777777" w:rsidTr="003559E1">
        <w:tc>
          <w:tcPr>
            <w:tcW w:w="817" w:type="dxa"/>
          </w:tcPr>
          <w:p w14:paraId="123686F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286" w:type="dxa"/>
            <w:gridSpan w:val="6"/>
          </w:tcPr>
          <w:p w14:paraId="50E53A2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4361" w:type="dxa"/>
            <w:gridSpan w:val="5"/>
          </w:tcPr>
          <w:p w14:paraId="04F4C46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ЗРЗ состоит из 3х участков</w:t>
            </w:r>
          </w:p>
        </w:tc>
      </w:tr>
      <w:tr w:rsidR="003559E1" w:rsidRPr="003559E1" w14:paraId="5E3A30A7" w14:textId="77777777" w:rsidTr="003559E1">
        <w:tc>
          <w:tcPr>
            <w:tcW w:w="9464" w:type="dxa"/>
            <w:gridSpan w:val="12"/>
          </w:tcPr>
          <w:p w14:paraId="5D95FDE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3559E1" w:rsidRPr="003559E1" w14:paraId="59423163" w14:textId="77777777" w:rsidTr="003559E1">
        <w:tc>
          <w:tcPr>
            <w:tcW w:w="9464" w:type="dxa"/>
            <w:gridSpan w:val="12"/>
          </w:tcPr>
          <w:p w14:paraId="7969572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3559E1" w:rsidRPr="003559E1" w14:paraId="14D2200F" w14:textId="77777777" w:rsidTr="003559E1">
        <w:tc>
          <w:tcPr>
            <w:tcW w:w="9464" w:type="dxa"/>
            <w:gridSpan w:val="12"/>
          </w:tcPr>
          <w:p w14:paraId="5B6D8D4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3559E1" w:rsidRPr="003559E1" w14:paraId="09E79764" w14:textId="77777777" w:rsidTr="003559E1">
        <w:tc>
          <w:tcPr>
            <w:tcW w:w="1056" w:type="dxa"/>
            <w:gridSpan w:val="2"/>
            <w:vMerge w:val="restart"/>
          </w:tcPr>
          <w:p w14:paraId="5C24A08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0430883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54E72A0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4345472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квадратичес</w:t>
            </w:r>
            <w:proofErr w:type="spellEnd"/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-кая погрешность положения характерной точки (</w:t>
            </w: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3559E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2093" w:type="dxa"/>
            <w:vMerge w:val="restart"/>
          </w:tcPr>
          <w:p w14:paraId="53C6BA58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3559E1" w:rsidRPr="003559E1" w14:paraId="4912903D" w14:textId="77777777" w:rsidTr="003559E1">
        <w:tc>
          <w:tcPr>
            <w:tcW w:w="1056" w:type="dxa"/>
            <w:gridSpan w:val="2"/>
            <w:vMerge/>
          </w:tcPr>
          <w:p w14:paraId="14A78D8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gridSpan w:val="4"/>
          </w:tcPr>
          <w:p w14:paraId="7AEC4DD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567382A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2869290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93" w:type="dxa"/>
            <w:vMerge/>
          </w:tcPr>
          <w:p w14:paraId="6556AC08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5947E262" w14:textId="77777777" w:rsidTr="003559E1">
        <w:trPr>
          <w:trHeight w:val="1222"/>
        </w:trPr>
        <w:tc>
          <w:tcPr>
            <w:tcW w:w="1056" w:type="dxa"/>
            <w:gridSpan w:val="2"/>
            <w:vMerge/>
          </w:tcPr>
          <w:p w14:paraId="68344C2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40" w:type="dxa"/>
            <w:gridSpan w:val="2"/>
          </w:tcPr>
          <w:p w14:paraId="39594AE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276" w:type="dxa"/>
            <w:gridSpan w:val="2"/>
          </w:tcPr>
          <w:p w14:paraId="319B739C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33AEEC88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58B4F47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93" w:type="dxa"/>
            <w:vMerge/>
          </w:tcPr>
          <w:p w14:paraId="3113A258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5878E8D9" w14:textId="77777777" w:rsidTr="003559E1">
        <w:tc>
          <w:tcPr>
            <w:tcW w:w="1056" w:type="dxa"/>
            <w:gridSpan w:val="2"/>
          </w:tcPr>
          <w:p w14:paraId="35C4B05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40" w:type="dxa"/>
            <w:gridSpan w:val="2"/>
          </w:tcPr>
          <w:p w14:paraId="55AD617A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gridSpan w:val="2"/>
          </w:tcPr>
          <w:p w14:paraId="778172CA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34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3" w:type="dxa"/>
            <w:gridSpan w:val="3"/>
          </w:tcPr>
          <w:p w14:paraId="3C1D97AF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6" w:type="dxa"/>
            <w:gridSpan w:val="2"/>
          </w:tcPr>
          <w:p w14:paraId="5650E86B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093" w:type="dxa"/>
          </w:tcPr>
          <w:p w14:paraId="78F13486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3559E1" w:rsidRPr="003559E1" w14:paraId="08532B97" w14:textId="77777777" w:rsidTr="003559E1">
        <w:tc>
          <w:tcPr>
            <w:tcW w:w="946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A38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1</w:t>
            </w:r>
          </w:p>
        </w:tc>
      </w:tr>
      <w:tr w:rsidR="003559E1" w:rsidRPr="003559E1" w14:paraId="0E0DB1D4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068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B47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199981,10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3FC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318333,35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57E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5C5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2F2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F44C868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D09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B14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199977,99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DA9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318333,80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E51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BF2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00C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1DEC9087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3B5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22B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199968,87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C99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318334,85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5A6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DB8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419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613C7BBA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42A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5ED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199927,07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944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318340,59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975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219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E1F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A87BB4E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801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ACF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199923,63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C1C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318317,36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4DB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A4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50A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4D59AE42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98B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BA1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199922,12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BA4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318307,98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5A0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C50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C61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0410B366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F98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E0C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199937,86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B8A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318306,03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161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635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066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541C9ED4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02B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AB8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199956,63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2DD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318303,84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1B0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A7A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39F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0CC168D7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186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F97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199958,29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201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318313,54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3F1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3CC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653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27C95930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B7C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259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199978,25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B7E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318310,38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709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CEC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E51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796CEE41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3D2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321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199981,10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90F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318333,35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85C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537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F7D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559E1" w:rsidRPr="003559E1" w14:paraId="2674ADC7" w14:textId="77777777" w:rsidTr="003559E1">
        <w:tc>
          <w:tcPr>
            <w:tcW w:w="946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320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2</w:t>
            </w:r>
          </w:p>
        </w:tc>
      </w:tr>
      <w:tr w:rsidR="003559E1" w:rsidRPr="003559E1" w14:paraId="28099462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7B7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6BB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199994,06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D2A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318402,32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FB1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26D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76B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6161741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480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C30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199935,98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FF7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318413,82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784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4C5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1B1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D20E7FC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EBD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293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199929,62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279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318415,03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060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E2E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9AA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CE6BE2D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82B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997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199929,59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49E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318414,62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6E1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8C7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0FC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4BE8DDF0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945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DA0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199928,87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00F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318408,63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A7D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CF87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BAF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EA15E1D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273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397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199912,14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F42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318410,49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596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705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310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5F5301C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5B8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E71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199912,03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2FA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318404,35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1DF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26A9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3FF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7A77B3B6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6C0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50C4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199904,93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078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318405,35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447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908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4CB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4F86E5F6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45E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814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199902,70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D91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318393,36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CA2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231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E22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44968B5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F3C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B70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199894,97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B2A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318394,80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6BD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C3C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19A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21F67C72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D72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90A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199892,30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E5B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318383,11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FDF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CE1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13D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0903FC3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EAC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5AB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199857,46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CFF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318389,10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AFF4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809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CCC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0321B627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FD6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F88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199856,09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833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318389,37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3CE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8AC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1A7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1972CEE6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599C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8C0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199855,45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F69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318389,50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812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3D39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F4D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82F07EE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0B8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CF7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199855,13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2CD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318387,90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5D3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05C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CA3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00FB160A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0038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82F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199855,80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789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318387,76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602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1C8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1F32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8577783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277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018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199852,00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776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318365,47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733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6D3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340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29DEF07F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B25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52B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199867,08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3F4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318362,89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809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3B3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40F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6D0A33A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EFC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B07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199917,80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9E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318355,20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09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F18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041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226BB4EB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C7F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AED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199921,45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52F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318377,04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6DB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418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94E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46C2ED12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620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8B6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199921,69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8E4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318378,35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81D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3B4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81B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6289148C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B01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596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199936,03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296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318375,54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0B7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A7A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AB9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C24B2DB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192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9BE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199952,91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93C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318372,23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706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69E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420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D204071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55F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FAB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199952,31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F371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318368,67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183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CBE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03A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BF15F62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02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B7F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199949,61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FB4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318369,17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EBB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E7B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D9E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1B846AEE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19D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A59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199946,59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C9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318350,23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D61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850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3DD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6152FE28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FAE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9D4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199983,21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78F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318343,32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E44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8E7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B9C9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308A91F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327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518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199994,06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632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318402,32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01D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AA0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4BC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1578DAE6" w14:textId="77777777" w:rsidTr="003559E1">
        <w:tc>
          <w:tcPr>
            <w:tcW w:w="946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DAF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3</w:t>
            </w:r>
          </w:p>
        </w:tc>
      </w:tr>
      <w:tr w:rsidR="003559E1" w:rsidRPr="003559E1" w14:paraId="03A0A598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60A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C75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199919,12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5AE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318341,68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567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8DBF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80E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34937BFF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731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5F08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199890,66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978C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318345,91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6A2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228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408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8C71C49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B04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F73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199889,31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FDD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318346,15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AFF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AF2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96B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7DB699DA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F7A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D6E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199880,37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EF4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318347,62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3ED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C11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099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208FF9C0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42A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96E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199874,42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B38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318348,98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4FD9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793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2A0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700056E6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F39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EF6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199845,52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328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318354,56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C15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B49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EA0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0DCBFE22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AAA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385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199841,00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243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318331,97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644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8DC0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BAB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2B303A0F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0C0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6DA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199881,02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36B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318324,22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152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615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067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04A12266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0CB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BC5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199909,78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68BD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318319,67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D12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E137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C8F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1E7BF871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550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7F3A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199912,84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9FD8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318319,14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E83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D85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B6C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444FB2AC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BC1A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FBFF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199916,21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5B9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318336,99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EC7E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92A9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450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1F261C79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530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94D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199918,26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2A5C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318336,78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ADED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D82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72E3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569205CA" w14:textId="77777777" w:rsidTr="003559E1"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15AB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EE15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199919,12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4E8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318341,68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09184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48F2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5D81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59E1" w:rsidRPr="003559E1" w14:paraId="6151B0A5" w14:textId="77777777" w:rsidTr="003559E1">
        <w:tc>
          <w:tcPr>
            <w:tcW w:w="9464" w:type="dxa"/>
            <w:gridSpan w:val="12"/>
          </w:tcPr>
          <w:p w14:paraId="3AF4EDC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3559E1" w:rsidRPr="003559E1" w14:paraId="56A70E7D" w14:textId="77777777" w:rsidTr="003559E1">
        <w:tc>
          <w:tcPr>
            <w:tcW w:w="1056" w:type="dxa"/>
            <w:gridSpan w:val="2"/>
            <w:vMerge w:val="restart"/>
          </w:tcPr>
          <w:p w14:paraId="15F2983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16C71E06" w14:textId="77777777" w:rsidR="003559E1" w:rsidRPr="003559E1" w:rsidRDefault="003559E1" w:rsidP="00355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6FD7990E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3D1795D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2206" w:type="dxa"/>
            <w:gridSpan w:val="2"/>
            <w:vMerge w:val="restart"/>
          </w:tcPr>
          <w:p w14:paraId="4CDD08CA" w14:textId="77777777" w:rsidR="003559E1" w:rsidRPr="003559E1" w:rsidRDefault="003559E1" w:rsidP="003559E1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3559E1" w:rsidRPr="003559E1" w14:paraId="329B31D4" w14:textId="77777777" w:rsidTr="003559E1">
        <w:trPr>
          <w:trHeight w:val="1490"/>
        </w:trPr>
        <w:tc>
          <w:tcPr>
            <w:tcW w:w="1056" w:type="dxa"/>
            <w:gridSpan w:val="2"/>
            <w:vMerge/>
            <w:tcBorders>
              <w:bottom w:val="single" w:sz="4" w:space="0" w:color="auto"/>
            </w:tcBorders>
          </w:tcPr>
          <w:p w14:paraId="61E3BAD5" w14:textId="77777777" w:rsidR="003559E1" w:rsidRPr="003559E1" w:rsidRDefault="003559E1" w:rsidP="003559E1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78836D0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FA4B6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712ABE1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0FCBBA93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06" w:type="dxa"/>
            <w:gridSpan w:val="2"/>
            <w:vMerge/>
            <w:tcBorders>
              <w:bottom w:val="single" w:sz="4" w:space="0" w:color="auto"/>
            </w:tcBorders>
          </w:tcPr>
          <w:p w14:paraId="15C145B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559E1" w:rsidRPr="003559E1" w14:paraId="0F29199E" w14:textId="77777777" w:rsidTr="003559E1">
        <w:tc>
          <w:tcPr>
            <w:tcW w:w="1056" w:type="dxa"/>
            <w:gridSpan w:val="2"/>
          </w:tcPr>
          <w:p w14:paraId="06D35109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73D8708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gridSpan w:val="2"/>
          </w:tcPr>
          <w:p w14:paraId="5161D5F7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26" w:type="dxa"/>
            <w:gridSpan w:val="3"/>
          </w:tcPr>
          <w:p w14:paraId="315A465D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27" w:type="dxa"/>
            <w:gridSpan w:val="2"/>
          </w:tcPr>
          <w:p w14:paraId="6F4A2B42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206" w:type="dxa"/>
            <w:gridSpan w:val="2"/>
          </w:tcPr>
          <w:p w14:paraId="0B6A7C2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559E1" w:rsidRPr="003559E1" w14:paraId="00A76049" w14:textId="77777777" w:rsidTr="003559E1">
        <w:tc>
          <w:tcPr>
            <w:tcW w:w="1056" w:type="dxa"/>
            <w:gridSpan w:val="2"/>
          </w:tcPr>
          <w:p w14:paraId="36C8802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44E8B254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gridSpan w:val="2"/>
          </w:tcPr>
          <w:p w14:paraId="2E0E24C5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6" w:type="dxa"/>
            <w:gridSpan w:val="3"/>
          </w:tcPr>
          <w:p w14:paraId="6FA574C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7" w:type="dxa"/>
            <w:gridSpan w:val="2"/>
          </w:tcPr>
          <w:p w14:paraId="397CEC20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206" w:type="dxa"/>
            <w:gridSpan w:val="2"/>
          </w:tcPr>
          <w:p w14:paraId="087B6391" w14:textId="77777777" w:rsidR="003559E1" w:rsidRPr="003559E1" w:rsidRDefault="003559E1" w:rsidP="003559E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355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3025833F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9E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A28E09B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3D5BAE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9E1">
        <w:rPr>
          <w:rFonts w:ascii="Times New Roman" w:hAnsi="Times New Roman" w:cs="Times New Roman"/>
          <w:sz w:val="24"/>
          <w:szCs w:val="24"/>
        </w:rPr>
        <w:t>–––––––––––––––––––––––</w:t>
      </w:r>
    </w:p>
    <w:p w14:paraId="0A6EC159" w14:textId="3E8BCB90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40D26B6" w14:textId="5792CDF6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35F438E6" w14:textId="7537A3EC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29882CD" w14:textId="5FDEEC3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61973B8" w14:textId="19791CF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659996E" w14:textId="465FFF68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BD60894" w14:textId="0D1400C4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36E215D" w14:textId="4302D589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EC6C00F" w14:textId="09C2F0BF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69A7514" w14:textId="3E8A41C1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9095983" w14:textId="56BBCC9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DA5443A" w14:textId="483750D1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D244390" w14:textId="4340926D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F3E3265" w14:textId="30201B84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ACC7416" w14:textId="708E67BA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22E2E74" w14:textId="60B8D08F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D25F589" w14:textId="24495EB7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DC35312" w14:textId="3956A30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BB9BE1A" w14:textId="2FBED4DF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6F9384B" w14:textId="61F16172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4344835" w14:textId="64C2BB0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D8E9221" w14:textId="0188BC81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5B46366" w14:textId="24562549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7E12FD3" w14:textId="34F45E03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DC760F3" w14:textId="04DF052D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AD639FB" w14:textId="077B3997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D5CFC72" w14:textId="134D69CC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BE07C6C" w14:textId="0E11EF63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1196CA0" w14:textId="276910CA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4B5E6FC" w14:textId="516AFD9B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08FF5A8" w14:textId="7DCFF968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EA000A5" w14:textId="4B458924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5AB03B1" w14:textId="4CB9806E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380E1B8" w14:textId="025FF696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36838872" w14:textId="6F1660D8" w:rsidR="003559E1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E0F49BA" w14:textId="77777777" w:rsidR="003559E1" w:rsidRPr="003559E1" w:rsidRDefault="003559E1" w:rsidP="003559E1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59E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5B8C6200" w14:textId="77777777" w:rsidR="003559E1" w:rsidRPr="003559E1" w:rsidRDefault="003559E1" w:rsidP="003559E1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9E1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3398768A" w14:textId="77777777" w:rsidR="003559E1" w:rsidRPr="003559E1" w:rsidRDefault="003559E1" w:rsidP="003559E1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7B084C1E" w14:textId="77777777" w:rsidR="003559E1" w:rsidRPr="003559E1" w:rsidRDefault="003559E1" w:rsidP="003559E1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3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085D1FC0" w14:textId="77777777" w:rsidR="003559E1" w:rsidRPr="003559E1" w:rsidRDefault="003559E1" w:rsidP="003559E1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7797BE2C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13678B62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065AE993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68BF5E01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5" w:name="1.3_Режим_использования_земель_и_земельн"/>
      <w:bookmarkEnd w:id="15"/>
      <w:r w:rsidRPr="003559E1">
        <w:rPr>
          <w:rFonts w:ascii="Times New Roman" w:eastAsia="Calibri" w:hAnsi="Times New Roman" w:cs="Times New Roman"/>
          <w:b/>
          <w:sz w:val="28"/>
          <w:szCs w:val="28"/>
        </w:rPr>
        <w:t xml:space="preserve">«Бывший жилой дом архитектора </w:t>
      </w:r>
      <w:proofErr w:type="spellStart"/>
      <w:r w:rsidRPr="003559E1">
        <w:rPr>
          <w:rFonts w:ascii="Times New Roman" w:eastAsia="Calibri" w:hAnsi="Times New Roman" w:cs="Times New Roman"/>
          <w:b/>
          <w:sz w:val="28"/>
          <w:szCs w:val="28"/>
        </w:rPr>
        <w:t>Темирханова</w:t>
      </w:r>
      <w:proofErr w:type="spellEnd"/>
      <w:r w:rsidRPr="003559E1">
        <w:rPr>
          <w:rFonts w:ascii="Times New Roman" w:eastAsia="Calibri" w:hAnsi="Times New Roman" w:cs="Times New Roman"/>
          <w:b/>
          <w:sz w:val="28"/>
          <w:szCs w:val="28"/>
        </w:rPr>
        <w:t xml:space="preserve">», XIX в. (Республика Дагестан, г. Буйнакск, </w:t>
      </w:r>
      <w:proofErr w:type="spellStart"/>
      <w:r w:rsidRPr="003559E1">
        <w:rPr>
          <w:rFonts w:ascii="Times New Roman" w:eastAsia="Calibri" w:hAnsi="Times New Roman" w:cs="Times New Roman"/>
          <w:b/>
          <w:sz w:val="28"/>
          <w:szCs w:val="28"/>
        </w:rPr>
        <w:t>ул.Ш</w:t>
      </w:r>
      <w:proofErr w:type="spellEnd"/>
      <w:r w:rsidRPr="003559E1">
        <w:rPr>
          <w:rFonts w:ascii="Times New Roman" w:eastAsia="Calibri" w:hAnsi="Times New Roman" w:cs="Times New Roman"/>
          <w:b/>
          <w:sz w:val="28"/>
          <w:szCs w:val="28"/>
        </w:rPr>
        <w:t>. Шихсаидова № 43)</w:t>
      </w:r>
    </w:p>
    <w:p w14:paraId="10862FA6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DE9A45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24D10DED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0142B" w14:textId="77777777" w:rsidR="003559E1" w:rsidRPr="003559E1" w:rsidRDefault="003559E1" w:rsidP="003559E1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3559E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1AE26BA6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7B48715B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3559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9E1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2531ADCA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E4F06D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52E881D4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bookmarkStart w:id="16" w:name="_Hlk167110643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  <w:bookmarkEnd w:id="16"/>
    </w:p>
    <w:p w14:paraId="3CC98226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1992C75F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2EF739A4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4) сохранение и организация проездов, проходов, необходимых для обеспечения функционирования территории;</w:t>
      </w:r>
    </w:p>
    <w:p w14:paraId="5D6B0FE9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в его историко-градостроительной и природной среде, в том числе сохранение соотношения открытых и закрытых пространств;</w:t>
      </w:r>
    </w:p>
    <w:p w14:paraId="6F4E347C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в его историческом и ландшафтном окружении.</w:t>
      </w:r>
    </w:p>
    <w:p w14:paraId="264066E5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3559E1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0FB81DC3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характеристик;</w:t>
      </w:r>
    </w:p>
    <w:p w14:paraId="255A68A8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деятельность, с учетом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в.;</w:t>
      </w:r>
    </w:p>
    <w:p w14:paraId="186DABF5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426A8EF3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0CFADBEB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создание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безбарьерной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0ED37F78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озеленение территории – разбивка газонов и цветников, сохранение ценных пород деревьев и посадка новых, санация существующих зеленых насаждений (уход, обрезка сухих веток, удаление самосева, борьба с вредителями, вырубка деревьев, угрожающих падением); озеленение пред главным фасадом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не должно препятствовать его визуальному восприятию;</w:t>
      </w:r>
    </w:p>
    <w:p w14:paraId="62CDE1CD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освещения, скульптур, памятных знаков.</w:t>
      </w:r>
    </w:p>
    <w:p w14:paraId="0F5C730E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68B6A40B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41C03088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0512B8E3" w14:textId="77777777" w:rsidR="003559E1" w:rsidRPr="003559E1" w:rsidRDefault="003559E1" w:rsidP="003559E1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запрещается:</w:t>
      </w:r>
    </w:p>
    <w:p w14:paraId="3A4B8A06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7EFACC70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7681D0BB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Режима;</w:t>
      </w:r>
    </w:p>
    <w:p w14:paraId="6D319370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мероприятий;</w:t>
      </w:r>
    </w:p>
    <w:p w14:paraId="21F2131F" w14:textId="77777777" w:rsidR="003559E1" w:rsidRPr="003559E1" w:rsidRDefault="003559E1" w:rsidP="003559E1">
      <w:pPr>
        <w:widowControl w:val="0"/>
        <w:tabs>
          <w:tab w:val="left" w:pos="851"/>
        </w:tabs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5) деятельность, влекущая за собой изменение исторически сложившегося природного ландшафта, снижение или уничтожение экологических, эстетических и рекреационных свойств территории;</w:t>
      </w:r>
    </w:p>
    <w:p w14:paraId="5ED4413C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6) движение и стоянка механизированного транспорта вне предусмотренных мест, кроме специализированного транспорта;</w:t>
      </w:r>
    </w:p>
    <w:p w14:paraId="0FD784C0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7) осуществление земляных работ, приводящих к изменению общего характера рельефа территории, за исключением восстановления исторически ценного ландшафта.</w:t>
      </w:r>
    </w:p>
    <w:p w14:paraId="5A0C6715" w14:textId="77777777" w:rsidR="003559E1" w:rsidRPr="003559E1" w:rsidRDefault="003559E1" w:rsidP="003559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3559E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</w:t>
      </w:r>
      <w:r w:rsidRPr="003559E1">
        <w:rPr>
          <w:rFonts w:ascii="Calibri" w:eastAsia="Calibri" w:hAnsi="Calibri" w:cs="Times New Roman"/>
        </w:rPr>
        <w:t xml:space="preserve">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XIX в. устанавливаются Правилами землепользования и застройки города Буйнакска с учетом настоящих требований.</w:t>
      </w:r>
    </w:p>
    <w:p w14:paraId="28DB6659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03F23662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II. Особый режим использования земель и земельных участков</w:t>
      </w:r>
    </w:p>
    <w:p w14:paraId="7E1CFD1A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и требования к градостроительным регламентам в границах</w:t>
      </w:r>
    </w:p>
    <w:p w14:paraId="3926D4CB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охранной зоны (ОЗ - 2)</w:t>
      </w:r>
    </w:p>
    <w:p w14:paraId="21BE3D73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1A48261E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5CEB0F5C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», XIX в. (восстановление,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40B91AAF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18417262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21CDE608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сохранение и организация проездов, проходов, необходимых для обеспечения функционирования территории;</w:t>
      </w:r>
    </w:p>
    <w:p w14:paraId="72FE7EDF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в его историко-градостроительной и природной среде, в том числе сохранение соотношения открытых и закрытых пространств;</w:t>
      </w:r>
    </w:p>
    <w:p w14:paraId="2856132B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в его историческом и ландшафтном окружении;</w:t>
      </w:r>
    </w:p>
    <w:p w14:paraId="092A30AA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и на смежных территориях.</w:t>
      </w:r>
    </w:p>
    <w:p w14:paraId="3299ADA5" w14:textId="77777777" w:rsidR="003559E1" w:rsidRPr="003559E1" w:rsidRDefault="003559E1" w:rsidP="003559E1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3559E1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4CA75C25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характеристик;</w:t>
      </w:r>
    </w:p>
    <w:p w14:paraId="4B86E30A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деятельность, с учетом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в.;</w:t>
      </w:r>
    </w:p>
    <w:p w14:paraId="10C0CA2E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4F190E7E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0F4DD211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создание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безбарьерной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78084EF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в.;</w:t>
      </w:r>
    </w:p>
    <w:p w14:paraId="5878857C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освещения.</w:t>
      </w:r>
    </w:p>
    <w:p w14:paraId="22A5DCE3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5017A716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3671E0CB" w14:textId="77777777" w:rsidR="003559E1" w:rsidRPr="003559E1" w:rsidRDefault="003559E1" w:rsidP="003559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49C99181" w14:textId="77777777" w:rsidR="003559E1" w:rsidRPr="003559E1" w:rsidRDefault="003559E1" w:rsidP="003559E1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запрещается:</w:t>
      </w:r>
    </w:p>
    <w:p w14:paraId="54DFDFD3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2B9A72F3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5F38B130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3) размещение рекламных конструкций, за исключением случаев, предусмотренных пунктом 4 части 2 настоящего Режима;</w:t>
      </w:r>
    </w:p>
    <w:p w14:paraId="1CF26145" w14:textId="77777777" w:rsidR="003559E1" w:rsidRPr="003559E1" w:rsidRDefault="003559E1" w:rsidP="003559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ремонт и реконструкция существующей наземной транспортной инфраструктуры с повышением высотных отметок.</w:t>
      </w:r>
    </w:p>
    <w:p w14:paraId="198A5DF3" w14:textId="77777777" w:rsidR="003559E1" w:rsidRPr="003559E1" w:rsidRDefault="003559E1" w:rsidP="003559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3559E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устанавливаются Правилами землепользования и застройки города Буйнакска с учетом настоящих требований.</w:t>
      </w:r>
    </w:p>
    <w:p w14:paraId="6C42EA7F" w14:textId="77777777" w:rsidR="003559E1" w:rsidRPr="003559E1" w:rsidRDefault="003559E1" w:rsidP="003559E1">
      <w:pPr>
        <w:widowControl w:val="0"/>
        <w:spacing w:after="0" w:line="240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E2B0551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559E1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3559E1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3559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3559E1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3559E1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3559E1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3559E1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3559E1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3559E1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3559E1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3559E1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3559E1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3559E1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3559E1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3559E1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3559E1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3559E1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3559E1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3559E1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3559E1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3559E1">
        <w:rPr>
          <w:rFonts w:ascii="Times New Roman" w:eastAsia="Calibri" w:hAnsi="Times New Roman" w:cs="Times New Roman"/>
          <w:sz w:val="28"/>
          <w:szCs w:val="28"/>
        </w:rPr>
        <w:t>(</w:t>
      </w:r>
      <w:r w:rsidRPr="003559E1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3377E5F1" w14:textId="77777777" w:rsidR="003559E1" w:rsidRPr="003559E1" w:rsidRDefault="003559E1" w:rsidP="00355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BD2F83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09D469B8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</w:t>
      </w:r>
      <w:r w:rsidRPr="003559E1">
        <w:rPr>
          <w:rFonts w:ascii="Calibri" w:eastAsia="Calibri" w:hAnsi="Calibri" w:cs="Times New Roman"/>
        </w:rPr>
        <w:t xml:space="preserve">,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XIX в.  в его историко-градостроительной и природной среде;</w:t>
      </w:r>
    </w:p>
    <w:p w14:paraId="34E86301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в его историко-градостроительной и природной среде;</w:t>
      </w:r>
    </w:p>
    <w:p w14:paraId="522AE8D1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 3)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в его историческом и ландшафтном окружении;</w:t>
      </w:r>
    </w:p>
    <w:p w14:paraId="53327064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Буйнакска конца ХIХ – начала XX века.</w:t>
      </w:r>
    </w:p>
    <w:p w14:paraId="510E9DB2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17" w:name="_Hlk76483210"/>
      <w:r w:rsidRPr="003559E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7"/>
    </w:p>
    <w:p w14:paraId="38C488AF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66BC854D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предельная разрешенная высота: для зданий, расположенных по красной линии нечетной стороны ул. Шихсаидова, высота от существующей отметки земли до конька скатной крыши – 6,0 метров; для задний, находящихся на других территориях в границах зоны регулирования застройки и хозяйственной деятельности (ЗРЗ) предельная разрешенная высота от существующей отметки земли до конька скатной крыши – 9,0 метров;</w:t>
      </w:r>
    </w:p>
    <w:p w14:paraId="6952D21B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контекстуализм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или нейтральная; </w:t>
      </w:r>
    </w:p>
    <w:p w14:paraId="29534EAB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7BFDCF6F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530BC2F2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05428DDE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исторически ценных градоформирующих объектов Здание (г. Буйнакск, ул. Шихсаидова, 46) (находится в ЗРЗ (участок 1)) и Здание (г. Буйнакск, ул. Шихсаидова, 50) (находится в ЗРЗ (участок 3)) с учетом следующих требований:</w:t>
      </w:r>
    </w:p>
    <w:p w14:paraId="654929DB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42D796D7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63C29F9A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- высотных параметров;</w:t>
      </w:r>
    </w:p>
    <w:p w14:paraId="3C71CD8F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- общего исторического облика уличных фасадов;</w:t>
      </w:r>
    </w:p>
    <w:p w14:paraId="74E7AF07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- форм и размеров архитектурных деталей;</w:t>
      </w:r>
    </w:p>
    <w:p w14:paraId="773295B4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- формы крыши с использованием традиционных кровельных материалов;</w:t>
      </w:r>
    </w:p>
    <w:p w14:paraId="6AA60576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7E2C6F6F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- подлинных ценных элементов фасадного декора;</w:t>
      </w:r>
    </w:p>
    <w:p w14:paraId="09BBE0ED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07B09148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пристроев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 дворовой стороны;</w:t>
      </w:r>
    </w:p>
    <w:p w14:paraId="1BC23EF1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г) сохранение исторического палисадника с сохранением исторического ограждения; реконструкция ограждения палисадника производится с учетом сохранения или восстановления исторических характеристик;</w:t>
      </w:r>
    </w:p>
    <w:p w14:paraId="05F5577B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д)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3029B871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</w:t>
      </w:r>
      <w:r w:rsidRPr="003559E1">
        <w:rPr>
          <w:rFonts w:ascii="Calibri" w:eastAsia="Calibri" w:hAnsi="Calibri" w:cs="Times New Roman"/>
        </w:rPr>
        <w:t xml:space="preserve">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XIX в. в его историко-градостроительной и природной среде:</w:t>
      </w:r>
    </w:p>
    <w:p w14:paraId="4B9587B7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в.;</w:t>
      </w:r>
    </w:p>
    <w:p w14:paraId="428447F4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Шихсаидова и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Ярагского</w:t>
      </w:r>
      <w:proofErr w:type="spellEnd"/>
      <w:proofErr w:type="gram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)</w:t>
      </w:r>
      <w:proofErr w:type="gram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67C938A0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2D8E3BED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449DB8DB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71C98784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5B60CA9D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2B49C606" w14:textId="77777777" w:rsidR="003559E1" w:rsidRPr="003559E1" w:rsidRDefault="003559E1" w:rsidP="003559E1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строительных и иных работ, оказывающих динамические воздействия на грунты, создающих вибрационные нагрузки.</w:t>
      </w:r>
    </w:p>
    <w:p w14:paraId="483E979D" w14:textId="77777777" w:rsidR="003559E1" w:rsidRPr="003559E1" w:rsidRDefault="003559E1" w:rsidP="003559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</w:t>
      </w:r>
      <w:r w:rsidRPr="003559E1">
        <w:rPr>
          <w:rFonts w:ascii="Calibri" w:eastAsia="Calibri" w:hAnsi="Calibri" w:cs="Times New Roman"/>
        </w:rPr>
        <w:t xml:space="preserve">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XIX в. в его историко-градостроительной и природной среде:</w:t>
      </w:r>
    </w:p>
    <w:p w14:paraId="244B4E29" w14:textId="77777777" w:rsidR="003559E1" w:rsidRPr="003559E1" w:rsidRDefault="003559E1" w:rsidP="003559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территорий;</w:t>
      </w:r>
    </w:p>
    <w:p w14:paraId="7802327D" w14:textId="77777777" w:rsidR="003559E1" w:rsidRPr="003559E1" w:rsidRDefault="003559E1" w:rsidP="003559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0757DD13" w14:textId="77777777" w:rsidR="003559E1" w:rsidRPr="003559E1" w:rsidRDefault="003559E1" w:rsidP="003559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50C8D886" w14:textId="77777777" w:rsidR="003559E1" w:rsidRPr="003559E1" w:rsidRDefault="003559E1" w:rsidP="003559E1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9E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3559E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объекта культурного наследия «Бывший жилой дом архитектора </w:t>
      </w:r>
      <w:proofErr w:type="spellStart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Темирханова</w:t>
      </w:r>
      <w:proofErr w:type="spellEnd"/>
      <w:r w:rsidRPr="003559E1">
        <w:rPr>
          <w:rFonts w:ascii="Times New Roman" w:eastAsia="Calibri" w:hAnsi="Times New Roman" w:cs="Calibri"/>
          <w:sz w:val="28"/>
          <w:szCs w:val="28"/>
          <w:lang w:eastAsia="ar-SA"/>
        </w:rPr>
        <w:t>», XIX в. устанавливаются Правилами землепользования и застройки города Буйнакска с учетом настоящих требований.</w:t>
      </w:r>
      <w:r w:rsidRPr="003559E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14:paraId="4427767A" w14:textId="77777777" w:rsidR="003559E1" w:rsidRPr="003559E1" w:rsidRDefault="003559E1" w:rsidP="003559E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9E1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38F91271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455703" w14:textId="77777777" w:rsidR="003559E1" w:rsidRPr="003559E1" w:rsidRDefault="003559E1" w:rsidP="003559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59E1"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</w:t>
      </w:r>
    </w:p>
    <w:p w14:paraId="6D27DF62" w14:textId="77777777" w:rsidR="003559E1" w:rsidRPr="003559E1" w:rsidRDefault="003559E1" w:rsidP="003559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F6AE21" w14:textId="77777777" w:rsidR="003559E1" w:rsidRPr="007D6D56" w:rsidRDefault="003559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bookmarkStart w:id="18" w:name="_GoBack"/>
      <w:bookmarkEnd w:id="18"/>
    </w:p>
    <w:sectPr w:rsidR="003559E1" w:rsidRPr="007D6D56" w:rsidSect="00CB1B89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3E052" w14:textId="77777777" w:rsidR="00135D7F" w:rsidRDefault="00135D7F" w:rsidP="00CB1B89">
      <w:pPr>
        <w:spacing w:after="0" w:line="240" w:lineRule="auto"/>
      </w:pPr>
      <w:r>
        <w:separator/>
      </w:r>
    </w:p>
  </w:endnote>
  <w:endnote w:type="continuationSeparator" w:id="0">
    <w:p w14:paraId="34FD3216" w14:textId="77777777" w:rsidR="00135D7F" w:rsidRDefault="00135D7F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9AD10" w14:textId="77777777" w:rsidR="00135D7F" w:rsidRDefault="00135D7F" w:rsidP="00CB1B89">
      <w:pPr>
        <w:spacing w:after="0" w:line="240" w:lineRule="auto"/>
      </w:pPr>
      <w:r>
        <w:separator/>
      </w:r>
    </w:p>
  </w:footnote>
  <w:footnote w:type="continuationSeparator" w:id="0">
    <w:p w14:paraId="75DD2CBB" w14:textId="77777777" w:rsidR="00135D7F" w:rsidRDefault="00135D7F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30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8784A8" w14:textId="77777777" w:rsidR="003559E1" w:rsidRPr="007F30C5" w:rsidRDefault="003559E1">
        <w:pPr>
          <w:pStyle w:val="a4"/>
          <w:jc w:val="center"/>
          <w:rPr>
            <w:rFonts w:ascii="Times New Roman" w:hAnsi="Times New Roman" w:cs="Times New Roman"/>
          </w:rPr>
        </w:pPr>
        <w:r w:rsidRPr="007F30C5">
          <w:rPr>
            <w:rFonts w:ascii="Times New Roman" w:hAnsi="Times New Roman" w:cs="Times New Roman"/>
          </w:rPr>
          <w:fldChar w:fldCharType="begin"/>
        </w:r>
        <w:r w:rsidRPr="007F30C5">
          <w:rPr>
            <w:rFonts w:ascii="Times New Roman" w:hAnsi="Times New Roman" w:cs="Times New Roman"/>
          </w:rPr>
          <w:instrText>PAGE   \* MERGEFORMAT</w:instrText>
        </w:r>
        <w:r w:rsidRPr="007F30C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7F30C5">
          <w:rPr>
            <w:rFonts w:ascii="Times New Roman" w:hAnsi="Times New Roman" w:cs="Times New Roman"/>
          </w:rPr>
          <w:fldChar w:fldCharType="end"/>
        </w:r>
      </w:p>
    </w:sdtContent>
  </w:sdt>
  <w:p w14:paraId="31F90B5B" w14:textId="77777777" w:rsidR="003559E1" w:rsidRDefault="003559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77777777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4050B3F0" w14:textId="77777777" w:rsidR="00000000" w:rsidRDefault="00135D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6C11"/>
    <w:multiLevelType w:val="multilevel"/>
    <w:tmpl w:val="87CC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84C18"/>
    <w:rsid w:val="000A0CC4"/>
    <w:rsid w:val="00135D7F"/>
    <w:rsid w:val="00144B1C"/>
    <w:rsid w:val="001A08B7"/>
    <w:rsid w:val="001A668E"/>
    <w:rsid w:val="001B0AC6"/>
    <w:rsid w:val="001B3AAE"/>
    <w:rsid w:val="002074E8"/>
    <w:rsid w:val="00210FB8"/>
    <w:rsid w:val="002A2B95"/>
    <w:rsid w:val="002C7368"/>
    <w:rsid w:val="002D20CE"/>
    <w:rsid w:val="003559E1"/>
    <w:rsid w:val="003704B1"/>
    <w:rsid w:val="003A325F"/>
    <w:rsid w:val="004754EB"/>
    <w:rsid w:val="0051292D"/>
    <w:rsid w:val="00562A69"/>
    <w:rsid w:val="005A5207"/>
    <w:rsid w:val="005D3A53"/>
    <w:rsid w:val="006E7E5F"/>
    <w:rsid w:val="00704771"/>
    <w:rsid w:val="007105CA"/>
    <w:rsid w:val="0074329B"/>
    <w:rsid w:val="00773230"/>
    <w:rsid w:val="00796E49"/>
    <w:rsid w:val="00853C08"/>
    <w:rsid w:val="00854A7B"/>
    <w:rsid w:val="00871305"/>
    <w:rsid w:val="008859BB"/>
    <w:rsid w:val="00902EDF"/>
    <w:rsid w:val="009843B5"/>
    <w:rsid w:val="00986E7F"/>
    <w:rsid w:val="00990841"/>
    <w:rsid w:val="00991388"/>
    <w:rsid w:val="009C1DDD"/>
    <w:rsid w:val="009D01AA"/>
    <w:rsid w:val="009D1FBC"/>
    <w:rsid w:val="009F4C7D"/>
    <w:rsid w:val="00A016AB"/>
    <w:rsid w:val="00A420F4"/>
    <w:rsid w:val="00A6677F"/>
    <w:rsid w:val="00A769D4"/>
    <w:rsid w:val="00AD32A1"/>
    <w:rsid w:val="00AD5B7D"/>
    <w:rsid w:val="00AD7F64"/>
    <w:rsid w:val="00B00428"/>
    <w:rsid w:val="00B847C9"/>
    <w:rsid w:val="00C429BC"/>
    <w:rsid w:val="00C54FA7"/>
    <w:rsid w:val="00C903AB"/>
    <w:rsid w:val="00CA39D1"/>
    <w:rsid w:val="00CB1B89"/>
    <w:rsid w:val="00CE621A"/>
    <w:rsid w:val="00D0796F"/>
    <w:rsid w:val="00D3490B"/>
    <w:rsid w:val="00D366DF"/>
    <w:rsid w:val="00D40406"/>
    <w:rsid w:val="00D6059F"/>
    <w:rsid w:val="00D9096E"/>
    <w:rsid w:val="00DB51F3"/>
    <w:rsid w:val="00DC4E98"/>
    <w:rsid w:val="00E02BE3"/>
    <w:rsid w:val="00E076FB"/>
    <w:rsid w:val="00E43A23"/>
    <w:rsid w:val="00E86D78"/>
    <w:rsid w:val="00F12B6F"/>
    <w:rsid w:val="00F12ED5"/>
    <w:rsid w:val="00F16FE5"/>
    <w:rsid w:val="00F34606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3559E1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3559E1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55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3559E1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559E1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3559E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59E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3559E1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3559E1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3559E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59E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3559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3559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3559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3559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3559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22</Pages>
  <Words>5144</Words>
  <Characters>29324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 Якумов</cp:lastModifiedBy>
  <cp:revision>37</cp:revision>
  <cp:lastPrinted>2024-05-13T14:41:00Z</cp:lastPrinted>
  <dcterms:created xsi:type="dcterms:W3CDTF">2023-03-16T06:41:00Z</dcterms:created>
  <dcterms:modified xsi:type="dcterms:W3CDTF">2024-06-04T13:45:00Z</dcterms:modified>
</cp:coreProperties>
</file>