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BCF" w:rsidRDefault="00C15BCF" w:rsidP="00C15BCF">
      <w:pPr>
        <w:ind w:left="-540"/>
        <w:jc w:val="center"/>
      </w:pPr>
      <w:r>
        <w:rPr>
          <w:noProof/>
        </w:rPr>
        <w:drawing>
          <wp:inline distT="0" distB="0" distL="0" distR="0" wp14:anchorId="0335946E" wp14:editId="398C0160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15BCF" w:rsidRDefault="00C15BCF" w:rsidP="00C15BC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C15BCF" w:rsidRDefault="00C15BCF" w:rsidP="00C15BC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C15BCF" w:rsidRDefault="00C15BCF" w:rsidP="00C15BCF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C15BCF" w:rsidRDefault="00C15BCF" w:rsidP="00C15BC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C15BCF" w:rsidRPr="00B51141" w:rsidRDefault="00C15BCF" w:rsidP="00C15BC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C15BCF" w:rsidRPr="00B51141" w:rsidRDefault="00C15BCF" w:rsidP="00C15BC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C15BCF" w:rsidRPr="00B51141" w:rsidRDefault="00C15BCF" w:rsidP="00C15BCF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C15BCF" w:rsidRPr="00B51141" w:rsidRDefault="00C15BCF" w:rsidP="00C15BCF">
      <w:pPr>
        <w:ind w:left="5580" w:right="-180"/>
        <w:outlineLvl w:val="2"/>
        <w:rPr>
          <w:b/>
          <w:sz w:val="28"/>
          <w:szCs w:val="28"/>
        </w:rPr>
      </w:pPr>
    </w:p>
    <w:p w:rsidR="00C15BCF" w:rsidRPr="003E7609" w:rsidRDefault="00C15BCF" w:rsidP="00C15BCF">
      <w:pPr>
        <w:spacing w:line="276" w:lineRule="auto"/>
        <w:ind w:right="-180"/>
        <w:outlineLvl w:val="2"/>
        <w:rPr>
          <w:sz w:val="28"/>
          <w:szCs w:val="28"/>
        </w:rPr>
      </w:pPr>
    </w:p>
    <w:p w:rsidR="00C15BCF" w:rsidRPr="00C15BCF" w:rsidRDefault="00C15BCF" w:rsidP="00C15BC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15BCF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15BCF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C15BCF">
        <w:rPr>
          <w:b/>
          <w:color w:val="000000"/>
          <w:sz w:val="28"/>
          <w:szCs w:val="28"/>
          <w:lang w:eastAsia="en-US"/>
        </w:rPr>
        <w:t>Салаватовых</w:t>
      </w:r>
      <w:proofErr w:type="spellEnd"/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15BCF">
        <w:rPr>
          <w:b/>
          <w:sz w:val="28"/>
          <w:szCs w:val="28"/>
        </w:rPr>
        <w:t>конец XIX - начало XX вв.</w:t>
      </w:r>
    </w:p>
    <w:p w:rsidR="00C15BCF" w:rsidRDefault="00C15BCF" w:rsidP="00C15BC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C15BCF">
        <w:rPr>
          <w:b/>
          <w:sz w:val="28"/>
          <w:szCs w:val="28"/>
        </w:rPr>
        <w:t>(</w:t>
      </w:r>
      <w:bookmarkEnd w:id="2"/>
      <w:r w:rsidRPr="00C15BCF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C15BCF" w:rsidRPr="00C15BCF" w:rsidRDefault="0071551F" w:rsidP="00C15BC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.В</w:t>
      </w:r>
      <w:proofErr w:type="gramEnd"/>
      <w:r>
        <w:rPr>
          <w:b/>
          <w:sz w:val="28"/>
          <w:szCs w:val="28"/>
        </w:rPr>
        <w:t>ерхний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C15BCF" w:rsidRPr="00C15BCF">
        <w:rPr>
          <w:b/>
          <w:sz w:val="28"/>
          <w:szCs w:val="28"/>
        </w:rPr>
        <w:t>Дженгутай</w:t>
      </w:r>
      <w:proofErr w:type="spellEnd"/>
      <w:r w:rsidR="00C15BCF" w:rsidRPr="00C15BCF">
        <w:rPr>
          <w:b/>
          <w:sz w:val="28"/>
          <w:szCs w:val="28"/>
        </w:rPr>
        <w:t>, в юго-западной части села)</w:t>
      </w:r>
    </w:p>
    <w:bookmarkEnd w:id="1"/>
    <w:p w:rsidR="00C15BCF" w:rsidRPr="00D37F5F" w:rsidRDefault="00C15BCF" w:rsidP="00C15BCF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566A3D" w:rsidRDefault="00566A3D" w:rsidP="00566A3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C15BCF" w:rsidRDefault="00C15BCF" w:rsidP="00C15BCF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C15BCF" w:rsidRDefault="00C15BCF" w:rsidP="00C15BC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C15BCF" w:rsidRDefault="00C15BCF" w:rsidP="00C15BC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C15BCF" w:rsidRPr="007C1124" w:rsidRDefault="00C15BCF" w:rsidP="00C15BC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C15BCF" w:rsidRPr="005A20B0" w:rsidRDefault="00C15BCF" w:rsidP="00C15BC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Салаватовых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</w:t>
      </w:r>
      <w:proofErr w:type="gramStart"/>
      <w:r w:rsidRPr="00D5505B"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ерхний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юго-западной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AF3DE0">
        <w:rPr>
          <w:sz w:val="28"/>
          <w:szCs w:val="28"/>
        </w:rPr>
        <w:t>051711067420005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C15BCF" w:rsidRPr="005A20B0" w:rsidRDefault="00C15BCF" w:rsidP="00C15BCF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Салаватовых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C15BCF" w:rsidRPr="005A20B0" w:rsidRDefault="00C15BCF" w:rsidP="00C15BC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C15BCF" w:rsidRPr="005A20B0" w:rsidRDefault="00C15BCF" w:rsidP="00C15BC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C15BCF" w:rsidRPr="005A20B0" w:rsidRDefault="00C15BCF" w:rsidP="00C15BC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C15BCF" w:rsidRPr="00D6772E" w:rsidRDefault="00C15BCF" w:rsidP="00C15BCF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C15BCF" w:rsidRPr="00C14253" w:rsidRDefault="00C15BCF" w:rsidP="00C15BCF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C15BCF" w:rsidRPr="00C14253" w:rsidRDefault="00C15BCF" w:rsidP="00C15BCF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C15BCF" w:rsidRPr="00C14253" w:rsidRDefault="00C15BCF" w:rsidP="00C15BCF">
      <w:pPr>
        <w:spacing w:line="276" w:lineRule="auto"/>
        <w:rPr>
          <w:sz w:val="28"/>
          <w:szCs w:val="28"/>
        </w:rPr>
      </w:pPr>
    </w:p>
    <w:p w:rsidR="00C15BCF" w:rsidRPr="00C14253" w:rsidRDefault="00C15BCF" w:rsidP="00C15BCF">
      <w:pPr>
        <w:spacing w:line="276" w:lineRule="auto"/>
        <w:rPr>
          <w:sz w:val="28"/>
          <w:szCs w:val="28"/>
        </w:rPr>
      </w:pPr>
    </w:p>
    <w:p w:rsidR="00C15BCF" w:rsidRDefault="00C15BCF" w:rsidP="00C15BCF">
      <w:pPr>
        <w:spacing w:line="276" w:lineRule="auto"/>
        <w:rPr>
          <w:sz w:val="28"/>
          <w:szCs w:val="28"/>
        </w:rPr>
      </w:pPr>
    </w:p>
    <w:p w:rsidR="00C15BCF" w:rsidRDefault="00C15BCF" w:rsidP="00C15BCF">
      <w:pPr>
        <w:spacing w:line="276" w:lineRule="auto"/>
        <w:rPr>
          <w:sz w:val="28"/>
          <w:szCs w:val="28"/>
        </w:rPr>
      </w:pPr>
    </w:p>
    <w:p w:rsidR="00C15BCF" w:rsidRDefault="00C15BCF" w:rsidP="00C15BCF">
      <w:pPr>
        <w:spacing w:line="276" w:lineRule="auto"/>
        <w:rPr>
          <w:sz w:val="28"/>
          <w:szCs w:val="28"/>
        </w:rPr>
      </w:pPr>
    </w:p>
    <w:p w:rsidR="00C15BCF" w:rsidRPr="00C14253" w:rsidRDefault="00C15BCF" w:rsidP="00C15BCF">
      <w:pPr>
        <w:spacing w:line="276" w:lineRule="auto"/>
        <w:rPr>
          <w:sz w:val="28"/>
          <w:szCs w:val="28"/>
        </w:rPr>
      </w:pPr>
    </w:p>
    <w:p w:rsidR="00C15BCF" w:rsidRDefault="00C15BCF" w:rsidP="00C15BCF">
      <w:pPr>
        <w:spacing w:line="276" w:lineRule="auto"/>
        <w:rPr>
          <w:sz w:val="28"/>
          <w:szCs w:val="28"/>
        </w:rPr>
      </w:pPr>
    </w:p>
    <w:p w:rsidR="00C15BCF" w:rsidRPr="00C14253" w:rsidRDefault="00C15BCF" w:rsidP="00C15BCF">
      <w:pPr>
        <w:spacing w:line="276" w:lineRule="auto"/>
        <w:rPr>
          <w:sz w:val="28"/>
          <w:szCs w:val="28"/>
        </w:rPr>
      </w:pPr>
    </w:p>
    <w:p w:rsidR="00C15BCF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</w:p>
    <w:p w:rsidR="00C15BCF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</w:p>
    <w:p w:rsidR="00C15BCF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</w:p>
    <w:p w:rsidR="00C15BCF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C15BCF" w:rsidRPr="00C14253" w:rsidRDefault="00C15BCF" w:rsidP="00C15BCF">
      <w:pPr>
        <w:spacing w:line="276" w:lineRule="auto"/>
        <w:rPr>
          <w:sz w:val="24"/>
          <w:szCs w:val="24"/>
        </w:rPr>
      </w:pPr>
    </w:p>
    <w:p w:rsidR="00C15BCF" w:rsidRDefault="00C15BCF" w:rsidP="00C15BCF">
      <w:pPr>
        <w:ind w:left="142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15BCF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C15BCF">
        <w:rPr>
          <w:b/>
          <w:color w:val="000000"/>
          <w:sz w:val="28"/>
          <w:szCs w:val="28"/>
          <w:lang w:eastAsia="en-US"/>
        </w:rPr>
        <w:t>Салаватовых</w:t>
      </w:r>
      <w:proofErr w:type="spellEnd"/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</w:p>
    <w:p w:rsidR="00C15BCF" w:rsidRDefault="00C15BCF" w:rsidP="00C15BCF">
      <w:pPr>
        <w:ind w:left="142"/>
        <w:jc w:val="center"/>
        <w:rPr>
          <w:b/>
          <w:sz w:val="28"/>
          <w:szCs w:val="28"/>
        </w:rPr>
      </w:pPr>
      <w:r w:rsidRPr="00C15BCF">
        <w:rPr>
          <w:b/>
          <w:sz w:val="28"/>
          <w:szCs w:val="28"/>
        </w:rPr>
        <w:t>конец XIX - начало XX вв.</w:t>
      </w:r>
    </w:p>
    <w:p w:rsidR="00C15BCF" w:rsidRDefault="00C15BCF" w:rsidP="00C15BCF"/>
    <w:p w:rsidR="00C15BCF" w:rsidRDefault="00C15BCF" w:rsidP="00C15BCF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C15BCF" w:rsidRPr="00C15BCF" w:rsidRDefault="00C15BCF" w:rsidP="00C15BCF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15BC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7,19 м.</w:t>
      </w:r>
    </w:p>
    <w:p w:rsidR="00C15BCF" w:rsidRPr="00C15BCF" w:rsidRDefault="00C15BCF" w:rsidP="00C15BCF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15BC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северо- восточном направлении на расстоянии 7,16 м.</w:t>
      </w:r>
    </w:p>
    <w:p w:rsidR="00C15BCF" w:rsidRPr="00C15BCF" w:rsidRDefault="00C15BCF" w:rsidP="00C15BCF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C15BC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</w:t>
      </w:r>
      <w:proofErr w:type="gramEnd"/>
      <w:r w:rsidRPr="00C15BC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spellStart"/>
      <w:r w:rsidRPr="00C15BC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границаот</w:t>
      </w:r>
      <w:proofErr w:type="spellEnd"/>
      <w:r w:rsidRPr="00C15BC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поворотной точки 3 до поворотной точки 4 проходит в юго-западном направлении на расстоянии 7,14 м.</w:t>
      </w:r>
    </w:p>
    <w:p w:rsidR="00C15BCF" w:rsidRPr="00C15BCF" w:rsidRDefault="00C15BCF" w:rsidP="00C15BCF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15BCF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7,41 м., проходит в юго-западном направлении.  Западная граница замыкает контур.</w:t>
      </w:r>
    </w:p>
    <w:p w:rsidR="00C15BCF" w:rsidRPr="00C15BCF" w:rsidRDefault="00C15BCF" w:rsidP="00C15BCF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C15BCF" w:rsidRDefault="00C15BCF" w:rsidP="00C15BC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C15BC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15BC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C15BC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Салаватовых</w:t>
      </w:r>
      <w:proofErr w:type="spellEnd"/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15BC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конец Х</w:t>
      </w:r>
      <w:proofErr w:type="gramStart"/>
      <w:r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val="en-US" w:eastAsia="en-US"/>
        </w:rPr>
        <w:t>I</w:t>
      </w:r>
      <w:proofErr w:type="gramEnd"/>
      <w:r w:rsidRPr="00C15BC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Х </w:t>
      </w:r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 xml:space="preserve">– </w:t>
      </w:r>
      <w:r w:rsidRPr="00C15BCF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начало ХХ века</w:t>
      </w:r>
    </w:p>
    <w:p w:rsidR="00C15BCF" w:rsidRDefault="00C15BCF" w:rsidP="00C15BC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5"/>
        <w:gridCol w:w="3030"/>
        <w:gridCol w:w="3040"/>
      </w:tblGrid>
      <w:tr w:rsidR="00C15BCF" w:rsidRPr="00C15BCF" w:rsidTr="00C15BCF">
        <w:trPr>
          <w:trHeight w:val="556"/>
        </w:trPr>
        <w:tc>
          <w:tcPr>
            <w:tcW w:w="30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0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C15BCF" w:rsidRPr="00C15BCF" w:rsidTr="00C15BCF">
        <w:trPr>
          <w:trHeight w:val="278"/>
        </w:trPr>
        <w:tc>
          <w:tcPr>
            <w:tcW w:w="30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C15BCF" w:rsidRPr="00C15BCF" w:rsidTr="00C15BCF">
        <w:trPr>
          <w:trHeight w:val="2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3</w:t>
            </w:r>
          </w:p>
        </w:tc>
      </w:tr>
      <w:tr w:rsidR="00C15BCF" w:rsidRPr="00C15BCF" w:rsidTr="00C15BCF">
        <w:trPr>
          <w:trHeight w:val="278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184108.74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328144.88</w:t>
            </w:r>
          </w:p>
        </w:tc>
      </w:tr>
      <w:tr w:rsidR="00C15BCF" w:rsidRPr="00C15BCF" w:rsidTr="00C15BCF">
        <w:trPr>
          <w:trHeight w:val="2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184111.05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328151.65</w:t>
            </w:r>
          </w:p>
        </w:tc>
      </w:tr>
      <w:tr w:rsidR="00C15BCF" w:rsidRPr="00C15BCF" w:rsidTr="00C15BCF">
        <w:trPr>
          <w:trHeight w:val="2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184104.33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328154.15</w:t>
            </w:r>
          </w:p>
        </w:tc>
      </w:tr>
      <w:tr w:rsidR="00C15BCF" w:rsidRPr="00C15BCF" w:rsidTr="00C15BCF">
        <w:trPr>
          <w:trHeight w:val="2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184101.87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328147.43</w:t>
            </w:r>
          </w:p>
        </w:tc>
      </w:tr>
      <w:tr w:rsidR="00C15BCF" w:rsidRPr="00C15BCF" w:rsidTr="00C15BCF">
        <w:trPr>
          <w:trHeight w:val="283"/>
        </w:trPr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184108.74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5BCF" w:rsidRPr="00C15BCF" w:rsidRDefault="00C15BCF" w:rsidP="00C15BC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15BCF">
              <w:rPr>
                <w:color w:val="000000"/>
                <w:sz w:val="24"/>
                <w:szCs w:val="24"/>
              </w:rPr>
              <w:t>328144.88</w:t>
            </w:r>
          </w:p>
        </w:tc>
      </w:tr>
    </w:tbl>
    <w:p w:rsidR="00C15BCF" w:rsidRPr="00C15BCF" w:rsidRDefault="00C15BCF" w:rsidP="00C15BCF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C15BCF" w:rsidRPr="00C15BCF" w:rsidRDefault="00C15BCF" w:rsidP="00C15BCF">
      <w:pPr>
        <w:jc w:val="both"/>
        <w:rPr>
          <w:b/>
          <w:bCs/>
          <w:color w:val="000000"/>
          <w:sz w:val="28"/>
          <w:szCs w:val="28"/>
        </w:rPr>
      </w:pPr>
    </w:p>
    <w:p w:rsidR="00C15BCF" w:rsidRPr="00C15BCF" w:rsidRDefault="00C15BCF" w:rsidP="00C15BCF">
      <w:pPr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17A43E" wp14:editId="297215D6">
            <wp:extent cx="590931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CF" w:rsidRDefault="00C15BCF" w:rsidP="00C15BCF">
      <w:pPr>
        <w:jc w:val="both"/>
        <w:rPr>
          <w:b/>
          <w:bCs/>
          <w:color w:val="000000"/>
          <w:sz w:val="23"/>
          <w:szCs w:val="23"/>
        </w:rPr>
      </w:pPr>
    </w:p>
    <w:p w:rsidR="00C15BCF" w:rsidRDefault="00C15BCF" w:rsidP="00C15BCF">
      <w:pPr>
        <w:jc w:val="both"/>
        <w:rPr>
          <w:b/>
          <w:bCs/>
          <w:color w:val="000000"/>
          <w:sz w:val="23"/>
          <w:szCs w:val="23"/>
        </w:rPr>
      </w:pPr>
    </w:p>
    <w:p w:rsidR="00C15BCF" w:rsidRDefault="00C15BCF" w:rsidP="00C15BCF">
      <w:pPr>
        <w:jc w:val="both"/>
        <w:rPr>
          <w:b/>
          <w:bCs/>
          <w:color w:val="000000"/>
          <w:sz w:val="23"/>
          <w:szCs w:val="23"/>
        </w:rPr>
      </w:pPr>
    </w:p>
    <w:p w:rsidR="00C15BCF" w:rsidRDefault="00C15BCF" w:rsidP="00C15BCF">
      <w:pPr>
        <w:jc w:val="both"/>
        <w:rPr>
          <w:b/>
          <w:bCs/>
          <w:color w:val="000000"/>
          <w:sz w:val="23"/>
          <w:szCs w:val="23"/>
        </w:rPr>
      </w:pPr>
    </w:p>
    <w:p w:rsidR="00C15BCF" w:rsidRDefault="00C15BCF" w:rsidP="00C15BCF">
      <w:pPr>
        <w:tabs>
          <w:tab w:val="left" w:pos="2640"/>
        </w:tabs>
        <w:rPr>
          <w:noProof/>
        </w:rPr>
      </w:pP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C15BCF" w:rsidRPr="00334391" w:rsidRDefault="00C15BCF" w:rsidP="00C15BC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C15BCF" w:rsidRPr="00C14253" w:rsidRDefault="00C15BCF" w:rsidP="00C15BCF">
      <w:pPr>
        <w:spacing w:line="276" w:lineRule="auto"/>
        <w:rPr>
          <w:b/>
          <w:sz w:val="28"/>
          <w:szCs w:val="28"/>
        </w:rPr>
      </w:pPr>
    </w:p>
    <w:p w:rsidR="00C15BCF" w:rsidRDefault="00C15BCF" w:rsidP="00C15BC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15BCF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C15BCF">
        <w:rPr>
          <w:b/>
          <w:color w:val="000000"/>
          <w:sz w:val="28"/>
          <w:szCs w:val="28"/>
          <w:lang w:eastAsia="en-US"/>
        </w:rPr>
        <w:t>Салаватовых</w:t>
      </w:r>
      <w:proofErr w:type="spellEnd"/>
      <w:r w:rsidRPr="00C15BC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15BCF">
        <w:rPr>
          <w:b/>
          <w:sz w:val="28"/>
          <w:szCs w:val="28"/>
        </w:rPr>
        <w:t>конец XIX - начало XX вв.</w:t>
      </w:r>
    </w:p>
    <w:p w:rsidR="00C15BCF" w:rsidRDefault="00C15BCF" w:rsidP="00C15BCF">
      <w:pPr>
        <w:ind w:left="142"/>
        <w:jc w:val="center"/>
        <w:rPr>
          <w:b/>
          <w:sz w:val="28"/>
          <w:szCs w:val="28"/>
        </w:rPr>
      </w:pPr>
    </w:p>
    <w:p w:rsidR="00C15BCF" w:rsidRPr="00C14253" w:rsidRDefault="00C15BCF" w:rsidP="00C15BC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C15BCF" w:rsidRPr="00C14253" w:rsidRDefault="00C15BCF" w:rsidP="00C15BC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C15BCF" w:rsidRPr="001548E7" w:rsidRDefault="00C15BCF" w:rsidP="00C15BCF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C15BCF" w:rsidRPr="00C14253" w:rsidRDefault="00C15BCF" w:rsidP="00C15BC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C15BCF" w:rsidRPr="00C14253" w:rsidRDefault="00C15BCF" w:rsidP="00C15BC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C15BCF" w:rsidRDefault="00C15BCF" w:rsidP="00C15BCF"/>
    <w:p w:rsidR="00C15BCF" w:rsidRDefault="00C15BCF" w:rsidP="00C15BCF"/>
    <w:p w:rsidR="000D6CF9" w:rsidRDefault="000D6CF9"/>
    <w:sectPr w:rsidR="000D6CF9" w:rsidSect="00C15BCF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66A3D">
      <w:r>
        <w:separator/>
      </w:r>
    </w:p>
  </w:endnote>
  <w:endnote w:type="continuationSeparator" w:id="0">
    <w:p w:rsidR="00000000" w:rsidRDefault="0056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CF" w:rsidRDefault="00C15BCF" w:rsidP="00C15BCF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15BCF" w:rsidRDefault="00C15BCF" w:rsidP="00C15BC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CF" w:rsidRDefault="00C15BCF" w:rsidP="00C15BC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66A3D">
      <w:r>
        <w:separator/>
      </w:r>
    </w:p>
  </w:footnote>
  <w:footnote w:type="continuationSeparator" w:id="0">
    <w:p w:rsidR="00000000" w:rsidRDefault="0056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CF" w:rsidRDefault="00C15BCF" w:rsidP="00C15BC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15BCF" w:rsidRDefault="00C15BC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CF" w:rsidRPr="00F77311" w:rsidRDefault="00C15BCF" w:rsidP="00C15BCF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264"/>
    <w:rsid w:val="00095264"/>
    <w:rsid w:val="000D6CF9"/>
    <w:rsid w:val="00125983"/>
    <w:rsid w:val="00566A3D"/>
    <w:rsid w:val="0071551F"/>
    <w:rsid w:val="00743634"/>
    <w:rsid w:val="00C1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BC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15B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15BC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C15BCF"/>
  </w:style>
  <w:style w:type="paragraph" w:styleId="a6">
    <w:name w:val="footer"/>
    <w:basedOn w:val="a"/>
    <w:link w:val="a7"/>
    <w:rsid w:val="00C15BC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15BC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C15BCF"/>
    <w:rPr>
      <w:color w:val="0000FF"/>
      <w:u w:val="single"/>
    </w:rPr>
  </w:style>
  <w:style w:type="paragraph" w:customStyle="1" w:styleId="ConsPlusNormal">
    <w:name w:val="ConsPlusNormal"/>
    <w:rsid w:val="00C15BC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15BCF"/>
    <w:pPr>
      <w:ind w:left="720"/>
      <w:contextualSpacing/>
    </w:pPr>
  </w:style>
  <w:style w:type="paragraph" w:styleId="aa">
    <w:name w:val="No Spacing"/>
    <w:uiPriority w:val="1"/>
    <w:qFormat/>
    <w:rsid w:val="00C15BC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15BC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B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C15BCF"/>
  </w:style>
  <w:style w:type="paragraph" w:customStyle="1" w:styleId="ae">
    <w:name w:val="Другое"/>
    <w:basedOn w:val="a"/>
    <w:link w:val="ad"/>
    <w:uiPriority w:val="99"/>
    <w:rsid w:val="00C15BCF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BC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15B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15BC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C15BCF"/>
  </w:style>
  <w:style w:type="paragraph" w:styleId="a6">
    <w:name w:val="footer"/>
    <w:basedOn w:val="a"/>
    <w:link w:val="a7"/>
    <w:rsid w:val="00C15BC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15BC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C15BCF"/>
    <w:rPr>
      <w:color w:val="0000FF"/>
      <w:u w:val="single"/>
    </w:rPr>
  </w:style>
  <w:style w:type="paragraph" w:customStyle="1" w:styleId="ConsPlusNormal">
    <w:name w:val="ConsPlusNormal"/>
    <w:rsid w:val="00C15BC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15BCF"/>
    <w:pPr>
      <w:ind w:left="720"/>
      <w:contextualSpacing/>
    </w:pPr>
  </w:style>
  <w:style w:type="paragraph" w:styleId="aa">
    <w:name w:val="No Spacing"/>
    <w:uiPriority w:val="1"/>
    <w:qFormat/>
    <w:rsid w:val="00C15BC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15BC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B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C15BCF"/>
  </w:style>
  <w:style w:type="paragraph" w:customStyle="1" w:styleId="ae">
    <w:name w:val="Другое"/>
    <w:basedOn w:val="a"/>
    <w:link w:val="ad"/>
    <w:uiPriority w:val="99"/>
    <w:rsid w:val="00C15BCF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2024-09-17T13:20:00Z</dcterms:created>
  <dcterms:modified xsi:type="dcterms:W3CDTF">2024-09-24T08:33:00Z</dcterms:modified>
</cp:coreProperties>
</file>