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E7609" w:rsidRDefault="003E7609" w:rsidP="003E7609">
      <w:pPr>
        <w:ind w:right="76"/>
        <w:jc w:val="center"/>
        <w:rPr>
          <w:color w:val="000000"/>
          <w:sz w:val="28"/>
        </w:rPr>
      </w:pPr>
    </w:p>
    <w:p w:rsidR="002A4D2A" w:rsidRDefault="002A4D2A" w:rsidP="002A4D2A">
      <w:pPr>
        <w:ind w:left="-540"/>
        <w:jc w:val="center"/>
      </w:pPr>
      <w:r>
        <w:rPr>
          <w:noProof/>
        </w:rPr>
        <w:drawing>
          <wp:inline distT="0" distB="0" distL="0" distR="0" wp14:anchorId="735BCB71" wp14:editId="2398A9AF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2A4D2A" w:rsidRDefault="002A4D2A" w:rsidP="002A4D2A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2A4D2A" w:rsidRDefault="002A4D2A" w:rsidP="002A4D2A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2A4D2A" w:rsidRDefault="002A4D2A" w:rsidP="002A4D2A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3E7609" w:rsidRDefault="003E7609" w:rsidP="003E760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3E7609" w:rsidRPr="00B51141" w:rsidRDefault="003E7609" w:rsidP="003E760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3E7609" w:rsidRPr="00B51141" w:rsidRDefault="003E7609" w:rsidP="003E7609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3E7609" w:rsidRPr="00B51141" w:rsidRDefault="003E7609" w:rsidP="003E7609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3E7609" w:rsidRPr="00B51141" w:rsidRDefault="003E7609" w:rsidP="003E7609">
      <w:pPr>
        <w:ind w:left="5580" w:right="-180"/>
        <w:outlineLvl w:val="2"/>
        <w:rPr>
          <w:b/>
          <w:sz w:val="28"/>
          <w:szCs w:val="28"/>
        </w:rPr>
      </w:pPr>
    </w:p>
    <w:p w:rsidR="003E7609" w:rsidRPr="003E7609" w:rsidRDefault="003E7609" w:rsidP="003E7609">
      <w:pPr>
        <w:spacing w:line="276" w:lineRule="auto"/>
        <w:ind w:right="-180"/>
        <w:outlineLvl w:val="2"/>
        <w:rPr>
          <w:sz w:val="28"/>
          <w:szCs w:val="28"/>
        </w:rPr>
      </w:pPr>
    </w:p>
    <w:p w:rsidR="003E7609" w:rsidRPr="003E7609" w:rsidRDefault="003E7609" w:rsidP="0063452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3E7609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3E7609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634522" w:rsidRPr="00634522">
        <w:rPr>
          <w:rFonts w:eastAsiaTheme="minorHAnsi"/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="00634522" w:rsidRPr="00634522">
        <w:rPr>
          <w:rFonts w:eastAsiaTheme="minorHAnsi"/>
          <w:b/>
          <w:color w:val="000000"/>
          <w:sz w:val="28"/>
          <w:szCs w:val="28"/>
          <w:lang w:eastAsia="en-US"/>
        </w:rPr>
        <w:t>Магомедсаидова</w:t>
      </w:r>
      <w:proofErr w:type="spellEnd"/>
      <w:proofErr w:type="gramStart"/>
      <w:r w:rsidRPr="003E7609">
        <w:rPr>
          <w:rFonts w:eastAsiaTheme="minorHAnsi"/>
          <w:b/>
          <w:color w:val="000000"/>
          <w:sz w:val="28"/>
          <w:szCs w:val="28"/>
          <w:lang w:eastAsia="en-US"/>
        </w:rPr>
        <w:t>»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,</w:t>
      </w:r>
      <w:r w:rsidR="00634522">
        <w:rPr>
          <w:rFonts w:eastAsiaTheme="minorHAnsi"/>
          <w:b/>
          <w:color w:val="000000"/>
          <w:sz w:val="28"/>
          <w:szCs w:val="28"/>
          <w:lang w:eastAsia="en-US"/>
        </w:rPr>
        <w:t xml:space="preserve">   </w:t>
      </w:r>
      <w:proofErr w:type="gramEnd"/>
      <w:r w:rsidR="00634522">
        <w:rPr>
          <w:rFonts w:eastAsiaTheme="minorHAnsi"/>
          <w:b/>
          <w:color w:val="000000"/>
          <w:sz w:val="28"/>
          <w:szCs w:val="28"/>
          <w:lang w:eastAsia="en-US"/>
        </w:rPr>
        <w:t xml:space="preserve">                                 </w:t>
      </w:r>
      <w:r w:rsidRPr="003E7609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="00634522" w:rsidRPr="00634522">
        <w:rPr>
          <w:rFonts w:ascii="Times New Roman CYR" w:eastAsiaTheme="minorHAnsi" w:hAnsi="Times New Roman CYR" w:cs="Times New Roman CYR"/>
          <w:b/>
          <w:color w:val="000000"/>
          <w:sz w:val="28"/>
          <w:szCs w:val="28"/>
          <w:lang w:eastAsia="en-US"/>
        </w:rPr>
        <w:t>конец XIX - начало XX вв.</w:t>
      </w:r>
      <w:r w:rsidRPr="003E7609">
        <w:rPr>
          <w:b/>
          <w:sz w:val="28"/>
          <w:szCs w:val="28"/>
        </w:rPr>
        <w:t>,</w:t>
      </w:r>
    </w:p>
    <w:p w:rsidR="00F30165" w:rsidRDefault="003E7609" w:rsidP="0063452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r w:rsidRPr="003E7609">
        <w:rPr>
          <w:b/>
          <w:sz w:val="28"/>
          <w:szCs w:val="28"/>
        </w:rPr>
        <w:t>(</w:t>
      </w:r>
      <w:bookmarkEnd w:id="2"/>
      <w:r w:rsidR="00F30165" w:rsidRPr="00F30165">
        <w:rPr>
          <w:b/>
          <w:sz w:val="28"/>
          <w:szCs w:val="28"/>
        </w:rPr>
        <w:t>Республика Дагестан, Буйнакский район, с.</w:t>
      </w:r>
      <w:r w:rsidR="00F30165">
        <w:rPr>
          <w:b/>
          <w:sz w:val="28"/>
          <w:szCs w:val="28"/>
        </w:rPr>
        <w:t xml:space="preserve"> </w:t>
      </w:r>
      <w:r w:rsidR="00F30165" w:rsidRPr="00F30165">
        <w:rPr>
          <w:b/>
          <w:sz w:val="28"/>
          <w:szCs w:val="28"/>
        </w:rPr>
        <w:t xml:space="preserve">Верхнее </w:t>
      </w:r>
      <w:proofErr w:type="spellStart"/>
      <w:r w:rsidR="00F30165" w:rsidRPr="00F30165">
        <w:rPr>
          <w:b/>
          <w:sz w:val="28"/>
          <w:szCs w:val="28"/>
        </w:rPr>
        <w:t>Казанище</w:t>
      </w:r>
      <w:proofErr w:type="spellEnd"/>
      <w:r w:rsidR="00F30165" w:rsidRPr="00F30165">
        <w:rPr>
          <w:b/>
          <w:sz w:val="28"/>
          <w:szCs w:val="28"/>
        </w:rPr>
        <w:t>,</w:t>
      </w:r>
    </w:p>
    <w:p w:rsidR="003E7609" w:rsidRPr="003E7609" w:rsidRDefault="00634522" w:rsidP="00634522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634522">
        <w:rPr>
          <w:b/>
          <w:sz w:val="28"/>
          <w:szCs w:val="28"/>
        </w:rPr>
        <w:t>западная часть села</w:t>
      </w:r>
      <w:r w:rsidR="003E7609" w:rsidRPr="003E7609">
        <w:rPr>
          <w:b/>
          <w:sz w:val="28"/>
          <w:szCs w:val="28"/>
        </w:rPr>
        <w:t>)</w:t>
      </w:r>
    </w:p>
    <w:bookmarkEnd w:id="1"/>
    <w:p w:rsidR="003E7609" w:rsidRPr="007C1124" w:rsidRDefault="003E7609" w:rsidP="003E7609">
      <w:pPr>
        <w:spacing w:line="276" w:lineRule="auto"/>
        <w:ind w:left="5580" w:right="-180"/>
        <w:outlineLvl w:val="2"/>
        <w:rPr>
          <w:b/>
          <w:sz w:val="28"/>
          <w:szCs w:val="28"/>
        </w:rPr>
      </w:pPr>
    </w:p>
    <w:p w:rsidR="003E7609" w:rsidRDefault="003E7609" w:rsidP="003E7609">
      <w:pPr>
        <w:spacing w:line="276" w:lineRule="auto"/>
        <w:ind w:firstLine="709"/>
        <w:jc w:val="both"/>
        <w:rPr>
          <w:sz w:val="28"/>
          <w:szCs w:val="28"/>
        </w:rPr>
      </w:pPr>
      <w:r w:rsidRPr="00B4015E">
        <w:rPr>
          <w:sz w:val="28"/>
          <w:szCs w:val="28"/>
        </w:rPr>
        <w:t>В соответствии со ст. 3.1</w:t>
      </w:r>
      <w:r>
        <w:rPr>
          <w:sz w:val="28"/>
          <w:szCs w:val="28"/>
        </w:rPr>
        <w:t xml:space="preserve"> и ст. 5.1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2023, №  43, ст. 7606),</w:t>
      </w:r>
      <w:r>
        <w:rPr>
          <w:sz w:val="28"/>
          <w:szCs w:val="28"/>
        </w:rPr>
        <w:t xml:space="preserve"> ст. 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, </w:t>
      </w:r>
      <w:r w:rsidRPr="00602756">
        <w:rPr>
          <w:sz w:val="28"/>
          <w:szCs w:val="28"/>
        </w:rPr>
        <w:t>Приказ Минкультуры России от 04.06.2015</w:t>
      </w:r>
      <w:r>
        <w:rPr>
          <w:sz w:val="28"/>
          <w:szCs w:val="28"/>
        </w:rPr>
        <w:t xml:space="preserve"> №</w:t>
      </w:r>
      <w:r w:rsidRPr="00602756">
        <w:rPr>
          <w:sz w:val="28"/>
          <w:szCs w:val="28"/>
        </w:rPr>
        <w:t xml:space="preserve"> 1745</w:t>
      </w:r>
      <w:r>
        <w:rPr>
          <w:sz w:val="28"/>
          <w:szCs w:val="28"/>
        </w:rPr>
        <w:t xml:space="preserve"> «</w:t>
      </w:r>
      <w:r w:rsidRPr="00602756">
        <w:rPr>
          <w:sz w:val="28"/>
          <w:szCs w:val="28"/>
        </w:rPr>
        <w:t>Об утверждении требований к составлению проектов границ территорий объектов культурного наследия</w:t>
      </w:r>
      <w:r>
        <w:rPr>
          <w:sz w:val="28"/>
          <w:szCs w:val="28"/>
        </w:rPr>
        <w:t>» (о</w:t>
      </w:r>
      <w:r w:rsidRPr="00602756">
        <w:rPr>
          <w:sz w:val="28"/>
          <w:szCs w:val="28"/>
        </w:rPr>
        <w:t>фициальный интернет-портал правовой информации</w:t>
      </w:r>
      <w:r>
        <w:rPr>
          <w:sz w:val="28"/>
          <w:szCs w:val="28"/>
        </w:rPr>
        <w:t xml:space="preserve"> (</w:t>
      </w:r>
      <w:r w:rsidRPr="00602756">
        <w:rPr>
          <w:sz w:val="28"/>
          <w:szCs w:val="28"/>
        </w:rPr>
        <w:t>http://www.pravo.gov.ru</w:t>
      </w:r>
      <w:r>
        <w:rPr>
          <w:sz w:val="28"/>
          <w:szCs w:val="28"/>
        </w:rPr>
        <w:t>)</w:t>
      </w:r>
      <w:r w:rsidRPr="00602756">
        <w:rPr>
          <w:sz w:val="28"/>
          <w:szCs w:val="28"/>
        </w:rPr>
        <w:t>, 2015,</w:t>
      </w:r>
      <w:r>
        <w:rPr>
          <w:sz w:val="28"/>
          <w:szCs w:val="28"/>
        </w:rPr>
        <w:t xml:space="preserve"> 26 августа, № </w:t>
      </w:r>
      <w:r w:rsidRPr="00602756">
        <w:rPr>
          <w:sz w:val="28"/>
          <w:szCs w:val="28"/>
        </w:rPr>
        <w:t>0001201508260013</w:t>
      </w:r>
      <w:r>
        <w:rPr>
          <w:sz w:val="28"/>
          <w:szCs w:val="28"/>
        </w:rPr>
        <w:t>, о</w:t>
      </w:r>
      <w:r w:rsidRPr="00602756">
        <w:rPr>
          <w:sz w:val="28"/>
          <w:szCs w:val="28"/>
        </w:rPr>
        <w:t xml:space="preserve">фициальный интернет-портал правовой информации </w:t>
      </w:r>
      <w:r>
        <w:rPr>
          <w:sz w:val="28"/>
          <w:szCs w:val="28"/>
        </w:rPr>
        <w:t>(</w:t>
      </w:r>
      <w:hyperlink r:id="rId8" w:history="1">
        <w:r w:rsidRPr="001125FC"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 xml:space="preserve">), </w:t>
      </w:r>
      <w:r w:rsidRPr="00602756">
        <w:rPr>
          <w:sz w:val="28"/>
          <w:szCs w:val="28"/>
        </w:rPr>
        <w:t>2024</w:t>
      </w:r>
      <w:r>
        <w:rPr>
          <w:sz w:val="28"/>
          <w:szCs w:val="28"/>
        </w:rPr>
        <w:t xml:space="preserve">, 2 февраля, № </w:t>
      </w:r>
      <w:r w:rsidRPr="00602756">
        <w:rPr>
          <w:sz w:val="28"/>
          <w:szCs w:val="28"/>
        </w:rPr>
        <w:t>0001202402280005</w:t>
      </w:r>
      <w:r>
        <w:rPr>
          <w:sz w:val="28"/>
          <w:szCs w:val="28"/>
        </w:rPr>
        <w:t xml:space="preserve">) </w:t>
      </w:r>
      <w:r w:rsidRPr="00B4015E">
        <w:rPr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2A4D2A" w:rsidRDefault="002A4D2A" w:rsidP="001434BA">
      <w:pPr>
        <w:tabs>
          <w:tab w:val="left" w:pos="5948"/>
        </w:tabs>
        <w:spacing w:line="276" w:lineRule="auto"/>
        <w:rPr>
          <w:b/>
          <w:sz w:val="28"/>
          <w:szCs w:val="28"/>
        </w:rPr>
      </w:pPr>
    </w:p>
    <w:p w:rsidR="003E7609" w:rsidRPr="007C1124" w:rsidRDefault="00C2656A" w:rsidP="003E7609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3E7609">
        <w:rPr>
          <w:b/>
          <w:sz w:val="28"/>
          <w:szCs w:val="28"/>
        </w:rPr>
        <w:t>риказываю</w:t>
      </w:r>
      <w:r>
        <w:rPr>
          <w:b/>
          <w:sz w:val="28"/>
          <w:szCs w:val="28"/>
        </w:rPr>
        <w:t>:</w:t>
      </w:r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="006A29D1" w:rsidRPr="006A29D1">
        <w:rPr>
          <w:rFonts w:eastAsiaTheme="minorHAnsi"/>
          <w:sz w:val="28"/>
          <w:szCs w:val="28"/>
        </w:rPr>
        <w:t xml:space="preserve">Дом </w:t>
      </w:r>
      <w:proofErr w:type="spellStart"/>
      <w:r w:rsidR="006A29D1" w:rsidRPr="006A29D1">
        <w:rPr>
          <w:rFonts w:eastAsiaTheme="minorHAnsi"/>
          <w:sz w:val="28"/>
          <w:szCs w:val="28"/>
        </w:rPr>
        <w:t>Магомедсаидова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="006A29D1" w:rsidRPr="006A29D1">
        <w:rPr>
          <w:rFonts w:eastAsiaTheme="minorHAnsi"/>
          <w:sz w:val="28"/>
          <w:szCs w:val="28"/>
        </w:rPr>
        <w:t>конец XIX - начало XX вв.</w:t>
      </w:r>
      <w:r w:rsidRPr="00553FA4">
        <w:rPr>
          <w:sz w:val="28"/>
          <w:szCs w:val="28"/>
        </w:rPr>
        <w:t xml:space="preserve">, </w:t>
      </w:r>
      <w:r w:rsidR="00A86061">
        <w:rPr>
          <w:sz w:val="28"/>
          <w:szCs w:val="28"/>
        </w:rPr>
        <w:t>расположенн</w:t>
      </w:r>
      <w:r w:rsidR="00613CC8">
        <w:rPr>
          <w:sz w:val="28"/>
          <w:szCs w:val="28"/>
        </w:rPr>
        <w:t>ого</w:t>
      </w:r>
      <w:r w:rsidR="00A86061">
        <w:rPr>
          <w:sz w:val="28"/>
          <w:szCs w:val="28"/>
        </w:rPr>
        <w:t xml:space="preserve"> по адресу: </w:t>
      </w:r>
      <w:r w:rsidRPr="00553FA4">
        <w:rPr>
          <w:sz w:val="28"/>
          <w:szCs w:val="28"/>
        </w:rPr>
        <w:t xml:space="preserve">Республика </w:t>
      </w:r>
      <w:r w:rsidR="00F30165">
        <w:rPr>
          <w:sz w:val="28"/>
          <w:szCs w:val="28"/>
        </w:rPr>
        <w:t>Дагестан, Буйнакский район,             с.</w:t>
      </w:r>
      <w:r w:rsidRPr="00553FA4">
        <w:rPr>
          <w:sz w:val="28"/>
          <w:szCs w:val="28"/>
        </w:rPr>
        <w:t xml:space="preserve"> Верхнее </w:t>
      </w:r>
      <w:proofErr w:type="spellStart"/>
      <w:r w:rsidRPr="00553FA4">
        <w:rPr>
          <w:sz w:val="28"/>
          <w:szCs w:val="28"/>
        </w:rPr>
        <w:t>Казанище</w:t>
      </w:r>
      <w:proofErr w:type="spellEnd"/>
      <w:r w:rsidR="00613CC8">
        <w:rPr>
          <w:sz w:val="28"/>
          <w:szCs w:val="28"/>
        </w:rPr>
        <w:t>,</w:t>
      </w:r>
      <w:r w:rsidR="006A29D1">
        <w:rPr>
          <w:sz w:val="28"/>
          <w:szCs w:val="28"/>
        </w:rPr>
        <w:t xml:space="preserve"> западная</w:t>
      </w:r>
      <w:r w:rsidR="00F30165" w:rsidRPr="00F30165">
        <w:rPr>
          <w:sz w:val="28"/>
          <w:szCs w:val="28"/>
        </w:rPr>
        <w:t xml:space="preserve"> часть села</w:t>
      </w:r>
      <w:r w:rsidR="00F30165">
        <w:rPr>
          <w:sz w:val="28"/>
          <w:szCs w:val="28"/>
        </w:rPr>
        <w:t>,</w:t>
      </w:r>
      <w:r w:rsidR="00613CC8">
        <w:rPr>
          <w:sz w:val="28"/>
          <w:szCs w:val="28"/>
        </w:rPr>
        <w:t xml:space="preserve">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="006A29D1" w:rsidRPr="006A29D1">
        <w:rPr>
          <w:rFonts w:eastAsiaTheme="minorHAnsi"/>
          <w:sz w:val="28"/>
          <w:szCs w:val="28"/>
        </w:rPr>
        <w:t>051711066470005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="006A29D1" w:rsidRPr="006A29D1">
        <w:rPr>
          <w:rFonts w:eastAsiaTheme="minorHAnsi"/>
          <w:sz w:val="28"/>
          <w:szCs w:val="28"/>
        </w:rPr>
        <w:t xml:space="preserve">Дом </w:t>
      </w:r>
      <w:proofErr w:type="spellStart"/>
      <w:r w:rsidR="006A29D1" w:rsidRPr="006A29D1">
        <w:rPr>
          <w:rFonts w:eastAsiaTheme="minorHAnsi"/>
          <w:sz w:val="28"/>
          <w:szCs w:val="28"/>
        </w:rPr>
        <w:t>Магомедсаидова</w:t>
      </w:r>
      <w:proofErr w:type="spellEnd"/>
      <w:r w:rsidR="006A29D1" w:rsidRPr="00553FA4">
        <w:rPr>
          <w:rFonts w:eastAsiaTheme="minorHAnsi"/>
          <w:sz w:val="28"/>
          <w:szCs w:val="28"/>
        </w:rPr>
        <w:t xml:space="preserve">», </w:t>
      </w:r>
      <w:r w:rsidR="006A29D1" w:rsidRPr="006A29D1">
        <w:rPr>
          <w:rFonts w:eastAsiaTheme="minorHAnsi"/>
          <w:sz w:val="28"/>
          <w:szCs w:val="28"/>
        </w:rPr>
        <w:t>конец XIX - начало XX вв</w:t>
      </w:r>
      <w:r w:rsidR="006A29D1">
        <w:rPr>
          <w:rFonts w:eastAsiaTheme="minorHAnsi"/>
          <w:sz w:val="28"/>
          <w:szCs w:val="28"/>
        </w:rPr>
        <w:t>.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3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3"/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3E7609" w:rsidRPr="005A20B0" w:rsidRDefault="003E7609" w:rsidP="001D5D68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 w:rsidR="00876073">
        <w:rPr>
          <w:sz w:val="28"/>
          <w:szCs w:val="28"/>
        </w:rPr>
        <w:t>ь на заместителя руководителя</w:t>
      </w:r>
      <w:r w:rsidR="0045007A">
        <w:rPr>
          <w:sz w:val="28"/>
          <w:szCs w:val="28"/>
        </w:rPr>
        <w:t xml:space="preserve"> </w:t>
      </w:r>
      <w:r w:rsidR="00876073">
        <w:rPr>
          <w:sz w:val="28"/>
          <w:szCs w:val="28"/>
        </w:rPr>
        <w:t>–</w:t>
      </w:r>
      <w:r w:rsidR="0045007A">
        <w:rPr>
          <w:sz w:val="28"/>
          <w:szCs w:val="28"/>
        </w:rPr>
        <w:t xml:space="preserve">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3E7609" w:rsidRPr="00D6772E" w:rsidRDefault="003E7609" w:rsidP="003E7609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3E7609" w:rsidRPr="00C14253" w:rsidRDefault="003E7609" w:rsidP="003E7609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3E7609" w:rsidRPr="00C14253" w:rsidRDefault="003E7609" w:rsidP="003E7609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3E7609" w:rsidRPr="00C14253" w:rsidRDefault="003E7609" w:rsidP="003E7609">
      <w:pPr>
        <w:spacing w:line="276" w:lineRule="auto"/>
        <w:rPr>
          <w:sz w:val="28"/>
          <w:szCs w:val="28"/>
        </w:rPr>
      </w:pPr>
    </w:p>
    <w:p w:rsidR="003E7609" w:rsidRPr="00C14253" w:rsidRDefault="003E7609" w:rsidP="003E7609">
      <w:pPr>
        <w:spacing w:line="276" w:lineRule="auto"/>
        <w:rPr>
          <w:sz w:val="28"/>
          <w:szCs w:val="28"/>
        </w:rPr>
      </w:pPr>
    </w:p>
    <w:p w:rsidR="003E7609" w:rsidRDefault="003E7609" w:rsidP="003E7609">
      <w:pPr>
        <w:spacing w:line="276" w:lineRule="auto"/>
        <w:rPr>
          <w:sz w:val="28"/>
          <w:szCs w:val="28"/>
        </w:rPr>
      </w:pPr>
    </w:p>
    <w:p w:rsidR="003E7609" w:rsidRDefault="003E7609" w:rsidP="003E7609">
      <w:pPr>
        <w:spacing w:line="276" w:lineRule="auto"/>
        <w:rPr>
          <w:sz w:val="28"/>
          <w:szCs w:val="28"/>
        </w:rPr>
      </w:pPr>
    </w:p>
    <w:p w:rsidR="003E7609" w:rsidRDefault="003E7609" w:rsidP="003E7609">
      <w:pPr>
        <w:spacing w:line="276" w:lineRule="auto"/>
        <w:rPr>
          <w:sz w:val="28"/>
          <w:szCs w:val="28"/>
        </w:rPr>
      </w:pPr>
    </w:p>
    <w:p w:rsidR="003E7609" w:rsidRPr="00C14253" w:rsidRDefault="003E7609" w:rsidP="003E7609">
      <w:pPr>
        <w:spacing w:line="276" w:lineRule="auto"/>
        <w:rPr>
          <w:sz w:val="28"/>
          <w:szCs w:val="28"/>
        </w:rPr>
      </w:pPr>
    </w:p>
    <w:p w:rsidR="003E7609" w:rsidRDefault="003E7609" w:rsidP="003E7609">
      <w:pPr>
        <w:spacing w:line="276" w:lineRule="auto"/>
        <w:rPr>
          <w:sz w:val="28"/>
          <w:szCs w:val="28"/>
        </w:rPr>
      </w:pPr>
    </w:p>
    <w:p w:rsidR="003E7609" w:rsidRPr="00C14253" w:rsidRDefault="003E7609" w:rsidP="003E7609">
      <w:pPr>
        <w:spacing w:line="276" w:lineRule="auto"/>
        <w:rPr>
          <w:sz w:val="28"/>
          <w:szCs w:val="28"/>
        </w:rPr>
      </w:pPr>
    </w:p>
    <w:p w:rsidR="00A86061" w:rsidRDefault="00A86061" w:rsidP="003E7609">
      <w:pPr>
        <w:spacing w:line="276" w:lineRule="auto"/>
        <w:ind w:left="5245"/>
        <w:jc w:val="center"/>
        <w:rPr>
          <w:sz w:val="26"/>
          <w:szCs w:val="26"/>
        </w:rPr>
      </w:pPr>
    </w:p>
    <w:p w:rsidR="0019288B" w:rsidRDefault="0019288B" w:rsidP="003E7609">
      <w:pPr>
        <w:spacing w:line="276" w:lineRule="auto"/>
        <w:ind w:left="5245"/>
        <w:jc w:val="center"/>
        <w:rPr>
          <w:sz w:val="26"/>
          <w:szCs w:val="26"/>
        </w:rPr>
      </w:pP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3E7609" w:rsidRPr="00C14253" w:rsidRDefault="003E7609" w:rsidP="003E7609">
      <w:pPr>
        <w:spacing w:line="276" w:lineRule="auto"/>
        <w:rPr>
          <w:sz w:val="24"/>
          <w:szCs w:val="24"/>
        </w:rPr>
      </w:pPr>
    </w:p>
    <w:p w:rsidR="003E7609" w:rsidRDefault="003E7609" w:rsidP="003E7609">
      <w:pPr>
        <w:ind w:left="142"/>
        <w:jc w:val="center"/>
        <w:rPr>
          <w:rFonts w:eastAsiaTheme="minorHAnsi"/>
          <w:b/>
          <w:bCs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="009E6C70" w:rsidRPr="009E6C70">
        <w:rPr>
          <w:rFonts w:eastAsiaTheme="minorHAnsi"/>
          <w:b/>
          <w:bCs/>
          <w:sz w:val="28"/>
          <w:szCs w:val="28"/>
        </w:rPr>
        <w:t xml:space="preserve">Дом </w:t>
      </w:r>
      <w:proofErr w:type="spellStart"/>
      <w:r w:rsidR="009E6C70" w:rsidRPr="009E6C70">
        <w:rPr>
          <w:rFonts w:eastAsiaTheme="minorHAnsi"/>
          <w:b/>
          <w:bCs/>
          <w:sz w:val="28"/>
          <w:szCs w:val="28"/>
        </w:rPr>
        <w:t>Магомедсаидова</w:t>
      </w:r>
      <w:proofErr w:type="spellEnd"/>
      <w:proofErr w:type="gramStart"/>
      <w:r w:rsidR="009E6C70" w:rsidRPr="009E6C70">
        <w:rPr>
          <w:rFonts w:eastAsiaTheme="minorHAnsi"/>
          <w:b/>
          <w:bCs/>
          <w:sz w:val="28"/>
          <w:szCs w:val="28"/>
        </w:rPr>
        <w:t xml:space="preserve">», </w:t>
      </w:r>
      <w:r w:rsidR="009E6C70">
        <w:rPr>
          <w:rFonts w:eastAsiaTheme="minorHAnsi"/>
          <w:b/>
          <w:bCs/>
          <w:sz w:val="28"/>
          <w:szCs w:val="28"/>
        </w:rPr>
        <w:t xml:space="preserve">  </w:t>
      </w:r>
      <w:proofErr w:type="gramEnd"/>
      <w:r w:rsidR="009E6C70">
        <w:rPr>
          <w:rFonts w:eastAsiaTheme="minorHAnsi"/>
          <w:b/>
          <w:bCs/>
          <w:sz w:val="28"/>
          <w:szCs w:val="28"/>
        </w:rPr>
        <w:t xml:space="preserve">                               </w:t>
      </w:r>
      <w:r w:rsidR="009E6C70" w:rsidRPr="009E6C70">
        <w:rPr>
          <w:rFonts w:eastAsiaTheme="minorHAnsi"/>
          <w:b/>
          <w:bCs/>
          <w:sz w:val="28"/>
          <w:szCs w:val="28"/>
        </w:rPr>
        <w:t>конец XIX - начало XX вв</w:t>
      </w:r>
      <w:r w:rsidR="009E6C70">
        <w:rPr>
          <w:rFonts w:eastAsiaTheme="minorHAnsi"/>
          <w:b/>
          <w:bCs/>
          <w:sz w:val="28"/>
          <w:szCs w:val="28"/>
        </w:rPr>
        <w:t>.</w:t>
      </w:r>
    </w:p>
    <w:p w:rsidR="000057AF" w:rsidRDefault="000057AF" w:rsidP="003E7609">
      <w:pPr>
        <w:ind w:left="142"/>
        <w:jc w:val="center"/>
        <w:rPr>
          <w:rFonts w:eastAsiaTheme="minorHAnsi"/>
          <w:b/>
          <w:bCs/>
          <w:sz w:val="28"/>
          <w:szCs w:val="28"/>
        </w:rPr>
      </w:pPr>
    </w:p>
    <w:p w:rsidR="000057AF" w:rsidRPr="000057AF" w:rsidRDefault="000057AF" w:rsidP="000057AF">
      <w:pPr>
        <w:ind w:left="19" w:right="50"/>
        <w:rPr>
          <w:sz w:val="28"/>
          <w:szCs w:val="28"/>
        </w:rPr>
      </w:pPr>
      <w:r w:rsidRPr="000057AF">
        <w:rPr>
          <w:sz w:val="28"/>
          <w:szCs w:val="28"/>
        </w:rPr>
        <w:t xml:space="preserve">Границы территории объекта культурного наследия проходят: </w:t>
      </w:r>
    </w:p>
    <w:p w:rsidR="003E7609" w:rsidRDefault="003E7609" w:rsidP="003E7609"/>
    <w:p w:rsidR="009518CC" w:rsidRPr="009518CC" w:rsidRDefault="009518CC" w:rsidP="009518CC">
      <w:pPr>
        <w:spacing w:after="166"/>
        <w:ind w:left="19" w:right="50"/>
        <w:rPr>
          <w:sz w:val="28"/>
          <w:szCs w:val="28"/>
        </w:rPr>
      </w:pPr>
      <w:r w:rsidRPr="009518CC">
        <w:rPr>
          <w:sz w:val="28"/>
          <w:szCs w:val="28"/>
        </w:rPr>
        <w:t>Северная граница от поворотной точки 1, до поворотной точки 2 проходит в северо</w:t>
      </w:r>
      <w:r>
        <w:rPr>
          <w:sz w:val="28"/>
          <w:szCs w:val="28"/>
        </w:rPr>
        <w:t>-</w:t>
      </w:r>
      <w:r w:rsidRPr="009518CC">
        <w:rPr>
          <w:sz w:val="28"/>
          <w:szCs w:val="28"/>
        </w:rPr>
        <w:t xml:space="preserve">восточном направлении на расстоянии 9,07 м. </w:t>
      </w:r>
    </w:p>
    <w:p w:rsidR="009518CC" w:rsidRPr="009518CC" w:rsidRDefault="009518CC" w:rsidP="009518CC">
      <w:pPr>
        <w:spacing w:after="166"/>
        <w:ind w:left="19" w:right="50"/>
        <w:jc w:val="both"/>
        <w:rPr>
          <w:sz w:val="28"/>
          <w:szCs w:val="28"/>
        </w:rPr>
      </w:pPr>
      <w:r w:rsidRPr="009518CC">
        <w:rPr>
          <w:sz w:val="28"/>
          <w:szCs w:val="28"/>
        </w:rPr>
        <w:t xml:space="preserve">Восточная граница от поворотной точки 2 до поворотной точки 3 на расстоянии 18,09 м., проходит в южном направлении. </w:t>
      </w:r>
    </w:p>
    <w:p w:rsidR="009518CC" w:rsidRPr="009518CC" w:rsidRDefault="009518CC" w:rsidP="009518CC">
      <w:pPr>
        <w:spacing w:after="166"/>
        <w:ind w:left="19" w:right="50"/>
        <w:rPr>
          <w:sz w:val="28"/>
          <w:szCs w:val="28"/>
        </w:rPr>
      </w:pPr>
      <w:r w:rsidRPr="009518CC">
        <w:rPr>
          <w:sz w:val="28"/>
          <w:szCs w:val="28"/>
        </w:rPr>
        <w:t xml:space="preserve">Южная граница от поворотной точки 3 до поворотной точки 4 на расстоянии 8,58 м., проходит в юго-западном направлении.  </w:t>
      </w:r>
    </w:p>
    <w:p w:rsidR="009518CC" w:rsidRPr="009518CC" w:rsidRDefault="009518CC" w:rsidP="009518CC">
      <w:pPr>
        <w:spacing w:after="166"/>
        <w:ind w:left="19" w:right="50"/>
        <w:jc w:val="both"/>
        <w:rPr>
          <w:sz w:val="28"/>
          <w:szCs w:val="28"/>
        </w:rPr>
      </w:pPr>
      <w:r w:rsidRPr="009518CC">
        <w:rPr>
          <w:sz w:val="28"/>
          <w:szCs w:val="28"/>
        </w:rPr>
        <w:t xml:space="preserve">Западная граница от поворотной точки 4 до поворотной точки 1, расположенной на расстоянии 18,02 м., проходит в северном направлении.  Западная граница замыкает контур. </w:t>
      </w:r>
    </w:p>
    <w:p w:rsidR="009518CC" w:rsidRDefault="009518CC" w:rsidP="009518CC">
      <w:pPr>
        <w:ind w:left="2181" w:right="50" w:hanging="2172"/>
        <w:jc w:val="center"/>
        <w:rPr>
          <w:sz w:val="28"/>
          <w:szCs w:val="28"/>
        </w:rPr>
      </w:pPr>
      <w:r w:rsidRPr="009518CC">
        <w:rPr>
          <w:sz w:val="28"/>
          <w:szCs w:val="28"/>
        </w:rPr>
        <w:t>Координаты характерных (поворотных) точек границ объекта культурного</w:t>
      </w:r>
    </w:p>
    <w:p w:rsidR="009518CC" w:rsidRDefault="009518CC" w:rsidP="009518CC">
      <w:pPr>
        <w:ind w:right="50"/>
        <w:jc w:val="center"/>
        <w:rPr>
          <w:sz w:val="28"/>
          <w:szCs w:val="28"/>
        </w:rPr>
      </w:pPr>
      <w:r w:rsidRPr="009518CC">
        <w:rPr>
          <w:sz w:val="28"/>
          <w:szCs w:val="28"/>
        </w:rPr>
        <w:t xml:space="preserve">наследия «Дом </w:t>
      </w:r>
      <w:proofErr w:type="spellStart"/>
      <w:r w:rsidRPr="009518CC">
        <w:rPr>
          <w:sz w:val="28"/>
          <w:szCs w:val="28"/>
        </w:rPr>
        <w:t>Магомедсаидова</w:t>
      </w:r>
      <w:proofErr w:type="spellEnd"/>
      <w:r w:rsidRPr="009518CC">
        <w:rPr>
          <w:sz w:val="28"/>
          <w:szCs w:val="28"/>
        </w:rPr>
        <w:t>», конец Х1Х - начало ХХ века.</w:t>
      </w:r>
    </w:p>
    <w:p w:rsidR="009518CC" w:rsidRPr="009518CC" w:rsidRDefault="009518CC" w:rsidP="009518CC">
      <w:pPr>
        <w:ind w:right="50"/>
        <w:rPr>
          <w:sz w:val="28"/>
          <w:szCs w:val="28"/>
        </w:rPr>
      </w:pPr>
    </w:p>
    <w:tbl>
      <w:tblPr>
        <w:tblStyle w:val="TableGrid"/>
        <w:tblW w:w="9348" w:type="dxa"/>
        <w:tblInd w:w="4" w:type="dxa"/>
        <w:tblCellMar>
          <w:top w:w="6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116"/>
        <w:gridCol w:w="3116"/>
      </w:tblGrid>
      <w:tr w:rsidR="009518CC" w:rsidRPr="009518CC" w:rsidTr="003419F2">
        <w:trPr>
          <w:trHeight w:val="564"/>
        </w:trPr>
        <w:tc>
          <w:tcPr>
            <w:tcW w:w="311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8CC" w:rsidRPr="009518CC" w:rsidRDefault="009518CC" w:rsidP="003419F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8CC">
              <w:rPr>
                <w:rFonts w:ascii="Times New Roman" w:hAnsi="Times New Roman"/>
                <w:sz w:val="24"/>
                <w:szCs w:val="24"/>
              </w:rPr>
              <w:t xml:space="preserve">Обозначения характерных (поворотных) точек </w:t>
            </w:r>
          </w:p>
        </w:tc>
        <w:tc>
          <w:tcPr>
            <w:tcW w:w="6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8CC" w:rsidRPr="009518CC" w:rsidRDefault="009518CC" w:rsidP="003419F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8CC">
              <w:rPr>
                <w:rFonts w:ascii="Times New Roman" w:hAnsi="Times New Roman"/>
                <w:sz w:val="24"/>
                <w:szCs w:val="24"/>
              </w:rPr>
              <w:t xml:space="preserve">Координаты характерных (поворотных) точек в местной системе координат (МСК-05) </w:t>
            </w:r>
          </w:p>
        </w:tc>
      </w:tr>
      <w:tr w:rsidR="009518CC" w:rsidRPr="009518CC" w:rsidTr="003419F2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8CC" w:rsidRPr="009518CC" w:rsidRDefault="009518CC" w:rsidP="003419F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8CC" w:rsidRPr="009518CC" w:rsidRDefault="009518CC" w:rsidP="003419F2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8CC">
              <w:rPr>
                <w:rFonts w:ascii="Times New Roman" w:hAnsi="Times New Roman"/>
                <w:sz w:val="24"/>
                <w:szCs w:val="24"/>
              </w:rPr>
              <w:t xml:space="preserve">X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8CC" w:rsidRPr="009518CC" w:rsidRDefault="009518CC" w:rsidP="003419F2">
            <w:pPr>
              <w:spacing w:line="259" w:lineRule="auto"/>
              <w:ind w:left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8CC">
              <w:rPr>
                <w:rFonts w:ascii="Times New Roman" w:hAnsi="Times New Roman"/>
                <w:sz w:val="24"/>
                <w:szCs w:val="24"/>
              </w:rPr>
              <w:t xml:space="preserve">Y </w:t>
            </w:r>
          </w:p>
        </w:tc>
      </w:tr>
      <w:tr w:rsidR="009518CC" w:rsidRPr="009518CC" w:rsidTr="003419F2">
        <w:trPr>
          <w:trHeight w:val="288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8CC" w:rsidRPr="009518CC" w:rsidRDefault="009518CC" w:rsidP="003419F2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8CC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8CC" w:rsidRPr="009518CC" w:rsidRDefault="009518CC" w:rsidP="003419F2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8CC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8CC" w:rsidRPr="009518CC" w:rsidRDefault="009518CC" w:rsidP="003419F2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8CC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</w:tr>
      <w:tr w:rsidR="009518CC" w:rsidRPr="009518CC" w:rsidTr="003419F2">
        <w:trPr>
          <w:trHeight w:val="284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8CC" w:rsidRPr="009518CC" w:rsidRDefault="009518CC" w:rsidP="003419F2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8CC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8CC" w:rsidRPr="009518CC" w:rsidRDefault="009518CC" w:rsidP="003419F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8CC">
              <w:rPr>
                <w:rFonts w:ascii="Times New Roman" w:hAnsi="Times New Roman"/>
                <w:sz w:val="24"/>
                <w:szCs w:val="24"/>
              </w:rPr>
              <w:t xml:space="preserve">189951.83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8CC" w:rsidRPr="009518CC" w:rsidRDefault="009518CC" w:rsidP="003419F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8CC">
              <w:rPr>
                <w:rFonts w:ascii="Times New Roman" w:hAnsi="Times New Roman"/>
                <w:sz w:val="24"/>
                <w:szCs w:val="24"/>
              </w:rPr>
              <w:t xml:space="preserve">319981.81 </w:t>
            </w:r>
          </w:p>
        </w:tc>
      </w:tr>
      <w:tr w:rsidR="009518CC" w:rsidRPr="009518CC" w:rsidTr="003419F2">
        <w:trPr>
          <w:trHeight w:val="288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8CC" w:rsidRPr="009518CC" w:rsidRDefault="009518CC" w:rsidP="003419F2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8CC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8CC" w:rsidRPr="009518CC" w:rsidRDefault="009518CC" w:rsidP="003419F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8CC">
              <w:rPr>
                <w:rFonts w:ascii="Times New Roman" w:hAnsi="Times New Roman"/>
                <w:sz w:val="24"/>
                <w:szCs w:val="24"/>
              </w:rPr>
              <w:t xml:space="preserve">189950.54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8CC" w:rsidRPr="009518CC" w:rsidRDefault="009518CC" w:rsidP="003419F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8CC">
              <w:rPr>
                <w:rFonts w:ascii="Times New Roman" w:hAnsi="Times New Roman"/>
                <w:sz w:val="24"/>
                <w:szCs w:val="24"/>
              </w:rPr>
              <w:t xml:space="preserve">319990.79 </w:t>
            </w:r>
          </w:p>
        </w:tc>
      </w:tr>
      <w:tr w:rsidR="009518CC" w:rsidRPr="009518CC" w:rsidTr="003419F2">
        <w:trPr>
          <w:trHeight w:val="284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8CC" w:rsidRPr="009518CC" w:rsidRDefault="009518CC" w:rsidP="003419F2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8CC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8CC" w:rsidRPr="009518CC" w:rsidRDefault="009518CC" w:rsidP="003419F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8CC">
              <w:rPr>
                <w:rFonts w:ascii="Times New Roman" w:hAnsi="Times New Roman"/>
                <w:sz w:val="24"/>
                <w:szCs w:val="24"/>
              </w:rPr>
              <w:t xml:space="preserve">189932.85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8CC" w:rsidRPr="009518CC" w:rsidRDefault="009518CC" w:rsidP="003419F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8CC">
              <w:rPr>
                <w:rFonts w:ascii="Times New Roman" w:hAnsi="Times New Roman"/>
                <w:sz w:val="24"/>
                <w:szCs w:val="24"/>
              </w:rPr>
              <w:t xml:space="preserve">319987.00 </w:t>
            </w:r>
          </w:p>
        </w:tc>
      </w:tr>
      <w:tr w:rsidR="009518CC" w:rsidRPr="009518CC" w:rsidTr="003419F2">
        <w:trPr>
          <w:trHeight w:val="288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8CC" w:rsidRPr="009518CC" w:rsidRDefault="009518CC" w:rsidP="003419F2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8CC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8CC" w:rsidRPr="009518CC" w:rsidRDefault="009518CC" w:rsidP="003419F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8CC">
              <w:rPr>
                <w:rFonts w:ascii="Times New Roman" w:hAnsi="Times New Roman"/>
                <w:sz w:val="24"/>
                <w:szCs w:val="24"/>
              </w:rPr>
              <w:t xml:space="preserve">189934.11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8CC" w:rsidRPr="009518CC" w:rsidRDefault="009518CC" w:rsidP="003419F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8CC">
              <w:rPr>
                <w:rFonts w:ascii="Times New Roman" w:hAnsi="Times New Roman"/>
                <w:sz w:val="24"/>
                <w:szCs w:val="24"/>
              </w:rPr>
              <w:t xml:space="preserve">319978.51 </w:t>
            </w:r>
          </w:p>
        </w:tc>
      </w:tr>
      <w:tr w:rsidR="009518CC" w:rsidRPr="009518CC" w:rsidTr="003419F2">
        <w:trPr>
          <w:trHeight w:val="284"/>
        </w:trPr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8CC" w:rsidRPr="009518CC" w:rsidRDefault="009518CC" w:rsidP="003419F2">
            <w:pPr>
              <w:spacing w:line="259" w:lineRule="auto"/>
              <w:ind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8CC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8CC" w:rsidRPr="009518CC" w:rsidRDefault="009518CC" w:rsidP="003419F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8CC">
              <w:rPr>
                <w:rFonts w:ascii="Times New Roman" w:hAnsi="Times New Roman"/>
                <w:sz w:val="24"/>
                <w:szCs w:val="24"/>
              </w:rPr>
              <w:t xml:space="preserve">189951.83 </w:t>
            </w:r>
          </w:p>
        </w:tc>
        <w:tc>
          <w:tcPr>
            <w:tcW w:w="3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518CC" w:rsidRPr="009518CC" w:rsidRDefault="009518CC" w:rsidP="003419F2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8CC">
              <w:rPr>
                <w:rFonts w:ascii="Times New Roman" w:hAnsi="Times New Roman"/>
                <w:sz w:val="24"/>
                <w:szCs w:val="24"/>
              </w:rPr>
              <w:t xml:space="preserve">319981.81 </w:t>
            </w:r>
          </w:p>
        </w:tc>
      </w:tr>
    </w:tbl>
    <w:p w:rsidR="009518CC" w:rsidRPr="009518CC" w:rsidRDefault="009518CC" w:rsidP="009518CC">
      <w:pPr>
        <w:spacing w:after="96" w:line="259" w:lineRule="auto"/>
        <w:rPr>
          <w:sz w:val="24"/>
          <w:szCs w:val="24"/>
        </w:rPr>
      </w:pPr>
      <w:r w:rsidRPr="009518CC">
        <w:rPr>
          <w:sz w:val="24"/>
          <w:szCs w:val="24"/>
        </w:rPr>
        <w:t xml:space="preserve"> </w:t>
      </w:r>
    </w:p>
    <w:p w:rsidR="00F12229" w:rsidRDefault="00F12229" w:rsidP="00153B3D">
      <w:pPr>
        <w:tabs>
          <w:tab w:val="left" w:pos="2640"/>
        </w:tabs>
        <w:rPr>
          <w:noProof/>
        </w:rPr>
      </w:pPr>
    </w:p>
    <w:p w:rsidR="00690F08" w:rsidRDefault="00690F08" w:rsidP="00C2656A">
      <w:pPr>
        <w:jc w:val="both"/>
        <w:rPr>
          <w:b/>
          <w:bCs/>
          <w:color w:val="000000"/>
          <w:sz w:val="23"/>
          <w:szCs w:val="23"/>
        </w:rPr>
      </w:pPr>
    </w:p>
    <w:p w:rsidR="00043CEC" w:rsidRDefault="00043CEC" w:rsidP="00C2656A">
      <w:pPr>
        <w:jc w:val="both"/>
        <w:rPr>
          <w:b/>
          <w:bCs/>
          <w:color w:val="000000"/>
          <w:sz w:val="23"/>
          <w:szCs w:val="23"/>
        </w:rPr>
      </w:pPr>
    </w:p>
    <w:p w:rsidR="00043CEC" w:rsidRDefault="00043CEC" w:rsidP="00C2656A">
      <w:pPr>
        <w:jc w:val="both"/>
        <w:rPr>
          <w:b/>
          <w:bCs/>
          <w:color w:val="000000"/>
          <w:sz w:val="23"/>
          <w:szCs w:val="23"/>
        </w:rPr>
      </w:pPr>
    </w:p>
    <w:p w:rsidR="00043CEC" w:rsidRDefault="00043CEC" w:rsidP="00C2656A">
      <w:pPr>
        <w:jc w:val="both"/>
        <w:rPr>
          <w:b/>
          <w:bCs/>
          <w:color w:val="000000"/>
          <w:sz w:val="23"/>
          <w:szCs w:val="23"/>
        </w:rPr>
      </w:pPr>
    </w:p>
    <w:p w:rsidR="00043CEC" w:rsidRDefault="00043CEC" w:rsidP="00C2656A">
      <w:pPr>
        <w:jc w:val="both"/>
        <w:rPr>
          <w:b/>
          <w:bCs/>
          <w:color w:val="000000"/>
          <w:sz w:val="23"/>
          <w:szCs w:val="23"/>
        </w:rPr>
      </w:pPr>
    </w:p>
    <w:p w:rsidR="001434BA" w:rsidRDefault="001434BA" w:rsidP="00C2656A">
      <w:pPr>
        <w:jc w:val="both"/>
        <w:rPr>
          <w:b/>
          <w:bCs/>
          <w:color w:val="000000"/>
          <w:sz w:val="23"/>
          <w:szCs w:val="23"/>
        </w:rPr>
      </w:pPr>
    </w:p>
    <w:p w:rsidR="002458E2" w:rsidRDefault="002458E2" w:rsidP="00C2656A">
      <w:pPr>
        <w:jc w:val="both"/>
        <w:rPr>
          <w:b/>
          <w:bCs/>
          <w:color w:val="000000"/>
          <w:sz w:val="23"/>
          <w:szCs w:val="23"/>
        </w:rPr>
      </w:pPr>
    </w:p>
    <w:p w:rsidR="00690F08" w:rsidRDefault="00690F08" w:rsidP="00C2656A">
      <w:pPr>
        <w:jc w:val="both"/>
        <w:rPr>
          <w:b/>
          <w:bCs/>
          <w:color w:val="000000"/>
          <w:sz w:val="23"/>
          <w:szCs w:val="23"/>
        </w:rPr>
      </w:pPr>
    </w:p>
    <w:p w:rsidR="00E056BE" w:rsidRPr="002E0A4C" w:rsidRDefault="00E056BE" w:rsidP="0054375E">
      <w:pPr>
        <w:jc w:val="center"/>
        <w:rPr>
          <w:b/>
          <w:bCs/>
          <w:sz w:val="24"/>
          <w:szCs w:val="24"/>
        </w:rPr>
      </w:pPr>
      <w:r w:rsidRPr="002E0A4C">
        <w:rPr>
          <w:b/>
          <w:bCs/>
          <w:color w:val="000000"/>
          <w:sz w:val="24"/>
          <w:szCs w:val="24"/>
        </w:rPr>
        <w:lastRenderedPageBreak/>
        <w:t>Карта (схема) границ территории объекта культурного наследия регионального значения «</w:t>
      </w:r>
      <w:r w:rsidR="002458E2" w:rsidRPr="002E0A4C">
        <w:rPr>
          <w:rFonts w:eastAsiaTheme="minorHAnsi"/>
          <w:b/>
          <w:bCs/>
          <w:sz w:val="24"/>
          <w:szCs w:val="24"/>
        </w:rPr>
        <w:t xml:space="preserve">Дом </w:t>
      </w:r>
      <w:proofErr w:type="spellStart"/>
      <w:r w:rsidR="002458E2" w:rsidRPr="002E0A4C">
        <w:rPr>
          <w:rFonts w:eastAsiaTheme="minorHAnsi"/>
          <w:b/>
          <w:bCs/>
          <w:sz w:val="24"/>
          <w:szCs w:val="24"/>
        </w:rPr>
        <w:t>Магомедсаидова</w:t>
      </w:r>
      <w:proofErr w:type="spellEnd"/>
      <w:r w:rsidR="002458E2" w:rsidRPr="002E0A4C">
        <w:rPr>
          <w:rFonts w:eastAsiaTheme="minorHAnsi"/>
          <w:b/>
          <w:bCs/>
          <w:sz w:val="24"/>
          <w:szCs w:val="24"/>
        </w:rPr>
        <w:t>», конец XIX - начало XX вв.</w:t>
      </w:r>
      <w:r w:rsidR="002458E2" w:rsidRPr="002E0A4C">
        <w:rPr>
          <w:b/>
          <w:bCs/>
          <w:sz w:val="24"/>
          <w:szCs w:val="24"/>
        </w:rPr>
        <w:t xml:space="preserve">, расположенного по адресу: Республика Дагестан, Буйнакский район, с. Верхнее </w:t>
      </w:r>
      <w:proofErr w:type="spellStart"/>
      <w:r w:rsidR="002458E2" w:rsidRPr="002E0A4C">
        <w:rPr>
          <w:b/>
          <w:bCs/>
          <w:sz w:val="24"/>
          <w:szCs w:val="24"/>
        </w:rPr>
        <w:t>Казанище</w:t>
      </w:r>
      <w:proofErr w:type="spellEnd"/>
      <w:r w:rsidR="002458E2" w:rsidRPr="002E0A4C">
        <w:rPr>
          <w:b/>
          <w:bCs/>
          <w:sz w:val="24"/>
          <w:szCs w:val="24"/>
        </w:rPr>
        <w:t>, западная часть села</w:t>
      </w:r>
    </w:p>
    <w:p w:rsidR="00E25346" w:rsidRPr="00E25346" w:rsidRDefault="00043CEC" w:rsidP="00E25346">
      <w:pPr>
        <w:jc w:val="both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613F56E" wp14:editId="6F9E3E5F">
            <wp:extent cx="5934075" cy="8553450"/>
            <wp:effectExtent l="0" t="0" r="9525" b="0"/>
            <wp:docPr id="1030" name="Picture 1" descr="graph0001">
              <a:extLst xmlns:a="http://schemas.openxmlformats.org/drawingml/2006/main">
                <a:ext uri="{FF2B5EF4-FFF2-40B4-BE49-F238E27FC236}">
                  <a16:creationId xmlns:a16="http://schemas.microsoft.com/office/drawing/2014/main" id="{DBC5A2B5-592C-43CE-9923-759D492A2A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1" descr="graph0001">
                      <a:extLst>
                        <a:ext uri="{FF2B5EF4-FFF2-40B4-BE49-F238E27FC236}">
                          <a16:creationId xmlns:a16="http://schemas.microsoft.com/office/drawing/2014/main" id="{DBC5A2B5-592C-43CE-9923-759D492A2A4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047" cy="855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2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3E7609" w:rsidRPr="00334391" w:rsidRDefault="003E7609" w:rsidP="003E7609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3E7609" w:rsidRPr="00C14253" w:rsidRDefault="003E7609" w:rsidP="003E7609">
      <w:pPr>
        <w:spacing w:line="276" w:lineRule="auto"/>
        <w:rPr>
          <w:b/>
          <w:sz w:val="28"/>
          <w:szCs w:val="28"/>
        </w:rPr>
      </w:pPr>
    </w:p>
    <w:p w:rsidR="003E7609" w:rsidRPr="002458E2" w:rsidRDefault="003E7609" w:rsidP="003E7609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2458E2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2458E2" w:rsidRPr="002458E2">
        <w:rPr>
          <w:rFonts w:eastAsiaTheme="minorHAnsi"/>
          <w:b/>
          <w:sz w:val="28"/>
          <w:szCs w:val="28"/>
        </w:rPr>
        <w:t xml:space="preserve">Дом </w:t>
      </w:r>
      <w:proofErr w:type="spellStart"/>
      <w:r w:rsidR="002458E2" w:rsidRPr="002458E2">
        <w:rPr>
          <w:rFonts w:eastAsiaTheme="minorHAnsi"/>
          <w:b/>
          <w:sz w:val="28"/>
          <w:szCs w:val="28"/>
        </w:rPr>
        <w:t>Магомедсаидова</w:t>
      </w:r>
      <w:proofErr w:type="spellEnd"/>
      <w:proofErr w:type="gramStart"/>
      <w:r w:rsidR="002458E2" w:rsidRPr="002458E2">
        <w:rPr>
          <w:rFonts w:eastAsiaTheme="minorHAnsi"/>
          <w:b/>
          <w:sz w:val="28"/>
          <w:szCs w:val="28"/>
        </w:rPr>
        <w:t xml:space="preserve">», </w:t>
      </w:r>
      <w:r w:rsidR="002458E2">
        <w:rPr>
          <w:rFonts w:eastAsiaTheme="minorHAnsi"/>
          <w:b/>
          <w:sz w:val="28"/>
          <w:szCs w:val="28"/>
        </w:rPr>
        <w:t xml:space="preserve">  </w:t>
      </w:r>
      <w:proofErr w:type="gramEnd"/>
      <w:r w:rsidR="002458E2">
        <w:rPr>
          <w:rFonts w:eastAsiaTheme="minorHAnsi"/>
          <w:b/>
          <w:sz w:val="28"/>
          <w:szCs w:val="28"/>
        </w:rPr>
        <w:t xml:space="preserve">                                 </w:t>
      </w:r>
      <w:r w:rsidR="002458E2" w:rsidRPr="002458E2">
        <w:rPr>
          <w:rFonts w:eastAsiaTheme="minorHAnsi"/>
          <w:b/>
          <w:sz w:val="28"/>
          <w:szCs w:val="28"/>
        </w:rPr>
        <w:t>конец XIX - начало XX вв.</w:t>
      </w:r>
    </w:p>
    <w:p w:rsidR="003E7609" w:rsidRDefault="003E7609" w:rsidP="003E7609">
      <w:pPr>
        <w:ind w:left="142"/>
        <w:jc w:val="center"/>
        <w:rPr>
          <w:b/>
          <w:sz w:val="28"/>
          <w:szCs w:val="28"/>
        </w:rPr>
      </w:pPr>
    </w:p>
    <w:p w:rsidR="003E7609" w:rsidRPr="00C14253" w:rsidRDefault="003E7609" w:rsidP="003E7609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3E7609" w:rsidRPr="00C14253" w:rsidRDefault="003E7609" w:rsidP="003E7609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3E7609" w:rsidRPr="001548E7" w:rsidRDefault="003E7609" w:rsidP="003E7609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 w:rsidR="009F514B">
        <w:rPr>
          <w:sz w:val="28"/>
          <w:szCs w:val="28"/>
        </w:rPr>
        <w:t>е</w:t>
      </w:r>
      <w:r w:rsidR="009F514B"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3E7609" w:rsidRPr="00C14253" w:rsidRDefault="003E7609" w:rsidP="003E7609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4" w:name="Par2"/>
      <w:bookmarkEnd w:id="4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3E7609" w:rsidRPr="00C14253" w:rsidRDefault="003E7609" w:rsidP="003E760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0D6CF9" w:rsidRDefault="000D6CF9"/>
    <w:sectPr w:rsidR="000D6CF9" w:rsidSect="001928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056D1" w:rsidRDefault="00D056D1">
      <w:r>
        <w:separator/>
      </w:r>
    </w:p>
  </w:endnote>
  <w:endnote w:type="continuationSeparator" w:id="0">
    <w:p w:rsidR="00D056D1" w:rsidRDefault="00D0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30165" w:rsidRDefault="00F30165" w:rsidP="00876073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165" w:rsidRDefault="00F30165" w:rsidP="00876073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30165" w:rsidRDefault="00F30165" w:rsidP="00876073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42A47" w:rsidRDefault="00542A4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056D1" w:rsidRDefault="00D056D1">
      <w:r>
        <w:separator/>
      </w:r>
    </w:p>
  </w:footnote>
  <w:footnote w:type="continuationSeparator" w:id="0">
    <w:p w:rsidR="00D056D1" w:rsidRDefault="00D05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30165" w:rsidRDefault="00F30165" w:rsidP="008760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165" w:rsidRDefault="00F3016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42A47" w:rsidRDefault="00542A4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30165" w:rsidRPr="00F77311" w:rsidRDefault="00F30165" w:rsidP="00F77311">
    <w:pPr>
      <w:pStyle w:val="a3"/>
      <w:jc w:val="right"/>
      <w:rPr>
        <w:sz w:val="24"/>
        <w:szCs w:val="24"/>
      </w:rPr>
    </w:pPr>
    <w:bookmarkStart w:id="5" w:name="_GoBack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4026"/>
    <w:rsid w:val="000057AF"/>
    <w:rsid w:val="00022110"/>
    <w:rsid w:val="00043CEC"/>
    <w:rsid w:val="000D6CF9"/>
    <w:rsid w:val="001434BA"/>
    <w:rsid w:val="00153B3D"/>
    <w:rsid w:val="00185C09"/>
    <w:rsid w:val="0019288B"/>
    <w:rsid w:val="001D5D68"/>
    <w:rsid w:val="002458E2"/>
    <w:rsid w:val="002A4D2A"/>
    <w:rsid w:val="002E0A4C"/>
    <w:rsid w:val="003E7609"/>
    <w:rsid w:val="0040051A"/>
    <w:rsid w:val="0045007A"/>
    <w:rsid w:val="0052546D"/>
    <w:rsid w:val="00542A47"/>
    <w:rsid w:val="0054375E"/>
    <w:rsid w:val="005F6EAA"/>
    <w:rsid w:val="00613CC8"/>
    <w:rsid w:val="00634522"/>
    <w:rsid w:val="006624FD"/>
    <w:rsid w:val="00690F08"/>
    <w:rsid w:val="006A29D1"/>
    <w:rsid w:val="006A4ACC"/>
    <w:rsid w:val="00743634"/>
    <w:rsid w:val="00876073"/>
    <w:rsid w:val="009518CC"/>
    <w:rsid w:val="009E6C70"/>
    <w:rsid w:val="009F514B"/>
    <w:rsid w:val="00A04026"/>
    <w:rsid w:val="00A86061"/>
    <w:rsid w:val="00A863E1"/>
    <w:rsid w:val="00AD66E6"/>
    <w:rsid w:val="00C2656A"/>
    <w:rsid w:val="00C64C3E"/>
    <w:rsid w:val="00D056D1"/>
    <w:rsid w:val="00D305B6"/>
    <w:rsid w:val="00DB3634"/>
    <w:rsid w:val="00E056BE"/>
    <w:rsid w:val="00E25346"/>
    <w:rsid w:val="00F12229"/>
    <w:rsid w:val="00F30165"/>
    <w:rsid w:val="00F77311"/>
    <w:rsid w:val="00FA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55B43"/>
  <w15:docId w15:val="{4CE12D28-0EAE-470A-AF0C-A5781320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609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76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7609"/>
    <w:rPr>
      <w:rFonts w:eastAsia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E7609"/>
  </w:style>
  <w:style w:type="paragraph" w:styleId="a6">
    <w:name w:val="footer"/>
    <w:basedOn w:val="a"/>
    <w:link w:val="a7"/>
    <w:rsid w:val="003E76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E7609"/>
    <w:rPr>
      <w:rFonts w:eastAsia="Times New Roman" w:cs="Times New Roman"/>
      <w:sz w:val="20"/>
      <w:szCs w:val="20"/>
      <w:lang w:eastAsia="ru-RU"/>
    </w:rPr>
  </w:style>
  <w:style w:type="character" w:styleId="a8">
    <w:name w:val="Hyperlink"/>
    <w:uiPriority w:val="99"/>
    <w:rsid w:val="003E7609"/>
    <w:rPr>
      <w:color w:val="0000FF"/>
      <w:u w:val="single"/>
    </w:rPr>
  </w:style>
  <w:style w:type="paragraph" w:customStyle="1" w:styleId="ConsPlusNormal">
    <w:name w:val="ConsPlusNormal"/>
    <w:rsid w:val="003E760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E7609"/>
    <w:pPr>
      <w:ind w:left="720"/>
      <w:contextualSpacing/>
    </w:pPr>
  </w:style>
  <w:style w:type="paragraph" w:customStyle="1" w:styleId="ConsPlusTitle">
    <w:name w:val="ConsPlusTitle"/>
    <w:uiPriority w:val="99"/>
    <w:rsid w:val="003E76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TableGrid">
    <w:name w:val="TableGrid"/>
    <w:rsid w:val="003E7609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E76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7609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39"/>
    <w:rsid w:val="00153B3D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_"/>
    <w:basedOn w:val="a0"/>
    <w:link w:val="1"/>
    <w:rsid w:val="00153B3D"/>
    <w:rPr>
      <w:rFonts w:eastAsia="Times New Roman" w:cs="Times New Roman"/>
    </w:rPr>
  </w:style>
  <w:style w:type="paragraph" w:customStyle="1" w:styleId="1">
    <w:name w:val="Основной текст1"/>
    <w:basedOn w:val="a"/>
    <w:link w:val="ad"/>
    <w:rsid w:val="00153B3D"/>
    <w:pPr>
      <w:widowControl w:val="0"/>
      <w:spacing w:after="600"/>
    </w:pPr>
    <w:rPr>
      <w:sz w:val="28"/>
      <w:szCs w:val="22"/>
      <w:lang w:eastAsia="en-US"/>
    </w:rPr>
  </w:style>
  <w:style w:type="character" w:customStyle="1" w:styleId="10">
    <w:name w:val="Основной текст Знак1"/>
    <w:basedOn w:val="a0"/>
    <w:link w:val="ae"/>
    <w:uiPriority w:val="99"/>
    <w:rsid w:val="00F12229"/>
    <w:rPr>
      <w:rFonts w:cs="Times New Roman"/>
    </w:rPr>
  </w:style>
  <w:style w:type="paragraph" w:styleId="ae">
    <w:name w:val="Body Text"/>
    <w:basedOn w:val="a"/>
    <w:link w:val="10"/>
    <w:uiPriority w:val="99"/>
    <w:rsid w:val="00F12229"/>
    <w:pPr>
      <w:ind w:firstLine="390"/>
    </w:pPr>
    <w:rPr>
      <w:rFonts w:eastAsiaTheme="minorHAnsi"/>
      <w:sz w:val="28"/>
      <w:szCs w:val="22"/>
      <w:lang w:eastAsia="en-US"/>
    </w:rPr>
  </w:style>
  <w:style w:type="character" w:customStyle="1" w:styleId="af">
    <w:name w:val="Основной текст Знак"/>
    <w:basedOn w:val="a0"/>
    <w:uiPriority w:val="99"/>
    <w:semiHidden/>
    <w:rsid w:val="00F12229"/>
    <w:rPr>
      <w:rFonts w:eastAsia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876073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07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Ислам</cp:lastModifiedBy>
  <cp:revision>29</cp:revision>
  <cp:lastPrinted>2024-08-27T07:43:00Z</cp:lastPrinted>
  <dcterms:created xsi:type="dcterms:W3CDTF">2024-08-19T11:14:00Z</dcterms:created>
  <dcterms:modified xsi:type="dcterms:W3CDTF">2024-08-27T07:45:00Z</dcterms:modified>
</cp:coreProperties>
</file>