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5F" w:rsidRDefault="00D37F5F" w:rsidP="00D37F5F">
      <w:pPr>
        <w:ind w:left="-540"/>
        <w:jc w:val="center"/>
      </w:pPr>
      <w:r>
        <w:rPr>
          <w:noProof/>
        </w:rPr>
        <w:drawing>
          <wp:inline distT="0" distB="0" distL="0" distR="0" wp14:anchorId="7B74B9DC" wp14:editId="480B36F1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37F5F" w:rsidRDefault="00D37F5F" w:rsidP="00D37F5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37F5F" w:rsidRDefault="00D37F5F" w:rsidP="00D37F5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37F5F" w:rsidRDefault="00D37F5F" w:rsidP="00D37F5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D37F5F" w:rsidRDefault="00D37F5F" w:rsidP="00D37F5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37F5F" w:rsidRPr="00B51141" w:rsidRDefault="00D37F5F" w:rsidP="00D37F5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37F5F" w:rsidRPr="00B51141" w:rsidRDefault="00D37F5F" w:rsidP="00D37F5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37F5F" w:rsidRPr="00B51141" w:rsidRDefault="00D37F5F" w:rsidP="00D37F5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37F5F" w:rsidRPr="00B51141" w:rsidRDefault="00D37F5F" w:rsidP="00D37F5F">
      <w:pPr>
        <w:ind w:left="5580" w:right="-180"/>
        <w:outlineLvl w:val="2"/>
        <w:rPr>
          <w:b/>
          <w:sz w:val="28"/>
          <w:szCs w:val="28"/>
        </w:rPr>
      </w:pPr>
    </w:p>
    <w:p w:rsidR="00D37F5F" w:rsidRPr="003E7609" w:rsidRDefault="00D37F5F" w:rsidP="00D37F5F">
      <w:pPr>
        <w:spacing w:line="276" w:lineRule="auto"/>
        <w:ind w:right="-180"/>
        <w:outlineLvl w:val="2"/>
        <w:rPr>
          <w:sz w:val="28"/>
          <w:szCs w:val="28"/>
        </w:rPr>
      </w:pPr>
    </w:p>
    <w:p w:rsidR="00D37F5F" w:rsidRPr="00D37F5F" w:rsidRDefault="00D37F5F" w:rsidP="00D37F5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37F5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37F5F">
        <w:rPr>
          <w:b/>
          <w:bCs/>
          <w:color w:val="000000" w:themeColor="text1"/>
          <w:sz w:val="28"/>
          <w:szCs w:val="24"/>
        </w:rPr>
        <w:t>Дом Махмудовых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37F5F">
        <w:rPr>
          <w:b/>
          <w:sz w:val="28"/>
          <w:szCs w:val="28"/>
        </w:rPr>
        <w:t>30-е г.</w:t>
      </w:r>
      <w:r>
        <w:rPr>
          <w:b/>
          <w:sz w:val="28"/>
          <w:szCs w:val="28"/>
        </w:rPr>
        <w:t xml:space="preserve"> </w:t>
      </w:r>
      <w:r w:rsidR="00BC7932">
        <w:rPr>
          <w:b/>
          <w:sz w:val="28"/>
          <w:szCs w:val="28"/>
        </w:rPr>
        <w:t>XX в.</w:t>
      </w:r>
      <w:bookmarkStart w:id="2" w:name="_GoBack"/>
      <w:bookmarkEnd w:id="2"/>
    </w:p>
    <w:p w:rsidR="00D37F5F" w:rsidRDefault="00D37F5F" w:rsidP="00D37F5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3" w:name="_Hlk143270609"/>
      <w:bookmarkEnd w:id="0"/>
      <w:proofErr w:type="gramStart"/>
      <w:r w:rsidRPr="00D37F5F">
        <w:rPr>
          <w:b/>
          <w:sz w:val="28"/>
          <w:szCs w:val="28"/>
        </w:rPr>
        <w:t>(</w:t>
      </w:r>
      <w:bookmarkEnd w:id="3"/>
      <w:r w:rsidRPr="00D37F5F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D37F5F" w:rsidRPr="00D37F5F" w:rsidRDefault="00D37F5F" w:rsidP="00D37F5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D37F5F">
        <w:rPr>
          <w:b/>
          <w:sz w:val="28"/>
          <w:szCs w:val="28"/>
        </w:rPr>
        <w:t>с</w:t>
      </w:r>
      <w:proofErr w:type="gramStart"/>
      <w:r w:rsidRPr="00D37F5F">
        <w:rPr>
          <w:b/>
          <w:sz w:val="28"/>
          <w:szCs w:val="28"/>
        </w:rPr>
        <w:t>.В</w:t>
      </w:r>
      <w:proofErr w:type="gramEnd"/>
      <w:r w:rsidRPr="00D37F5F">
        <w:rPr>
          <w:b/>
          <w:sz w:val="28"/>
          <w:szCs w:val="28"/>
        </w:rPr>
        <w:t>ерхнее</w:t>
      </w:r>
      <w:proofErr w:type="spellEnd"/>
      <w:r w:rsidRPr="00D37F5F">
        <w:rPr>
          <w:b/>
          <w:sz w:val="28"/>
          <w:szCs w:val="28"/>
        </w:rPr>
        <w:t xml:space="preserve"> </w:t>
      </w:r>
      <w:proofErr w:type="spellStart"/>
      <w:r w:rsidRPr="00D37F5F">
        <w:rPr>
          <w:b/>
          <w:sz w:val="28"/>
          <w:szCs w:val="28"/>
        </w:rPr>
        <w:t>Казанище</w:t>
      </w:r>
      <w:proofErr w:type="spellEnd"/>
      <w:r w:rsidRPr="00D37F5F">
        <w:rPr>
          <w:b/>
          <w:sz w:val="28"/>
          <w:szCs w:val="28"/>
        </w:rPr>
        <w:t>, юго-восточная часть села)</w:t>
      </w:r>
    </w:p>
    <w:bookmarkEnd w:id="1"/>
    <w:p w:rsidR="00D37F5F" w:rsidRPr="00D37F5F" w:rsidRDefault="00D37F5F" w:rsidP="00D37F5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37F5F" w:rsidRDefault="00D37F5F" w:rsidP="00D37F5F">
      <w:pPr>
        <w:spacing w:line="276" w:lineRule="auto"/>
        <w:ind w:firstLine="709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3.1</w:t>
      </w:r>
      <w:r>
        <w:rPr>
          <w:sz w:val="28"/>
          <w:szCs w:val="28"/>
        </w:rPr>
        <w:t xml:space="preserve"> и ст. 5.1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, </w:t>
      </w:r>
      <w:r w:rsidRPr="00602756">
        <w:rPr>
          <w:sz w:val="28"/>
          <w:szCs w:val="28"/>
        </w:rPr>
        <w:t>Приказ Минкультуры России от 04.06.2015</w:t>
      </w:r>
      <w:r>
        <w:rPr>
          <w:sz w:val="28"/>
          <w:szCs w:val="28"/>
        </w:rPr>
        <w:t xml:space="preserve"> №</w:t>
      </w:r>
      <w:r w:rsidRPr="00602756">
        <w:rPr>
          <w:sz w:val="28"/>
          <w:szCs w:val="28"/>
        </w:rPr>
        <w:t xml:space="preserve"> 1745</w:t>
      </w:r>
      <w:r>
        <w:rPr>
          <w:sz w:val="28"/>
          <w:szCs w:val="28"/>
        </w:rPr>
        <w:t xml:space="preserve"> «</w:t>
      </w:r>
      <w:r w:rsidRPr="00602756">
        <w:rPr>
          <w:sz w:val="28"/>
          <w:szCs w:val="28"/>
        </w:rPr>
        <w:t xml:space="preserve">Об утверждении </w:t>
      </w:r>
      <w:proofErr w:type="gramStart"/>
      <w:r w:rsidRPr="00602756">
        <w:rPr>
          <w:sz w:val="28"/>
          <w:szCs w:val="28"/>
        </w:rPr>
        <w:t>требований к составлению проектов границ территорий объектов культурного наследия</w:t>
      </w:r>
      <w:r>
        <w:rPr>
          <w:sz w:val="28"/>
          <w:szCs w:val="28"/>
        </w:rPr>
        <w:t>» (о</w:t>
      </w:r>
      <w:r w:rsidRPr="00602756">
        <w:rPr>
          <w:sz w:val="28"/>
          <w:szCs w:val="28"/>
        </w:rPr>
        <w:t>фициальный интернет-портал правовой информации</w:t>
      </w:r>
      <w:r>
        <w:rPr>
          <w:sz w:val="28"/>
          <w:szCs w:val="28"/>
        </w:rPr>
        <w:t xml:space="preserve"> (</w:t>
      </w:r>
      <w:r w:rsidRPr="00602756">
        <w:rPr>
          <w:sz w:val="28"/>
          <w:szCs w:val="28"/>
        </w:rPr>
        <w:t>http://www.pravo.gov.ru</w:t>
      </w:r>
      <w:r>
        <w:rPr>
          <w:sz w:val="28"/>
          <w:szCs w:val="28"/>
        </w:rPr>
        <w:t>)</w:t>
      </w:r>
      <w:r w:rsidRPr="00602756">
        <w:rPr>
          <w:sz w:val="28"/>
          <w:szCs w:val="28"/>
        </w:rPr>
        <w:t>, 2015,</w:t>
      </w:r>
      <w:r>
        <w:rPr>
          <w:sz w:val="28"/>
          <w:szCs w:val="28"/>
        </w:rPr>
        <w:t xml:space="preserve"> 26 августа, № </w:t>
      </w:r>
      <w:r w:rsidRPr="00602756">
        <w:rPr>
          <w:sz w:val="28"/>
          <w:szCs w:val="28"/>
        </w:rPr>
        <w:t>0001201508260013</w:t>
      </w:r>
      <w:r>
        <w:rPr>
          <w:sz w:val="28"/>
          <w:szCs w:val="28"/>
        </w:rPr>
        <w:t>, о</w:t>
      </w:r>
      <w:r w:rsidRPr="00602756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9" w:history="1">
        <w:r w:rsidRPr="001125FC"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 xml:space="preserve">), </w:t>
      </w:r>
      <w:r w:rsidRPr="00602756">
        <w:rPr>
          <w:sz w:val="28"/>
          <w:szCs w:val="28"/>
        </w:rPr>
        <w:t>2024</w:t>
      </w:r>
      <w:r>
        <w:rPr>
          <w:sz w:val="28"/>
          <w:szCs w:val="28"/>
        </w:rPr>
        <w:t xml:space="preserve">, 2 февраля, № </w:t>
      </w:r>
      <w:r w:rsidRPr="00602756">
        <w:rPr>
          <w:sz w:val="28"/>
          <w:szCs w:val="28"/>
        </w:rPr>
        <w:t>0001202402280005</w:t>
      </w:r>
      <w:r>
        <w:rPr>
          <w:sz w:val="28"/>
          <w:szCs w:val="28"/>
        </w:rPr>
        <w:t xml:space="preserve">)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</w:t>
      </w:r>
      <w:proofErr w:type="gramEnd"/>
      <w:r w:rsidRPr="00B4015E">
        <w:rPr>
          <w:sz w:val="28"/>
          <w:szCs w:val="28"/>
        </w:rPr>
        <w:t>.gov.ru), 2016, 23 ноября, № 0500201611230005; интернет-портал правовой информации Республики Дагестан (www.pravo.e-dag.ru) 2024, 26 апреля № 05002013302),</w:t>
      </w:r>
    </w:p>
    <w:p w:rsidR="00D37F5F" w:rsidRDefault="00D37F5F" w:rsidP="00D37F5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37F5F" w:rsidRDefault="00D37F5F" w:rsidP="00D37F5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37F5F" w:rsidRPr="007C1124" w:rsidRDefault="00D37F5F" w:rsidP="00D37F5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D37F5F" w:rsidRPr="005A20B0" w:rsidRDefault="00D37F5F" w:rsidP="00D37F5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AF3DE0">
        <w:rPr>
          <w:bCs/>
          <w:color w:val="000000" w:themeColor="text1"/>
          <w:sz w:val="28"/>
          <w:szCs w:val="24"/>
        </w:rPr>
        <w:t>Дом Махмудовых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AF3DE0">
        <w:rPr>
          <w:sz w:val="28"/>
          <w:szCs w:val="28"/>
        </w:rPr>
        <w:t>30-е г.</w:t>
      </w:r>
      <w:r>
        <w:rPr>
          <w:sz w:val="28"/>
          <w:szCs w:val="28"/>
        </w:rPr>
        <w:t xml:space="preserve"> </w:t>
      </w:r>
      <w:r w:rsidRPr="00AF3DE0">
        <w:rPr>
          <w:sz w:val="28"/>
          <w:szCs w:val="28"/>
        </w:rPr>
        <w:t>XX 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AF3DE0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AF3DE0">
        <w:rPr>
          <w:sz w:val="28"/>
          <w:szCs w:val="28"/>
        </w:rPr>
        <w:t>с</w:t>
      </w:r>
      <w:proofErr w:type="gramStart"/>
      <w:r w:rsidRPr="00AF3DE0">
        <w:rPr>
          <w:sz w:val="28"/>
          <w:szCs w:val="28"/>
        </w:rPr>
        <w:t>.В</w:t>
      </w:r>
      <w:proofErr w:type="gramEnd"/>
      <w:r w:rsidRPr="00AF3DE0">
        <w:rPr>
          <w:sz w:val="28"/>
          <w:szCs w:val="28"/>
        </w:rPr>
        <w:t>ерхнее</w:t>
      </w:r>
      <w:proofErr w:type="spellEnd"/>
      <w:r w:rsidRPr="00AF3DE0">
        <w:rPr>
          <w:sz w:val="28"/>
          <w:szCs w:val="28"/>
        </w:rPr>
        <w:t xml:space="preserve"> </w:t>
      </w:r>
      <w:proofErr w:type="spellStart"/>
      <w:r w:rsidRPr="00AF3DE0">
        <w:rPr>
          <w:sz w:val="28"/>
          <w:szCs w:val="28"/>
        </w:rPr>
        <w:t>Казанище</w:t>
      </w:r>
      <w:proofErr w:type="spellEnd"/>
      <w:r w:rsidRPr="00AF3DE0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AF3DE0">
        <w:rPr>
          <w:sz w:val="28"/>
          <w:szCs w:val="28"/>
        </w:rPr>
        <w:t>051711067420005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D37F5F" w:rsidRPr="005A20B0" w:rsidRDefault="00D37F5F" w:rsidP="00D37F5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AF3DE0">
        <w:rPr>
          <w:bCs/>
          <w:color w:val="000000" w:themeColor="text1"/>
          <w:sz w:val="28"/>
          <w:szCs w:val="24"/>
        </w:rPr>
        <w:t>Дом Махмудовых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AF3DE0">
        <w:rPr>
          <w:sz w:val="28"/>
          <w:szCs w:val="28"/>
        </w:rPr>
        <w:t>30-е г.</w:t>
      </w:r>
      <w:r>
        <w:rPr>
          <w:sz w:val="28"/>
          <w:szCs w:val="28"/>
        </w:rPr>
        <w:t xml:space="preserve"> </w:t>
      </w:r>
      <w:r w:rsidRPr="00AF3DE0">
        <w:rPr>
          <w:sz w:val="28"/>
          <w:szCs w:val="28"/>
        </w:rPr>
        <w:t>XX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37F5F" w:rsidRPr="005A20B0" w:rsidRDefault="00D37F5F" w:rsidP="00D37F5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D37F5F" w:rsidRPr="005A20B0" w:rsidRDefault="00D37F5F" w:rsidP="00D37F5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37F5F" w:rsidRPr="005A20B0" w:rsidRDefault="00D37F5F" w:rsidP="00D37F5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D37F5F" w:rsidRPr="00D6772E" w:rsidRDefault="00D37F5F" w:rsidP="00D37F5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37F5F" w:rsidRPr="00C14253" w:rsidRDefault="00D37F5F" w:rsidP="00D37F5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37F5F" w:rsidRPr="00C14253" w:rsidRDefault="00D37F5F" w:rsidP="00D37F5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37F5F" w:rsidRPr="00C14253" w:rsidRDefault="00D37F5F" w:rsidP="00D37F5F">
      <w:pPr>
        <w:spacing w:line="276" w:lineRule="auto"/>
        <w:rPr>
          <w:sz w:val="28"/>
          <w:szCs w:val="28"/>
        </w:rPr>
      </w:pPr>
    </w:p>
    <w:p w:rsidR="00D37F5F" w:rsidRPr="00C14253" w:rsidRDefault="00D37F5F" w:rsidP="00D37F5F">
      <w:pPr>
        <w:spacing w:line="276" w:lineRule="auto"/>
        <w:rPr>
          <w:sz w:val="28"/>
          <w:szCs w:val="28"/>
        </w:rPr>
      </w:pPr>
    </w:p>
    <w:p w:rsidR="00D37F5F" w:rsidRDefault="00D37F5F" w:rsidP="00D37F5F">
      <w:pPr>
        <w:spacing w:line="276" w:lineRule="auto"/>
        <w:rPr>
          <w:sz w:val="28"/>
          <w:szCs w:val="28"/>
        </w:rPr>
      </w:pPr>
    </w:p>
    <w:p w:rsidR="00D37F5F" w:rsidRDefault="00D37F5F" w:rsidP="00D37F5F">
      <w:pPr>
        <w:spacing w:line="276" w:lineRule="auto"/>
        <w:rPr>
          <w:sz w:val="28"/>
          <w:szCs w:val="28"/>
        </w:rPr>
      </w:pPr>
    </w:p>
    <w:p w:rsidR="00D37F5F" w:rsidRDefault="00D37F5F" w:rsidP="00D37F5F">
      <w:pPr>
        <w:spacing w:line="276" w:lineRule="auto"/>
        <w:rPr>
          <w:sz w:val="28"/>
          <w:szCs w:val="28"/>
        </w:rPr>
      </w:pPr>
    </w:p>
    <w:p w:rsidR="00D37F5F" w:rsidRPr="00C14253" w:rsidRDefault="00D37F5F" w:rsidP="00D37F5F">
      <w:pPr>
        <w:spacing w:line="276" w:lineRule="auto"/>
        <w:rPr>
          <w:sz w:val="28"/>
          <w:szCs w:val="28"/>
        </w:rPr>
      </w:pPr>
    </w:p>
    <w:p w:rsidR="00D37F5F" w:rsidRDefault="00D37F5F" w:rsidP="00D37F5F">
      <w:pPr>
        <w:spacing w:line="276" w:lineRule="auto"/>
        <w:rPr>
          <w:sz w:val="28"/>
          <w:szCs w:val="28"/>
        </w:rPr>
      </w:pPr>
    </w:p>
    <w:p w:rsidR="00D37F5F" w:rsidRPr="00C14253" w:rsidRDefault="00D37F5F" w:rsidP="00D37F5F">
      <w:pPr>
        <w:spacing w:line="276" w:lineRule="auto"/>
        <w:rPr>
          <w:sz w:val="28"/>
          <w:szCs w:val="28"/>
        </w:rPr>
      </w:pPr>
    </w:p>
    <w:p w:rsidR="00D37F5F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</w:p>
    <w:p w:rsidR="00D37F5F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</w:p>
    <w:p w:rsidR="00EC6A7D" w:rsidRDefault="00EC6A7D" w:rsidP="00D37F5F">
      <w:pPr>
        <w:spacing w:line="276" w:lineRule="auto"/>
        <w:ind w:left="5245"/>
        <w:jc w:val="center"/>
        <w:rPr>
          <w:sz w:val="26"/>
          <w:szCs w:val="26"/>
        </w:rPr>
      </w:pPr>
    </w:p>
    <w:p w:rsidR="00EC6A7D" w:rsidRDefault="00EC6A7D" w:rsidP="00D37F5F">
      <w:pPr>
        <w:spacing w:line="276" w:lineRule="auto"/>
        <w:ind w:left="5245"/>
        <w:jc w:val="center"/>
        <w:rPr>
          <w:sz w:val="26"/>
          <w:szCs w:val="26"/>
        </w:rPr>
      </w:pPr>
    </w:p>
    <w:p w:rsidR="00EC6A7D" w:rsidRDefault="00EC6A7D" w:rsidP="00D37F5F">
      <w:pPr>
        <w:spacing w:line="276" w:lineRule="auto"/>
        <w:ind w:left="5245"/>
        <w:jc w:val="center"/>
        <w:rPr>
          <w:sz w:val="26"/>
          <w:szCs w:val="26"/>
        </w:rPr>
      </w:pP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37F5F" w:rsidRPr="00C14253" w:rsidRDefault="00D37F5F" w:rsidP="00D37F5F">
      <w:pPr>
        <w:spacing w:line="276" w:lineRule="auto"/>
        <w:rPr>
          <w:sz w:val="24"/>
          <w:szCs w:val="24"/>
        </w:rPr>
      </w:pPr>
    </w:p>
    <w:p w:rsidR="00D37F5F" w:rsidRDefault="00D37F5F" w:rsidP="00D37F5F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37F5F">
        <w:rPr>
          <w:b/>
          <w:bCs/>
          <w:color w:val="000000" w:themeColor="text1"/>
          <w:sz w:val="28"/>
          <w:szCs w:val="24"/>
        </w:rPr>
        <w:t>Дом Махмудовых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37F5F">
        <w:rPr>
          <w:b/>
          <w:sz w:val="28"/>
          <w:szCs w:val="28"/>
        </w:rPr>
        <w:t>30-е г.</w:t>
      </w:r>
      <w:r>
        <w:rPr>
          <w:b/>
          <w:sz w:val="28"/>
          <w:szCs w:val="28"/>
        </w:rPr>
        <w:t xml:space="preserve"> </w:t>
      </w:r>
      <w:r w:rsidRPr="00D37F5F">
        <w:rPr>
          <w:b/>
          <w:sz w:val="28"/>
          <w:szCs w:val="28"/>
        </w:rPr>
        <w:t>XX в.</w:t>
      </w:r>
    </w:p>
    <w:p w:rsidR="00D37F5F" w:rsidRDefault="00D37F5F" w:rsidP="00D37F5F"/>
    <w:p w:rsidR="00D37F5F" w:rsidRDefault="00D37F5F" w:rsidP="00D37F5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EC4D1D" w:rsidRPr="00EC6A7D" w:rsidRDefault="00EC4D1D" w:rsidP="00EC6A7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EC6A7D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4,74 м.</w:t>
      </w:r>
    </w:p>
    <w:p w:rsidR="00EC4D1D" w:rsidRPr="00EC6A7D" w:rsidRDefault="00EC4D1D" w:rsidP="00EC6A7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EC6A7D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южном направлении на расстоянии 7,77 м.</w:t>
      </w:r>
    </w:p>
    <w:p w:rsidR="00EC4D1D" w:rsidRPr="00EC6A7D" w:rsidRDefault="00EC4D1D" w:rsidP="00EC6A7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EC6A7D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3 до поворотной точки 4 проходит в юго-западном направлении на расстоянии 4,92 м.</w:t>
      </w:r>
    </w:p>
    <w:p w:rsidR="00EC4D1D" w:rsidRPr="00EC6A7D" w:rsidRDefault="00EC4D1D" w:rsidP="00EC6A7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EC6A7D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 w:rsidR="00EC6A7D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EC6A7D">
        <w:rPr>
          <w:rFonts w:eastAsiaTheme="minorHAnsi"/>
          <w:color w:val="000000"/>
          <w:sz w:val="28"/>
          <w:szCs w:val="28"/>
          <w:lang w:eastAsia="en-US"/>
        </w:rPr>
        <w:t>нной на расстоянии 7,07 м., проходит в северном</w:t>
      </w:r>
      <w:r w:rsidR="00EC6A7D">
        <w:rPr>
          <w:rFonts w:eastAsiaTheme="minorHAnsi"/>
          <w:color w:val="000000"/>
          <w:sz w:val="28"/>
          <w:szCs w:val="28"/>
          <w:lang w:eastAsia="en-US"/>
        </w:rPr>
        <w:t xml:space="preserve"> направлении. З</w:t>
      </w:r>
      <w:r w:rsidRPr="00EC6A7D">
        <w:rPr>
          <w:rFonts w:eastAsiaTheme="minorHAnsi"/>
          <w:color w:val="000000"/>
          <w:sz w:val="28"/>
          <w:szCs w:val="28"/>
          <w:lang w:eastAsia="en-US"/>
        </w:rPr>
        <w:t>ападная граница замыкает контур.</w:t>
      </w:r>
    </w:p>
    <w:p w:rsidR="00D37F5F" w:rsidRPr="00EC6A7D" w:rsidRDefault="00D37F5F" w:rsidP="00D37F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37F5F" w:rsidRDefault="00D37F5F" w:rsidP="00D37F5F">
      <w:pPr>
        <w:pStyle w:val="aa"/>
        <w:jc w:val="both"/>
        <w:rPr>
          <w:sz w:val="24"/>
          <w:szCs w:val="24"/>
        </w:rPr>
      </w:pPr>
    </w:p>
    <w:p w:rsidR="00D37F5F" w:rsidRPr="00EC4D1D" w:rsidRDefault="00D37F5F" w:rsidP="00EC4D1D">
      <w:pPr>
        <w:spacing w:line="276" w:lineRule="auto"/>
        <w:ind w:right="-180"/>
        <w:jc w:val="both"/>
        <w:outlineLvl w:val="2"/>
        <w:rPr>
          <w:b/>
          <w:sz w:val="24"/>
          <w:szCs w:val="24"/>
        </w:rPr>
      </w:pPr>
      <w:r w:rsidRPr="00EC4D1D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  <w:r w:rsidRPr="00EC4D1D">
        <w:rPr>
          <w:rFonts w:eastAsiaTheme="minorHAnsi"/>
          <w:b/>
          <w:color w:val="000000"/>
          <w:sz w:val="24"/>
          <w:szCs w:val="24"/>
          <w:lang w:eastAsia="en-US"/>
        </w:rPr>
        <w:t>«</w:t>
      </w:r>
      <w:r w:rsidRPr="00EC4D1D">
        <w:rPr>
          <w:b/>
          <w:bCs/>
          <w:color w:val="000000" w:themeColor="text1"/>
          <w:sz w:val="24"/>
          <w:szCs w:val="24"/>
        </w:rPr>
        <w:t>Дом Махмудовых</w:t>
      </w:r>
      <w:r w:rsidRPr="00EC4D1D">
        <w:rPr>
          <w:rFonts w:eastAsiaTheme="minorHAnsi"/>
          <w:b/>
          <w:color w:val="000000"/>
          <w:sz w:val="24"/>
          <w:szCs w:val="24"/>
          <w:lang w:eastAsia="en-US"/>
        </w:rPr>
        <w:t xml:space="preserve">», </w:t>
      </w:r>
      <w:r w:rsidRPr="00EC4D1D">
        <w:rPr>
          <w:b/>
          <w:sz w:val="24"/>
          <w:szCs w:val="24"/>
        </w:rPr>
        <w:t>30-е г. XX в.,</w:t>
      </w:r>
      <w:r w:rsidR="00EC4D1D">
        <w:rPr>
          <w:b/>
          <w:sz w:val="24"/>
          <w:szCs w:val="24"/>
        </w:rPr>
        <w:t xml:space="preserve"> </w:t>
      </w:r>
      <w:r w:rsidRPr="00EC4D1D">
        <w:rPr>
          <w:b/>
          <w:sz w:val="24"/>
          <w:szCs w:val="24"/>
        </w:rPr>
        <w:t xml:space="preserve">(Республика Дагестан, Буйнакский район, </w:t>
      </w:r>
      <w:proofErr w:type="spellStart"/>
      <w:r w:rsidRPr="00EC4D1D">
        <w:rPr>
          <w:b/>
          <w:sz w:val="24"/>
          <w:szCs w:val="24"/>
        </w:rPr>
        <w:t>с</w:t>
      </w:r>
      <w:proofErr w:type="gramStart"/>
      <w:r w:rsidRPr="00EC4D1D">
        <w:rPr>
          <w:b/>
          <w:sz w:val="24"/>
          <w:szCs w:val="24"/>
        </w:rPr>
        <w:t>.В</w:t>
      </w:r>
      <w:proofErr w:type="gramEnd"/>
      <w:r w:rsidRPr="00EC4D1D">
        <w:rPr>
          <w:b/>
          <w:sz w:val="24"/>
          <w:szCs w:val="24"/>
        </w:rPr>
        <w:t>ерхнее</w:t>
      </w:r>
      <w:proofErr w:type="spellEnd"/>
      <w:r w:rsidRPr="00EC4D1D">
        <w:rPr>
          <w:b/>
          <w:sz w:val="24"/>
          <w:szCs w:val="24"/>
        </w:rPr>
        <w:t xml:space="preserve"> </w:t>
      </w:r>
      <w:proofErr w:type="spellStart"/>
      <w:r w:rsidRPr="00EC4D1D">
        <w:rPr>
          <w:b/>
          <w:sz w:val="24"/>
          <w:szCs w:val="24"/>
        </w:rPr>
        <w:t>Казанище</w:t>
      </w:r>
      <w:proofErr w:type="spellEnd"/>
      <w:r w:rsidRPr="00EC4D1D">
        <w:rPr>
          <w:b/>
          <w:sz w:val="24"/>
          <w:szCs w:val="24"/>
        </w:rPr>
        <w:t>, юго-восточная часть села)</w:t>
      </w:r>
    </w:p>
    <w:p w:rsidR="00D37F5F" w:rsidRDefault="00D37F5F" w:rsidP="00D37F5F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EC4D1D" w:rsidRPr="00EC4D1D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EC4D1D" w:rsidRPr="00EC4D1D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EC4D1D" w:rsidRPr="00EC4D1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</w:t>
            </w:r>
          </w:p>
        </w:tc>
      </w:tr>
      <w:tr w:rsidR="00EC4D1D" w:rsidRPr="00EC4D1D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189772.36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320359.39</w:t>
            </w:r>
          </w:p>
        </w:tc>
      </w:tr>
      <w:tr w:rsidR="00EC4D1D" w:rsidRPr="00EC4D1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189770.12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320363.57</w:t>
            </w:r>
          </w:p>
        </w:tc>
      </w:tr>
      <w:tr w:rsidR="00EC4D1D" w:rsidRPr="00EC4D1D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189763.20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320360.03</w:t>
            </w:r>
          </w:p>
        </w:tc>
      </w:tr>
      <w:tr w:rsidR="00EC4D1D" w:rsidRPr="00EC4D1D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189766.12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320356.06</w:t>
            </w:r>
          </w:p>
        </w:tc>
      </w:tr>
      <w:tr w:rsidR="00EC4D1D" w:rsidRPr="00EC4D1D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189772.36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D1D" w:rsidRPr="00EC4D1D" w:rsidRDefault="00EC4D1D" w:rsidP="00EC4D1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C4D1D">
              <w:rPr>
                <w:color w:val="000000"/>
                <w:sz w:val="24"/>
                <w:szCs w:val="24"/>
              </w:rPr>
              <w:t>320359.39</w:t>
            </w:r>
          </w:p>
        </w:tc>
      </w:tr>
    </w:tbl>
    <w:p w:rsidR="00D37F5F" w:rsidRDefault="00D37F5F" w:rsidP="00D37F5F">
      <w:pPr>
        <w:tabs>
          <w:tab w:val="left" w:pos="2640"/>
        </w:tabs>
        <w:rPr>
          <w:noProof/>
        </w:rPr>
      </w:pPr>
    </w:p>
    <w:p w:rsidR="00D37F5F" w:rsidRDefault="00D37F5F" w:rsidP="00D37F5F">
      <w:pPr>
        <w:tabs>
          <w:tab w:val="left" w:pos="2640"/>
        </w:tabs>
        <w:rPr>
          <w:noProof/>
        </w:rPr>
      </w:pPr>
    </w:p>
    <w:p w:rsidR="00D37F5F" w:rsidRDefault="00D37F5F" w:rsidP="00D37F5F">
      <w:pPr>
        <w:jc w:val="center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EC4D1D" w:rsidP="00D37F5F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6D225507" wp14:editId="2C418A75">
            <wp:extent cx="5940425" cy="8432533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jc w:val="both"/>
        <w:rPr>
          <w:b/>
          <w:bCs/>
          <w:color w:val="000000"/>
          <w:sz w:val="23"/>
          <w:szCs w:val="23"/>
        </w:rPr>
      </w:pPr>
    </w:p>
    <w:p w:rsidR="00D37F5F" w:rsidRDefault="00D37F5F" w:rsidP="00D37F5F">
      <w:pPr>
        <w:tabs>
          <w:tab w:val="left" w:pos="2640"/>
        </w:tabs>
        <w:rPr>
          <w:noProof/>
        </w:rPr>
      </w:pPr>
    </w:p>
    <w:p w:rsidR="00D37F5F" w:rsidRDefault="00D37F5F" w:rsidP="00D37F5F">
      <w:pPr>
        <w:tabs>
          <w:tab w:val="left" w:pos="2640"/>
        </w:tabs>
        <w:rPr>
          <w:noProof/>
        </w:rPr>
      </w:pPr>
    </w:p>
    <w:p w:rsidR="00D37F5F" w:rsidRDefault="00D37F5F" w:rsidP="00D37F5F">
      <w:pPr>
        <w:tabs>
          <w:tab w:val="left" w:pos="2640"/>
        </w:tabs>
        <w:rPr>
          <w:noProof/>
        </w:rPr>
      </w:pP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37F5F" w:rsidRPr="00334391" w:rsidRDefault="00D37F5F" w:rsidP="00D37F5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37F5F" w:rsidRPr="00C14253" w:rsidRDefault="00D37F5F" w:rsidP="00D37F5F">
      <w:pPr>
        <w:spacing w:line="276" w:lineRule="auto"/>
        <w:rPr>
          <w:b/>
          <w:sz w:val="28"/>
          <w:szCs w:val="28"/>
        </w:rPr>
      </w:pPr>
    </w:p>
    <w:p w:rsidR="00D37F5F" w:rsidRDefault="00D37F5F" w:rsidP="00D37F5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37F5F">
        <w:rPr>
          <w:b/>
          <w:bCs/>
          <w:color w:val="000000" w:themeColor="text1"/>
          <w:sz w:val="28"/>
          <w:szCs w:val="24"/>
        </w:rPr>
        <w:t>Дом Махмудовых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37F5F">
        <w:rPr>
          <w:b/>
          <w:sz w:val="28"/>
          <w:szCs w:val="28"/>
        </w:rPr>
        <w:t>30-е г.</w:t>
      </w:r>
      <w:r>
        <w:rPr>
          <w:b/>
          <w:sz w:val="28"/>
          <w:szCs w:val="28"/>
        </w:rPr>
        <w:t xml:space="preserve"> </w:t>
      </w:r>
      <w:r w:rsidRPr="00D37F5F">
        <w:rPr>
          <w:b/>
          <w:sz w:val="28"/>
          <w:szCs w:val="28"/>
        </w:rPr>
        <w:t>XX в.</w:t>
      </w:r>
    </w:p>
    <w:p w:rsidR="00D37F5F" w:rsidRDefault="00D37F5F" w:rsidP="00D37F5F">
      <w:pPr>
        <w:ind w:left="142"/>
        <w:jc w:val="center"/>
        <w:rPr>
          <w:b/>
          <w:sz w:val="28"/>
          <w:szCs w:val="28"/>
        </w:rPr>
      </w:pPr>
    </w:p>
    <w:p w:rsidR="00D37F5F" w:rsidRPr="00C14253" w:rsidRDefault="00D37F5F" w:rsidP="00D37F5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37F5F" w:rsidRPr="00C14253" w:rsidRDefault="00D37F5F" w:rsidP="00D37F5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37F5F" w:rsidRPr="001548E7" w:rsidRDefault="00D37F5F" w:rsidP="00D37F5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37F5F" w:rsidRPr="00C14253" w:rsidRDefault="00D37F5F" w:rsidP="00D37F5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37F5F" w:rsidRPr="00C14253" w:rsidRDefault="00D37F5F" w:rsidP="00D37F5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37F5F" w:rsidRDefault="00D37F5F" w:rsidP="00D37F5F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7932">
      <w:r>
        <w:separator/>
      </w:r>
    </w:p>
  </w:endnote>
  <w:endnote w:type="continuationSeparator" w:id="0">
    <w:p w:rsidR="00000000" w:rsidRDefault="00BC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C4D1D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C4D1D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C4D1D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7932">
      <w:r>
        <w:separator/>
      </w:r>
    </w:p>
  </w:footnote>
  <w:footnote w:type="continuationSeparator" w:id="0">
    <w:p w:rsidR="00000000" w:rsidRDefault="00BC7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C4D1D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C4D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EC4D1D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F9"/>
    <w:rsid w:val="000143F9"/>
    <w:rsid w:val="000D6CF9"/>
    <w:rsid w:val="00743634"/>
    <w:rsid w:val="00BC7932"/>
    <w:rsid w:val="00D37F5F"/>
    <w:rsid w:val="00EC4D1D"/>
    <w:rsid w:val="00E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5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7F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7F5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37F5F"/>
  </w:style>
  <w:style w:type="paragraph" w:styleId="a6">
    <w:name w:val="footer"/>
    <w:basedOn w:val="a"/>
    <w:link w:val="a7"/>
    <w:rsid w:val="00D37F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37F5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37F5F"/>
    <w:rPr>
      <w:color w:val="0000FF"/>
      <w:u w:val="single"/>
    </w:rPr>
  </w:style>
  <w:style w:type="paragraph" w:customStyle="1" w:styleId="ConsPlusNormal">
    <w:name w:val="ConsPlusNormal"/>
    <w:rsid w:val="00D37F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37F5F"/>
    <w:pPr>
      <w:ind w:left="720"/>
      <w:contextualSpacing/>
    </w:pPr>
  </w:style>
  <w:style w:type="paragraph" w:styleId="aa">
    <w:name w:val="No Spacing"/>
    <w:uiPriority w:val="1"/>
    <w:qFormat/>
    <w:rsid w:val="00D37F5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37F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F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C4D1D"/>
  </w:style>
  <w:style w:type="paragraph" w:customStyle="1" w:styleId="ae">
    <w:name w:val="Другое"/>
    <w:basedOn w:val="a"/>
    <w:link w:val="ad"/>
    <w:uiPriority w:val="99"/>
    <w:rsid w:val="00EC4D1D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5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7F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7F5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37F5F"/>
  </w:style>
  <w:style w:type="paragraph" w:styleId="a6">
    <w:name w:val="footer"/>
    <w:basedOn w:val="a"/>
    <w:link w:val="a7"/>
    <w:rsid w:val="00D37F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37F5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37F5F"/>
    <w:rPr>
      <w:color w:val="0000FF"/>
      <w:u w:val="single"/>
    </w:rPr>
  </w:style>
  <w:style w:type="paragraph" w:customStyle="1" w:styleId="ConsPlusNormal">
    <w:name w:val="ConsPlusNormal"/>
    <w:rsid w:val="00D37F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37F5F"/>
    <w:pPr>
      <w:ind w:left="720"/>
      <w:contextualSpacing/>
    </w:pPr>
  </w:style>
  <w:style w:type="paragraph" w:styleId="aa">
    <w:name w:val="No Spacing"/>
    <w:uiPriority w:val="1"/>
    <w:qFormat/>
    <w:rsid w:val="00D37F5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37F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F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C4D1D"/>
  </w:style>
  <w:style w:type="paragraph" w:customStyle="1" w:styleId="ae">
    <w:name w:val="Другое"/>
    <w:basedOn w:val="a"/>
    <w:link w:val="ad"/>
    <w:uiPriority w:val="99"/>
    <w:rsid w:val="00EC4D1D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2024-09-10T13:28:00Z</dcterms:created>
  <dcterms:modified xsi:type="dcterms:W3CDTF">2024-09-11T13:50:00Z</dcterms:modified>
</cp:coreProperties>
</file>