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D2A" w:rsidRDefault="002A4D2A" w:rsidP="002A4D2A">
      <w:pPr>
        <w:ind w:left="-540"/>
        <w:jc w:val="center"/>
      </w:pPr>
      <w:r>
        <w:rPr>
          <w:noProof/>
        </w:rPr>
        <w:drawing>
          <wp:inline distT="0" distB="0" distL="0" distR="0" wp14:anchorId="735BCB71" wp14:editId="2398A9AF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A4D2A" w:rsidRDefault="002A4D2A" w:rsidP="002A4D2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2A4D2A" w:rsidRDefault="002A4D2A" w:rsidP="002A4D2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A4D2A" w:rsidRDefault="002A4D2A" w:rsidP="002A4D2A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3E7609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3E7609" w:rsidRPr="00B51141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3E7609" w:rsidRPr="00B51141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3E7609" w:rsidRPr="00B51141" w:rsidRDefault="003E7609" w:rsidP="003E7609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3E7609" w:rsidRPr="00B51141" w:rsidRDefault="003E7609" w:rsidP="003E7609">
      <w:pPr>
        <w:ind w:left="5580" w:right="-180"/>
        <w:outlineLvl w:val="2"/>
        <w:rPr>
          <w:b/>
          <w:sz w:val="28"/>
          <w:szCs w:val="28"/>
        </w:rPr>
      </w:pPr>
    </w:p>
    <w:p w:rsidR="003E7609" w:rsidRPr="003E7609" w:rsidRDefault="003E7609" w:rsidP="003E7609">
      <w:pPr>
        <w:spacing w:line="276" w:lineRule="auto"/>
        <w:ind w:right="-180"/>
        <w:outlineLvl w:val="2"/>
        <w:rPr>
          <w:sz w:val="28"/>
          <w:szCs w:val="28"/>
        </w:rPr>
      </w:pPr>
    </w:p>
    <w:p w:rsidR="003E7609" w:rsidRPr="003E7609" w:rsidRDefault="003E7609" w:rsidP="003E760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3E7609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М</w:t>
      </w:r>
      <w:r w:rsidRPr="003E7609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олитвенный дом</w:t>
      </w:r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,</w:t>
      </w:r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3E7609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2</w:t>
      </w:r>
      <w:r w:rsidR="00F30165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-я</w:t>
      </w:r>
      <w:r w:rsidRPr="003E7609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 половина </w:t>
      </w:r>
      <w:r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val="en-US" w:eastAsia="en-US"/>
        </w:rPr>
        <w:t>XIX</w:t>
      </w:r>
      <w:r w:rsidRPr="003E7609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 века</w:t>
      </w:r>
      <w:r w:rsidRPr="003E7609">
        <w:rPr>
          <w:b/>
          <w:sz w:val="28"/>
          <w:szCs w:val="28"/>
        </w:rPr>
        <w:t>,</w:t>
      </w:r>
    </w:p>
    <w:p w:rsidR="00F30165" w:rsidRDefault="003E7609" w:rsidP="003E760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r w:rsidRPr="003E7609">
        <w:rPr>
          <w:b/>
          <w:sz w:val="28"/>
          <w:szCs w:val="28"/>
        </w:rPr>
        <w:t>(</w:t>
      </w:r>
      <w:bookmarkEnd w:id="2"/>
      <w:r w:rsidR="00F30165" w:rsidRPr="00F30165">
        <w:rPr>
          <w:b/>
          <w:sz w:val="28"/>
          <w:szCs w:val="28"/>
        </w:rPr>
        <w:t>Республика Дагестан, Буйнакский район, с.</w:t>
      </w:r>
      <w:r w:rsidR="00F30165">
        <w:rPr>
          <w:b/>
          <w:sz w:val="28"/>
          <w:szCs w:val="28"/>
        </w:rPr>
        <w:t xml:space="preserve"> </w:t>
      </w:r>
      <w:r w:rsidR="00F30165" w:rsidRPr="00F30165">
        <w:rPr>
          <w:b/>
          <w:sz w:val="28"/>
          <w:szCs w:val="28"/>
        </w:rPr>
        <w:t xml:space="preserve">Верхнее </w:t>
      </w:r>
      <w:proofErr w:type="spellStart"/>
      <w:r w:rsidR="00F30165" w:rsidRPr="00F30165">
        <w:rPr>
          <w:b/>
          <w:sz w:val="28"/>
          <w:szCs w:val="28"/>
        </w:rPr>
        <w:t>Казанище</w:t>
      </w:r>
      <w:proofErr w:type="spellEnd"/>
      <w:r w:rsidR="00F30165" w:rsidRPr="00F30165">
        <w:rPr>
          <w:b/>
          <w:sz w:val="28"/>
          <w:szCs w:val="28"/>
        </w:rPr>
        <w:t xml:space="preserve">, </w:t>
      </w:r>
    </w:p>
    <w:p w:rsidR="003E7609" w:rsidRPr="003E7609" w:rsidRDefault="00F30165" w:rsidP="003E7609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F30165">
        <w:rPr>
          <w:b/>
          <w:sz w:val="28"/>
          <w:szCs w:val="28"/>
        </w:rPr>
        <w:t>южная часть села</w:t>
      </w:r>
      <w:r w:rsidR="003E7609" w:rsidRPr="003E7609">
        <w:rPr>
          <w:b/>
          <w:sz w:val="28"/>
          <w:szCs w:val="28"/>
        </w:rPr>
        <w:t>)</w:t>
      </w:r>
    </w:p>
    <w:bookmarkEnd w:id="1"/>
    <w:p w:rsidR="003E7609" w:rsidRPr="007C1124" w:rsidRDefault="003E7609" w:rsidP="003E7609">
      <w:pPr>
        <w:spacing w:line="276" w:lineRule="auto"/>
        <w:ind w:left="5580" w:right="-180"/>
        <w:outlineLvl w:val="2"/>
        <w:rPr>
          <w:b/>
          <w:sz w:val="28"/>
          <w:szCs w:val="28"/>
        </w:rPr>
      </w:pPr>
    </w:p>
    <w:p w:rsidR="00951C1B" w:rsidRDefault="00951C1B" w:rsidP="00951C1B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3E7609" w:rsidRDefault="003E7609" w:rsidP="003E7609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2A4D2A" w:rsidRDefault="002A4D2A" w:rsidP="003E760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2A4D2A" w:rsidRDefault="002A4D2A" w:rsidP="003E760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E7609" w:rsidRPr="007C1124" w:rsidRDefault="00C2656A" w:rsidP="003E760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E7609">
        <w:rPr>
          <w:b/>
          <w:sz w:val="28"/>
          <w:szCs w:val="28"/>
        </w:rPr>
        <w:t>риказываю</w:t>
      </w:r>
      <w:r>
        <w:rPr>
          <w:b/>
          <w:sz w:val="28"/>
          <w:szCs w:val="28"/>
        </w:rPr>
        <w:t>: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«Молитвенный дом», 2</w:t>
      </w:r>
      <w:r w:rsidR="00F30165">
        <w:rPr>
          <w:rFonts w:eastAsiaTheme="minorHAnsi"/>
          <w:sz w:val="28"/>
          <w:szCs w:val="28"/>
        </w:rPr>
        <w:t>-я</w:t>
      </w:r>
      <w:r w:rsidRPr="00553FA4">
        <w:rPr>
          <w:rFonts w:eastAsiaTheme="minorHAnsi"/>
          <w:sz w:val="28"/>
          <w:szCs w:val="28"/>
        </w:rPr>
        <w:t xml:space="preserve"> половина XIX века</w:t>
      </w:r>
      <w:r w:rsidRPr="00553FA4">
        <w:rPr>
          <w:sz w:val="28"/>
          <w:szCs w:val="28"/>
        </w:rPr>
        <w:t xml:space="preserve">, </w:t>
      </w:r>
      <w:r w:rsidR="00A86061">
        <w:rPr>
          <w:sz w:val="28"/>
          <w:szCs w:val="28"/>
        </w:rPr>
        <w:t>расположенн</w:t>
      </w:r>
      <w:r w:rsidR="00613CC8">
        <w:rPr>
          <w:sz w:val="28"/>
          <w:szCs w:val="28"/>
        </w:rPr>
        <w:t>ого</w:t>
      </w:r>
      <w:r w:rsidR="00A86061">
        <w:rPr>
          <w:sz w:val="28"/>
          <w:szCs w:val="28"/>
        </w:rPr>
        <w:t xml:space="preserve"> по адресу: </w:t>
      </w:r>
      <w:r w:rsidRPr="00553FA4">
        <w:rPr>
          <w:sz w:val="28"/>
          <w:szCs w:val="28"/>
        </w:rPr>
        <w:t xml:space="preserve">Республика </w:t>
      </w:r>
      <w:r w:rsidR="00F30165">
        <w:rPr>
          <w:sz w:val="28"/>
          <w:szCs w:val="28"/>
        </w:rPr>
        <w:t>Дагестан, Буйнакский район,             с.</w:t>
      </w:r>
      <w:r w:rsidRPr="00553FA4">
        <w:rPr>
          <w:sz w:val="28"/>
          <w:szCs w:val="28"/>
        </w:rPr>
        <w:t xml:space="preserve"> Верхнее </w:t>
      </w:r>
      <w:proofErr w:type="spellStart"/>
      <w:r w:rsidRPr="00553FA4">
        <w:rPr>
          <w:sz w:val="28"/>
          <w:szCs w:val="28"/>
        </w:rPr>
        <w:t>Казанище</w:t>
      </w:r>
      <w:proofErr w:type="spellEnd"/>
      <w:r w:rsidR="00613CC8">
        <w:rPr>
          <w:sz w:val="28"/>
          <w:szCs w:val="28"/>
        </w:rPr>
        <w:t>,</w:t>
      </w:r>
      <w:r w:rsidR="00F30165">
        <w:rPr>
          <w:sz w:val="28"/>
          <w:szCs w:val="28"/>
        </w:rPr>
        <w:t xml:space="preserve"> </w:t>
      </w:r>
      <w:r w:rsidR="00F30165" w:rsidRPr="00F30165">
        <w:rPr>
          <w:sz w:val="28"/>
          <w:szCs w:val="28"/>
        </w:rPr>
        <w:t>южная часть села</w:t>
      </w:r>
      <w:r w:rsidR="00F30165">
        <w:rPr>
          <w:sz w:val="28"/>
          <w:szCs w:val="28"/>
        </w:rPr>
        <w:t>,</w:t>
      </w:r>
      <w:r w:rsidR="00613CC8">
        <w:rPr>
          <w:sz w:val="28"/>
          <w:szCs w:val="28"/>
        </w:rPr>
        <w:t xml:space="preserve">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="00A86061" w:rsidRPr="00553FA4">
        <w:rPr>
          <w:rFonts w:eastAsiaTheme="minorHAnsi"/>
          <w:sz w:val="28"/>
          <w:szCs w:val="28"/>
        </w:rPr>
        <w:t>05171106698000</w:t>
      </w:r>
      <w:r w:rsidR="00A86061">
        <w:rPr>
          <w:rFonts w:eastAsiaTheme="minorHAnsi"/>
          <w:sz w:val="28"/>
          <w:szCs w:val="28"/>
        </w:rPr>
        <w:t>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A86061" w:rsidRPr="00553FA4">
        <w:rPr>
          <w:rFonts w:eastAsiaTheme="minorHAnsi"/>
          <w:sz w:val="28"/>
          <w:szCs w:val="28"/>
        </w:rPr>
        <w:t xml:space="preserve">«Молитвенный дом», </w:t>
      </w:r>
      <w:r w:rsidR="00F30165" w:rsidRPr="00553FA4">
        <w:rPr>
          <w:rFonts w:eastAsiaTheme="minorHAnsi"/>
          <w:sz w:val="28"/>
          <w:szCs w:val="28"/>
        </w:rPr>
        <w:t>2</w:t>
      </w:r>
      <w:r w:rsidR="00F30165">
        <w:rPr>
          <w:rFonts w:eastAsiaTheme="minorHAnsi"/>
          <w:sz w:val="28"/>
          <w:szCs w:val="28"/>
        </w:rPr>
        <w:t>-я</w:t>
      </w:r>
      <w:r w:rsidR="00F30165" w:rsidRPr="00553FA4">
        <w:rPr>
          <w:rFonts w:eastAsiaTheme="minorHAnsi"/>
          <w:sz w:val="28"/>
          <w:szCs w:val="28"/>
        </w:rPr>
        <w:t xml:space="preserve"> </w:t>
      </w:r>
      <w:r w:rsidR="00A86061" w:rsidRPr="00553FA4">
        <w:rPr>
          <w:rFonts w:eastAsiaTheme="minorHAnsi"/>
          <w:sz w:val="28"/>
          <w:szCs w:val="28"/>
        </w:rPr>
        <w:t>половина XIX века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 w:rsidR="00876073">
        <w:rPr>
          <w:sz w:val="28"/>
          <w:szCs w:val="28"/>
        </w:rPr>
        <w:t>ь на заместителя руководителя</w:t>
      </w:r>
      <w:r w:rsidR="0045007A">
        <w:rPr>
          <w:sz w:val="28"/>
          <w:szCs w:val="28"/>
        </w:rPr>
        <w:t xml:space="preserve"> </w:t>
      </w:r>
      <w:r w:rsidR="00876073">
        <w:rPr>
          <w:sz w:val="28"/>
          <w:szCs w:val="28"/>
        </w:rPr>
        <w:t>–</w:t>
      </w:r>
      <w:r w:rsidR="0045007A">
        <w:rPr>
          <w:sz w:val="28"/>
          <w:szCs w:val="28"/>
        </w:rPr>
        <w:t xml:space="preserve">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3E7609" w:rsidRPr="00D6772E" w:rsidRDefault="003E7609" w:rsidP="003E7609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3E7609" w:rsidRPr="00C14253" w:rsidRDefault="003E7609" w:rsidP="003E7609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A86061" w:rsidRDefault="00A86061" w:rsidP="003E7609">
      <w:pPr>
        <w:spacing w:line="276" w:lineRule="auto"/>
        <w:ind w:left="5245"/>
        <w:jc w:val="center"/>
        <w:rPr>
          <w:sz w:val="26"/>
          <w:szCs w:val="26"/>
        </w:rPr>
      </w:pPr>
    </w:p>
    <w:p w:rsidR="0019288B" w:rsidRDefault="0019288B" w:rsidP="003E7609">
      <w:pPr>
        <w:spacing w:line="276" w:lineRule="auto"/>
        <w:ind w:left="5245"/>
        <w:jc w:val="center"/>
        <w:rPr>
          <w:sz w:val="26"/>
          <w:szCs w:val="26"/>
        </w:rPr>
      </w:pP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3E7609" w:rsidRPr="00C14253" w:rsidRDefault="003E7609" w:rsidP="003E7609">
      <w:pPr>
        <w:spacing w:line="276" w:lineRule="auto"/>
        <w:rPr>
          <w:sz w:val="24"/>
          <w:szCs w:val="24"/>
        </w:rPr>
      </w:pPr>
    </w:p>
    <w:p w:rsidR="003E7609" w:rsidRDefault="003E7609" w:rsidP="003E7609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A86061" w:rsidRPr="00A86061">
        <w:rPr>
          <w:rFonts w:eastAsiaTheme="minorHAnsi"/>
          <w:b/>
          <w:sz w:val="28"/>
          <w:szCs w:val="28"/>
        </w:rPr>
        <w:t xml:space="preserve">«Молитвенный дом», </w:t>
      </w:r>
      <w:r w:rsidR="00F30165" w:rsidRPr="003E7609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2</w:t>
      </w:r>
      <w:r w:rsidR="00F30165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-я</w:t>
      </w:r>
      <w:r w:rsidR="00F30165" w:rsidRPr="003E7609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 половина </w:t>
      </w:r>
      <w:r w:rsidR="00F30165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val="en-US" w:eastAsia="en-US"/>
        </w:rPr>
        <w:t>XIX</w:t>
      </w:r>
      <w:r w:rsidR="00F30165" w:rsidRPr="003E7609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 века</w:t>
      </w:r>
    </w:p>
    <w:p w:rsidR="003E7609" w:rsidRDefault="003E7609" w:rsidP="003E7609"/>
    <w:p w:rsidR="003E7609" w:rsidRDefault="003E7609" w:rsidP="003E7609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153B3D" w:rsidRPr="00153B3D" w:rsidRDefault="001D5D68" w:rsidP="00153B3D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="00153B3D" w:rsidRPr="00153B3D">
        <w:rPr>
          <w:rFonts w:eastAsiaTheme="minorHAnsi"/>
          <w:color w:val="000000"/>
          <w:sz w:val="28"/>
          <w:szCs w:val="28"/>
          <w:lang w:eastAsia="en-US"/>
        </w:rPr>
        <w:t>еверная граница от поворотной точки 1, до поворотной точки 2 проходит в северо- восточном на</w:t>
      </w:r>
      <w:r>
        <w:rPr>
          <w:rFonts w:eastAsiaTheme="minorHAnsi"/>
          <w:color w:val="000000"/>
          <w:sz w:val="28"/>
          <w:szCs w:val="28"/>
          <w:lang w:eastAsia="en-US"/>
        </w:rPr>
        <w:t>правлении на расстоянии 13,10 м;</w:t>
      </w:r>
    </w:p>
    <w:p w:rsidR="00153B3D" w:rsidRPr="00153B3D" w:rsidRDefault="001D5D68" w:rsidP="00153B3D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</w:t>
      </w:r>
      <w:r w:rsidR="00153B3D" w:rsidRPr="00153B3D">
        <w:rPr>
          <w:rFonts w:eastAsiaTheme="minorHAnsi"/>
          <w:color w:val="000000"/>
          <w:sz w:val="28"/>
          <w:szCs w:val="28"/>
          <w:lang w:eastAsia="en-US"/>
        </w:rPr>
        <w:t>осточная граница от поворотной точки 2 до поворотной точки 3 проходит в южном н</w:t>
      </w:r>
      <w:r>
        <w:rPr>
          <w:rFonts w:eastAsiaTheme="minorHAnsi"/>
          <w:color w:val="000000"/>
          <w:sz w:val="28"/>
          <w:szCs w:val="28"/>
          <w:lang w:eastAsia="en-US"/>
        </w:rPr>
        <w:t>аправлении на расстоянии 6,80 м;</w:t>
      </w:r>
    </w:p>
    <w:p w:rsidR="00153B3D" w:rsidRPr="00153B3D" w:rsidRDefault="001D5D68" w:rsidP="00153B3D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ю</w:t>
      </w:r>
      <w:r w:rsidR="00153B3D" w:rsidRPr="00153B3D">
        <w:rPr>
          <w:rFonts w:eastAsiaTheme="minorHAnsi"/>
          <w:color w:val="000000"/>
          <w:sz w:val="28"/>
          <w:szCs w:val="28"/>
          <w:lang w:eastAsia="en-US"/>
        </w:rPr>
        <w:t>жная граница от поворотной точки 3 до поворотной точки 4 проходит в юго-западном на</w:t>
      </w:r>
      <w:r>
        <w:rPr>
          <w:rFonts w:eastAsiaTheme="minorHAnsi"/>
          <w:color w:val="000000"/>
          <w:sz w:val="28"/>
          <w:szCs w:val="28"/>
          <w:lang w:eastAsia="en-US"/>
        </w:rPr>
        <w:t>правлении на расстоянии 13,20 м;</w:t>
      </w:r>
    </w:p>
    <w:p w:rsidR="00153B3D" w:rsidRPr="00153B3D" w:rsidRDefault="001D5D68" w:rsidP="006624FD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</w:t>
      </w:r>
      <w:r w:rsidR="00153B3D" w:rsidRPr="00153B3D">
        <w:rPr>
          <w:rFonts w:eastAsiaTheme="minorHAnsi"/>
          <w:color w:val="000000"/>
          <w:sz w:val="28"/>
          <w:szCs w:val="28"/>
          <w:lang w:eastAsia="en-US"/>
        </w:rPr>
        <w:t>ападная граница от поворотной точки 4 до поворотной точки 1, располож</w:t>
      </w:r>
      <w:r w:rsidR="00153B3D">
        <w:rPr>
          <w:rFonts w:eastAsiaTheme="minorHAnsi"/>
          <w:color w:val="000000"/>
          <w:sz w:val="28"/>
          <w:szCs w:val="28"/>
          <w:lang w:eastAsia="en-US"/>
        </w:rPr>
        <w:t>е</w:t>
      </w:r>
      <w:r>
        <w:rPr>
          <w:rFonts w:eastAsiaTheme="minorHAnsi"/>
          <w:color w:val="000000"/>
          <w:sz w:val="28"/>
          <w:szCs w:val="28"/>
          <w:lang w:eastAsia="en-US"/>
        </w:rPr>
        <w:t>нной на расстоянии 6,94 м</w:t>
      </w:r>
      <w:r w:rsidR="00153B3D" w:rsidRPr="00153B3D">
        <w:rPr>
          <w:rFonts w:eastAsiaTheme="minorHAnsi"/>
          <w:color w:val="000000"/>
          <w:sz w:val="28"/>
          <w:szCs w:val="28"/>
          <w:lang w:eastAsia="en-US"/>
        </w:rPr>
        <w:t>, пр</w:t>
      </w:r>
      <w:r w:rsidR="006624FD">
        <w:rPr>
          <w:rFonts w:eastAsiaTheme="minorHAnsi"/>
          <w:color w:val="000000"/>
          <w:sz w:val="28"/>
          <w:szCs w:val="28"/>
          <w:lang w:eastAsia="en-US"/>
        </w:rPr>
        <w:t xml:space="preserve">оходит в северном направлении. </w:t>
      </w:r>
      <w:r w:rsidR="006624FD">
        <w:rPr>
          <w:rFonts w:eastAsiaTheme="minorHAnsi"/>
          <w:color w:val="000000"/>
          <w:sz w:val="28"/>
          <w:szCs w:val="28"/>
          <w:lang w:eastAsia="en-US"/>
        </w:rPr>
        <w:tab/>
      </w:r>
      <w:r w:rsidR="00153B3D" w:rsidRPr="00153B3D">
        <w:rPr>
          <w:rFonts w:eastAsiaTheme="minorHAnsi"/>
          <w:color w:val="000000"/>
          <w:sz w:val="28"/>
          <w:szCs w:val="28"/>
          <w:lang w:eastAsia="en-US"/>
        </w:rPr>
        <w:t>Западная граница замыкает контур.</w:t>
      </w:r>
    </w:p>
    <w:p w:rsidR="00153B3D" w:rsidRDefault="00153B3D" w:rsidP="00153B3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1D5D68" w:rsidRDefault="001D5D68" w:rsidP="001D5D68">
      <w:pPr>
        <w:pStyle w:val="af0"/>
        <w:jc w:val="both"/>
        <w:rPr>
          <w:sz w:val="24"/>
          <w:szCs w:val="24"/>
        </w:rPr>
      </w:pPr>
    </w:p>
    <w:p w:rsidR="00153B3D" w:rsidRPr="001D5D68" w:rsidRDefault="00153B3D" w:rsidP="001D5D68">
      <w:pPr>
        <w:pStyle w:val="af0"/>
        <w:ind w:firstLine="708"/>
        <w:jc w:val="both"/>
        <w:rPr>
          <w:color w:val="000000"/>
          <w:sz w:val="24"/>
          <w:szCs w:val="24"/>
          <w:lang w:bidi="ru-RU"/>
        </w:rPr>
      </w:pPr>
      <w:r w:rsidRPr="001D5D68">
        <w:rPr>
          <w:sz w:val="24"/>
          <w:szCs w:val="24"/>
        </w:rPr>
        <w:t>Координаты характерных (поворотных) точек к карте (схеме) границ территории объекта культурного наследия регионального значения</w:t>
      </w:r>
      <w:r w:rsidR="001D5D68">
        <w:rPr>
          <w:sz w:val="24"/>
          <w:szCs w:val="24"/>
        </w:rPr>
        <w:t xml:space="preserve"> </w:t>
      </w:r>
      <w:r w:rsidR="00613CC8" w:rsidRPr="001D5D68">
        <w:rPr>
          <w:color w:val="000000"/>
          <w:sz w:val="24"/>
          <w:szCs w:val="24"/>
          <w:lang w:bidi="ru-RU"/>
        </w:rPr>
        <w:t>«</w:t>
      </w:r>
      <w:r w:rsidRPr="001D5D68">
        <w:rPr>
          <w:color w:val="000000"/>
          <w:sz w:val="24"/>
          <w:szCs w:val="24"/>
          <w:lang w:bidi="ru-RU"/>
        </w:rPr>
        <w:t>Молитвенный дом</w:t>
      </w:r>
      <w:r w:rsidR="00613CC8" w:rsidRPr="001D5D68">
        <w:rPr>
          <w:color w:val="000000"/>
          <w:sz w:val="24"/>
          <w:szCs w:val="24"/>
          <w:lang w:bidi="ru-RU"/>
        </w:rPr>
        <w:t>»</w:t>
      </w:r>
      <w:r w:rsidRPr="001D5D68">
        <w:rPr>
          <w:color w:val="000000"/>
          <w:sz w:val="24"/>
          <w:szCs w:val="24"/>
          <w:lang w:bidi="ru-RU"/>
        </w:rPr>
        <w:t>,</w:t>
      </w:r>
      <w:r w:rsidR="0019288B">
        <w:rPr>
          <w:color w:val="000000"/>
          <w:sz w:val="24"/>
          <w:szCs w:val="24"/>
          <w:lang w:bidi="ru-RU"/>
        </w:rPr>
        <w:t xml:space="preserve"> 2-я половина </w:t>
      </w:r>
      <w:r w:rsidR="0019288B">
        <w:rPr>
          <w:color w:val="000000"/>
          <w:sz w:val="24"/>
          <w:szCs w:val="24"/>
          <w:lang w:val="en-US" w:bidi="ru-RU"/>
        </w:rPr>
        <w:t>XIX</w:t>
      </w:r>
      <w:r w:rsidR="0019288B" w:rsidRPr="0019288B">
        <w:rPr>
          <w:color w:val="000000"/>
          <w:sz w:val="24"/>
          <w:szCs w:val="24"/>
          <w:lang w:bidi="ru-RU"/>
        </w:rPr>
        <w:t xml:space="preserve"> </w:t>
      </w:r>
      <w:r w:rsidR="0019288B">
        <w:rPr>
          <w:color w:val="000000"/>
          <w:sz w:val="24"/>
          <w:szCs w:val="24"/>
          <w:lang w:bidi="ru-RU"/>
        </w:rPr>
        <w:t>века,</w:t>
      </w:r>
      <w:r w:rsidRPr="001D5D68">
        <w:rPr>
          <w:color w:val="000000"/>
          <w:sz w:val="24"/>
          <w:szCs w:val="24"/>
          <w:lang w:bidi="ru-RU"/>
        </w:rPr>
        <w:t xml:space="preserve"> расположенного по адресу:</w:t>
      </w:r>
      <w:r w:rsidR="001D5D68">
        <w:rPr>
          <w:color w:val="000000"/>
          <w:sz w:val="24"/>
          <w:szCs w:val="24"/>
          <w:lang w:bidi="ru-RU"/>
        </w:rPr>
        <w:t xml:space="preserve"> </w:t>
      </w:r>
      <w:r w:rsidRPr="001D5D68">
        <w:rPr>
          <w:color w:val="000000"/>
          <w:sz w:val="24"/>
          <w:szCs w:val="24"/>
          <w:lang w:bidi="ru-RU"/>
        </w:rPr>
        <w:t>Республика Дагестан, Буйнакский район,</w:t>
      </w:r>
      <w:r w:rsidR="00876073" w:rsidRPr="001D5D68">
        <w:rPr>
          <w:color w:val="000000"/>
          <w:sz w:val="24"/>
          <w:szCs w:val="24"/>
          <w:lang w:bidi="ru-RU"/>
        </w:rPr>
        <w:t xml:space="preserve"> </w:t>
      </w:r>
      <w:r w:rsidRPr="001D5D68">
        <w:rPr>
          <w:color w:val="000000"/>
          <w:sz w:val="24"/>
          <w:szCs w:val="24"/>
          <w:lang w:bidi="ru-RU"/>
        </w:rPr>
        <w:t>с.</w:t>
      </w:r>
      <w:r w:rsidR="0019288B">
        <w:rPr>
          <w:color w:val="000000"/>
          <w:sz w:val="24"/>
          <w:szCs w:val="24"/>
          <w:lang w:bidi="ru-RU"/>
        </w:rPr>
        <w:t xml:space="preserve"> </w:t>
      </w:r>
      <w:r w:rsidR="00613CC8" w:rsidRPr="001D5D68">
        <w:rPr>
          <w:color w:val="000000"/>
          <w:sz w:val="24"/>
          <w:szCs w:val="24"/>
          <w:lang w:bidi="ru-RU"/>
        </w:rPr>
        <w:t xml:space="preserve">Верхнее </w:t>
      </w:r>
      <w:proofErr w:type="spellStart"/>
      <w:r w:rsidR="00613CC8" w:rsidRPr="001D5D68">
        <w:rPr>
          <w:color w:val="000000"/>
          <w:sz w:val="24"/>
          <w:szCs w:val="24"/>
          <w:lang w:bidi="ru-RU"/>
        </w:rPr>
        <w:t>Казанище</w:t>
      </w:r>
      <w:proofErr w:type="spellEnd"/>
      <w:r w:rsidR="00F30165">
        <w:rPr>
          <w:color w:val="000000"/>
          <w:sz w:val="24"/>
          <w:szCs w:val="24"/>
          <w:lang w:bidi="ru-RU"/>
        </w:rPr>
        <w:t>, южная часть села</w:t>
      </w:r>
    </w:p>
    <w:p w:rsidR="00153B3D" w:rsidRDefault="00153B3D" w:rsidP="00153B3D">
      <w:pPr>
        <w:tabs>
          <w:tab w:val="left" w:pos="2640"/>
        </w:tabs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  <w:tab/>
      </w:r>
    </w:p>
    <w:tbl>
      <w:tblPr>
        <w:tblW w:w="92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3624"/>
        <w:gridCol w:w="3033"/>
        <w:gridCol w:w="1847"/>
      </w:tblGrid>
      <w:tr w:rsidR="00153B3D" w:rsidRPr="000F7D60" w:rsidTr="001D5D68">
        <w:trPr>
          <w:trHeight w:hRule="exact" w:val="262"/>
        </w:trPr>
        <w:tc>
          <w:tcPr>
            <w:tcW w:w="9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Каталог координат поворотных точек, длин</w:t>
            </w:r>
          </w:p>
        </w:tc>
      </w:tr>
      <w:tr w:rsidR="00153B3D" w:rsidRPr="000F7D60" w:rsidTr="001D5D68">
        <w:trPr>
          <w:trHeight w:hRule="exact" w:val="257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3B3D" w:rsidRPr="000F7D60" w:rsidRDefault="00153B3D" w:rsidP="0087607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№ точки</w:t>
            </w: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Система координат МСК-05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Длина линии (м.)</w:t>
            </w:r>
          </w:p>
        </w:tc>
      </w:tr>
      <w:tr w:rsidR="00153B3D" w:rsidRPr="000F7D60" w:rsidTr="001D5D68">
        <w:trPr>
          <w:trHeight w:hRule="exact" w:val="402"/>
        </w:trPr>
        <w:tc>
          <w:tcPr>
            <w:tcW w:w="72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Х (м.)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У (м.)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</w:tr>
      <w:tr w:rsidR="00153B3D" w:rsidRPr="000F7D60" w:rsidTr="001D5D68">
        <w:trPr>
          <w:trHeight w:hRule="exact" w:val="2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ind w:firstLine="340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190540.55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320361.23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</w:tr>
      <w:tr w:rsidR="00153B3D" w:rsidRPr="000F7D60" w:rsidTr="001D5D68">
        <w:trPr>
          <w:trHeight w:hRule="exact" w:val="2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13</w:t>
            </w:r>
            <w:r>
              <w:rPr>
                <w:rFonts w:eastAsia="Calibri"/>
                <w:color w:val="000000"/>
                <w:sz w:val="24"/>
                <w:szCs w:val="24"/>
                <w:lang w:bidi="ru-RU"/>
              </w:rPr>
              <w:t>,</w:t>
            </w: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153B3D" w:rsidRPr="000F7D60" w:rsidTr="001D5D68">
        <w:trPr>
          <w:trHeight w:hRule="exact" w:val="2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ind w:firstLine="340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190536.88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320373.81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</w:tr>
      <w:tr w:rsidR="00153B3D" w:rsidRPr="000F7D60" w:rsidTr="001D5D68">
        <w:trPr>
          <w:trHeight w:hRule="exact" w:val="2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rFonts w:eastAsia="Calibri"/>
                <w:color w:val="000000"/>
                <w:sz w:val="24"/>
                <w:szCs w:val="24"/>
                <w:lang w:bidi="ru-RU"/>
              </w:rPr>
              <w:t>,</w:t>
            </w: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80</w:t>
            </w:r>
          </w:p>
        </w:tc>
      </w:tr>
      <w:tr w:rsidR="00153B3D" w:rsidRPr="000F7D60" w:rsidTr="001D5D68">
        <w:trPr>
          <w:trHeight w:hRule="exact" w:val="2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ind w:firstLine="340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190530.36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320371.87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</w:tr>
      <w:tr w:rsidR="00153B3D" w:rsidRPr="000F7D60" w:rsidTr="001D5D68">
        <w:trPr>
          <w:trHeight w:hRule="exact" w:val="2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13</w:t>
            </w:r>
            <w:r>
              <w:rPr>
                <w:rFonts w:eastAsia="Calibri"/>
                <w:color w:val="000000"/>
                <w:sz w:val="24"/>
                <w:szCs w:val="24"/>
                <w:lang w:bidi="ru-RU"/>
              </w:rPr>
              <w:t>,</w:t>
            </w: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21</w:t>
            </w:r>
          </w:p>
        </w:tc>
      </w:tr>
      <w:tr w:rsidR="00153B3D" w:rsidRPr="000F7D60" w:rsidTr="001D5D68">
        <w:trPr>
          <w:trHeight w:hRule="exact" w:val="2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ind w:firstLine="340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190533.92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320359.15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</w:tr>
      <w:tr w:rsidR="00153B3D" w:rsidRPr="000F7D60" w:rsidTr="001D5D68">
        <w:trPr>
          <w:trHeight w:hRule="exact" w:val="2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rFonts w:eastAsia="Calibri"/>
                <w:color w:val="000000"/>
                <w:sz w:val="24"/>
                <w:szCs w:val="24"/>
                <w:lang w:bidi="ru-RU"/>
              </w:rPr>
              <w:t>,</w:t>
            </w: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95</w:t>
            </w:r>
          </w:p>
        </w:tc>
      </w:tr>
      <w:tr w:rsidR="00153B3D" w:rsidRPr="000F7D60" w:rsidTr="001D5D68">
        <w:trPr>
          <w:trHeight w:hRule="exact" w:val="2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ind w:firstLine="340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190540.55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53B3D" w:rsidRPr="000F7D60" w:rsidRDefault="00153B3D" w:rsidP="0087607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F7D60">
              <w:rPr>
                <w:rFonts w:eastAsia="Calibri"/>
                <w:color w:val="000000"/>
                <w:sz w:val="24"/>
                <w:szCs w:val="24"/>
                <w:lang w:bidi="ru-RU"/>
              </w:rPr>
              <w:t>320361.23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B3D" w:rsidRPr="000F7D60" w:rsidRDefault="00153B3D" w:rsidP="00876073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F12229" w:rsidRDefault="00F12229" w:rsidP="00153B3D">
      <w:pPr>
        <w:tabs>
          <w:tab w:val="left" w:pos="2640"/>
        </w:tabs>
        <w:rPr>
          <w:b/>
          <w:bCs/>
          <w:color w:val="000000"/>
          <w:sz w:val="24"/>
          <w:szCs w:val="24"/>
          <w:lang w:bidi="ru-RU"/>
        </w:rPr>
      </w:pPr>
    </w:p>
    <w:p w:rsidR="00F12229" w:rsidRDefault="00F12229" w:rsidP="00153B3D">
      <w:pPr>
        <w:tabs>
          <w:tab w:val="left" w:pos="2640"/>
        </w:tabs>
        <w:rPr>
          <w:noProof/>
        </w:rPr>
      </w:pPr>
    </w:p>
    <w:p w:rsidR="00E056BE" w:rsidRDefault="00E056BE" w:rsidP="00153B3D">
      <w:pPr>
        <w:tabs>
          <w:tab w:val="left" w:pos="2640"/>
        </w:tabs>
        <w:rPr>
          <w:noProof/>
        </w:rPr>
      </w:pPr>
    </w:p>
    <w:p w:rsidR="00E056BE" w:rsidRDefault="00E056BE" w:rsidP="00E056BE">
      <w:pPr>
        <w:jc w:val="center"/>
        <w:rPr>
          <w:b/>
          <w:bCs/>
          <w:color w:val="000000"/>
          <w:sz w:val="23"/>
          <w:szCs w:val="23"/>
        </w:rPr>
      </w:pPr>
    </w:p>
    <w:p w:rsidR="00876073" w:rsidRDefault="00876073" w:rsidP="00C2656A">
      <w:pPr>
        <w:jc w:val="both"/>
        <w:rPr>
          <w:b/>
          <w:bCs/>
          <w:color w:val="000000"/>
          <w:sz w:val="23"/>
          <w:szCs w:val="23"/>
        </w:rPr>
      </w:pPr>
    </w:p>
    <w:p w:rsidR="00876073" w:rsidRDefault="00876073" w:rsidP="00C2656A">
      <w:pPr>
        <w:jc w:val="both"/>
        <w:rPr>
          <w:b/>
          <w:bCs/>
          <w:color w:val="000000"/>
          <w:sz w:val="23"/>
          <w:szCs w:val="23"/>
        </w:rPr>
      </w:pPr>
    </w:p>
    <w:p w:rsidR="00876073" w:rsidRDefault="00876073" w:rsidP="00C2656A">
      <w:pPr>
        <w:jc w:val="both"/>
        <w:rPr>
          <w:b/>
          <w:bCs/>
          <w:color w:val="000000"/>
          <w:sz w:val="23"/>
          <w:szCs w:val="23"/>
        </w:rPr>
      </w:pPr>
    </w:p>
    <w:p w:rsidR="00876073" w:rsidRDefault="00876073" w:rsidP="00C2656A">
      <w:pPr>
        <w:jc w:val="both"/>
        <w:rPr>
          <w:b/>
          <w:bCs/>
          <w:color w:val="000000"/>
          <w:sz w:val="23"/>
          <w:szCs w:val="23"/>
        </w:rPr>
      </w:pPr>
    </w:p>
    <w:p w:rsidR="00690F08" w:rsidRDefault="00690F08" w:rsidP="00C2656A">
      <w:pPr>
        <w:jc w:val="both"/>
        <w:rPr>
          <w:b/>
          <w:bCs/>
          <w:color w:val="000000"/>
          <w:sz w:val="23"/>
          <w:szCs w:val="23"/>
        </w:rPr>
      </w:pPr>
    </w:p>
    <w:p w:rsidR="00690F08" w:rsidRDefault="00690F08" w:rsidP="00C2656A">
      <w:pPr>
        <w:jc w:val="both"/>
        <w:rPr>
          <w:b/>
          <w:bCs/>
          <w:color w:val="000000"/>
          <w:sz w:val="23"/>
          <w:szCs w:val="23"/>
        </w:rPr>
      </w:pPr>
    </w:p>
    <w:p w:rsidR="00690F08" w:rsidRDefault="00690F08" w:rsidP="00C2656A">
      <w:pPr>
        <w:jc w:val="both"/>
        <w:rPr>
          <w:b/>
          <w:bCs/>
          <w:color w:val="000000"/>
          <w:sz w:val="23"/>
          <w:szCs w:val="23"/>
        </w:rPr>
      </w:pPr>
    </w:p>
    <w:p w:rsidR="00E056BE" w:rsidRPr="00E056BE" w:rsidRDefault="00E056BE" w:rsidP="00C2656A">
      <w:pPr>
        <w:jc w:val="both"/>
        <w:rPr>
          <w:b/>
          <w:bCs/>
          <w:color w:val="000000"/>
          <w:sz w:val="23"/>
          <w:szCs w:val="23"/>
        </w:rPr>
      </w:pPr>
      <w:r w:rsidRPr="00E056BE">
        <w:rPr>
          <w:b/>
          <w:bCs/>
          <w:color w:val="000000"/>
          <w:sz w:val="23"/>
          <w:szCs w:val="23"/>
        </w:rPr>
        <w:lastRenderedPageBreak/>
        <w:t xml:space="preserve">Карта (схема) границ территории объекта культурного наследия регионального значения «Молитвенный дом», </w:t>
      </w:r>
      <w:r w:rsidR="00FA6F2E">
        <w:rPr>
          <w:b/>
          <w:bCs/>
          <w:color w:val="000000"/>
          <w:sz w:val="23"/>
          <w:szCs w:val="23"/>
        </w:rPr>
        <w:t xml:space="preserve">2-я половина </w:t>
      </w:r>
      <w:r w:rsidR="00FA6F2E">
        <w:rPr>
          <w:b/>
          <w:bCs/>
          <w:color w:val="000000"/>
          <w:sz w:val="23"/>
          <w:szCs w:val="23"/>
          <w:lang w:val="en-US"/>
        </w:rPr>
        <w:t>XIX</w:t>
      </w:r>
      <w:r w:rsidR="00FA6F2E" w:rsidRPr="00FA6F2E">
        <w:rPr>
          <w:b/>
          <w:bCs/>
          <w:color w:val="000000"/>
          <w:sz w:val="23"/>
          <w:szCs w:val="23"/>
        </w:rPr>
        <w:t xml:space="preserve"> </w:t>
      </w:r>
      <w:r w:rsidR="00FA6F2E">
        <w:rPr>
          <w:b/>
          <w:bCs/>
          <w:color w:val="000000"/>
          <w:sz w:val="23"/>
          <w:szCs w:val="23"/>
        </w:rPr>
        <w:t xml:space="preserve">века, </w:t>
      </w:r>
      <w:r w:rsidRPr="00E056BE">
        <w:rPr>
          <w:b/>
          <w:bCs/>
          <w:color w:val="000000"/>
          <w:sz w:val="23"/>
          <w:szCs w:val="23"/>
        </w:rPr>
        <w:t>расположенного по адресу: Республика Дагестан, Буйнак</w:t>
      </w:r>
      <w:r w:rsidR="00613CC8">
        <w:rPr>
          <w:b/>
          <w:bCs/>
          <w:color w:val="000000"/>
          <w:sz w:val="23"/>
          <w:szCs w:val="23"/>
        </w:rPr>
        <w:t xml:space="preserve">ский район, </w:t>
      </w:r>
      <w:proofErr w:type="spellStart"/>
      <w:r w:rsidR="00613CC8">
        <w:rPr>
          <w:b/>
          <w:bCs/>
          <w:color w:val="000000"/>
          <w:sz w:val="23"/>
          <w:szCs w:val="23"/>
        </w:rPr>
        <w:t>с.Верхнее</w:t>
      </w:r>
      <w:proofErr w:type="spellEnd"/>
      <w:r w:rsidR="00613CC8">
        <w:rPr>
          <w:b/>
          <w:bCs/>
          <w:color w:val="000000"/>
          <w:sz w:val="23"/>
          <w:szCs w:val="23"/>
        </w:rPr>
        <w:t xml:space="preserve"> </w:t>
      </w:r>
      <w:proofErr w:type="spellStart"/>
      <w:r w:rsidR="00613CC8">
        <w:rPr>
          <w:b/>
          <w:bCs/>
          <w:color w:val="000000"/>
          <w:sz w:val="23"/>
          <w:szCs w:val="23"/>
        </w:rPr>
        <w:t>Казанище</w:t>
      </w:r>
      <w:proofErr w:type="spellEnd"/>
      <w:r w:rsidR="00F30165">
        <w:rPr>
          <w:b/>
          <w:bCs/>
          <w:color w:val="000000"/>
          <w:sz w:val="23"/>
          <w:szCs w:val="23"/>
        </w:rPr>
        <w:t>, южная часть села</w:t>
      </w:r>
    </w:p>
    <w:p w:rsidR="00E056BE" w:rsidRDefault="00E056BE" w:rsidP="00153B3D">
      <w:pPr>
        <w:tabs>
          <w:tab w:val="left" w:pos="2640"/>
        </w:tabs>
        <w:rPr>
          <w:noProof/>
        </w:rPr>
      </w:pPr>
    </w:p>
    <w:p w:rsidR="00F12229" w:rsidRDefault="00F12229" w:rsidP="00153B3D">
      <w:pPr>
        <w:tabs>
          <w:tab w:val="left" w:pos="2640"/>
        </w:tabs>
        <w:rPr>
          <w:noProof/>
        </w:rPr>
      </w:pPr>
    </w:p>
    <w:p w:rsidR="00E056BE" w:rsidRDefault="00E056BE" w:rsidP="00153B3D">
      <w:pPr>
        <w:tabs>
          <w:tab w:val="left" w:pos="2640"/>
        </w:tabs>
        <w:rPr>
          <w:noProof/>
        </w:rPr>
      </w:pPr>
      <w:r>
        <w:rPr>
          <w:noProof/>
        </w:rPr>
        <w:drawing>
          <wp:inline distT="0" distB="0" distL="0" distR="0" wp14:anchorId="12AA1B00" wp14:editId="365316E5">
            <wp:extent cx="5686425" cy="8266512"/>
            <wp:effectExtent l="0" t="0" r="0" b="1270"/>
            <wp:docPr id="1027" name="Picture 1" descr="graph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" descr="graph0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082" cy="827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6BE" w:rsidRDefault="00E056BE" w:rsidP="00153B3D">
      <w:pPr>
        <w:tabs>
          <w:tab w:val="left" w:pos="2640"/>
        </w:tabs>
        <w:rPr>
          <w:noProof/>
        </w:rPr>
      </w:pPr>
    </w:p>
    <w:p w:rsidR="00876073" w:rsidRDefault="00876073" w:rsidP="003E7609">
      <w:pPr>
        <w:spacing w:line="276" w:lineRule="auto"/>
        <w:ind w:left="5245"/>
        <w:jc w:val="center"/>
        <w:rPr>
          <w:sz w:val="26"/>
          <w:szCs w:val="26"/>
        </w:rPr>
      </w:pPr>
    </w:p>
    <w:p w:rsidR="00FA6F2E" w:rsidRDefault="00FA6F2E" w:rsidP="003E7609">
      <w:pPr>
        <w:spacing w:line="276" w:lineRule="auto"/>
        <w:ind w:left="5245"/>
        <w:jc w:val="center"/>
        <w:rPr>
          <w:sz w:val="26"/>
          <w:szCs w:val="26"/>
        </w:rPr>
      </w:pP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3E7609" w:rsidRPr="00C14253" w:rsidRDefault="003E7609" w:rsidP="003E7609">
      <w:pPr>
        <w:spacing w:line="276" w:lineRule="auto"/>
        <w:rPr>
          <w:b/>
          <w:sz w:val="28"/>
          <w:szCs w:val="28"/>
        </w:rPr>
      </w:pPr>
    </w:p>
    <w:p w:rsidR="003E7609" w:rsidRDefault="003E7609" w:rsidP="003E7609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М</w:t>
      </w:r>
      <w:r w:rsidRPr="003E7609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олитвенный дом</w:t>
      </w:r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,</w:t>
      </w:r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3E7609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2</w:t>
      </w:r>
      <w:r w:rsidR="00FA6F2E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-я</w:t>
      </w:r>
      <w:r w:rsidRPr="003E7609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 половина </w:t>
      </w:r>
      <w:r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val="en-US" w:eastAsia="en-US"/>
        </w:rPr>
        <w:t>XIX</w:t>
      </w:r>
      <w:r w:rsidRPr="003E7609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 века</w:t>
      </w:r>
    </w:p>
    <w:p w:rsidR="003E7609" w:rsidRDefault="003E7609" w:rsidP="003E7609">
      <w:pPr>
        <w:ind w:left="142"/>
        <w:jc w:val="center"/>
        <w:rPr>
          <w:b/>
          <w:sz w:val="28"/>
          <w:szCs w:val="28"/>
        </w:rPr>
      </w:pPr>
    </w:p>
    <w:p w:rsidR="003E7609" w:rsidRPr="00C14253" w:rsidRDefault="003E7609" w:rsidP="003E760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3E7609" w:rsidRPr="00C14253" w:rsidRDefault="003E7609" w:rsidP="003E760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3E7609" w:rsidRPr="001548E7" w:rsidRDefault="003E7609" w:rsidP="003E7609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 w:rsidR="009F514B">
        <w:rPr>
          <w:sz w:val="28"/>
          <w:szCs w:val="28"/>
        </w:rPr>
        <w:t>е</w:t>
      </w:r>
      <w:r w:rsidR="009F514B"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3E7609" w:rsidRPr="00C14253" w:rsidRDefault="003E7609" w:rsidP="003E760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3E7609" w:rsidRPr="00C14253" w:rsidRDefault="003E7609" w:rsidP="003E760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0D6CF9" w:rsidRDefault="000D6CF9"/>
    <w:sectPr w:rsidR="000D6CF9" w:rsidSect="0019288B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165" w:rsidRDefault="00F30165">
      <w:r>
        <w:separator/>
      </w:r>
    </w:p>
  </w:endnote>
  <w:endnote w:type="continuationSeparator" w:id="0">
    <w:p w:rsidR="00F30165" w:rsidRDefault="00F3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F30165" w:rsidP="00876073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165" w:rsidRDefault="00F30165" w:rsidP="0087607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F30165" w:rsidP="0087607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165" w:rsidRDefault="00F30165">
      <w:r>
        <w:separator/>
      </w:r>
    </w:p>
  </w:footnote>
  <w:footnote w:type="continuationSeparator" w:id="0">
    <w:p w:rsidR="00F30165" w:rsidRDefault="00F30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F30165" w:rsidP="008760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165" w:rsidRDefault="00F3016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Pr="00F77311" w:rsidRDefault="00F30165" w:rsidP="00F77311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26"/>
    <w:rsid w:val="00022110"/>
    <w:rsid w:val="000D6CF9"/>
    <w:rsid w:val="00153B3D"/>
    <w:rsid w:val="00185C09"/>
    <w:rsid w:val="0019288B"/>
    <w:rsid w:val="001D5D68"/>
    <w:rsid w:val="002A4D2A"/>
    <w:rsid w:val="003E7609"/>
    <w:rsid w:val="0040051A"/>
    <w:rsid w:val="0045007A"/>
    <w:rsid w:val="0052546D"/>
    <w:rsid w:val="00613CC8"/>
    <w:rsid w:val="006624FD"/>
    <w:rsid w:val="00690F08"/>
    <w:rsid w:val="006A4ACC"/>
    <w:rsid w:val="00727EF9"/>
    <w:rsid w:val="00743634"/>
    <w:rsid w:val="00876073"/>
    <w:rsid w:val="00951C1B"/>
    <w:rsid w:val="009F514B"/>
    <w:rsid w:val="00A04026"/>
    <w:rsid w:val="00A86061"/>
    <w:rsid w:val="00A863E1"/>
    <w:rsid w:val="00AD66E6"/>
    <w:rsid w:val="00C2656A"/>
    <w:rsid w:val="00C64C3E"/>
    <w:rsid w:val="00D305B6"/>
    <w:rsid w:val="00DB3634"/>
    <w:rsid w:val="00E056BE"/>
    <w:rsid w:val="00F12229"/>
    <w:rsid w:val="00F30165"/>
    <w:rsid w:val="00F77311"/>
    <w:rsid w:val="00FA6F2E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0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76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7609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7609"/>
  </w:style>
  <w:style w:type="paragraph" w:styleId="a6">
    <w:name w:val="footer"/>
    <w:basedOn w:val="a"/>
    <w:link w:val="a7"/>
    <w:rsid w:val="003E76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E7609"/>
    <w:rPr>
      <w:rFonts w:eastAsia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3E7609"/>
    <w:rPr>
      <w:color w:val="0000FF"/>
      <w:u w:val="single"/>
    </w:rPr>
  </w:style>
  <w:style w:type="paragraph" w:customStyle="1" w:styleId="ConsPlusNormal">
    <w:name w:val="ConsPlusNormal"/>
    <w:rsid w:val="003E76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E7609"/>
    <w:pPr>
      <w:ind w:left="720"/>
      <w:contextualSpacing/>
    </w:pPr>
  </w:style>
  <w:style w:type="paragraph" w:customStyle="1" w:styleId="ConsPlusTitle">
    <w:name w:val="ConsPlusTitle"/>
    <w:uiPriority w:val="99"/>
    <w:rsid w:val="003E76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TableGrid">
    <w:name w:val="TableGrid"/>
    <w:rsid w:val="003E760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E76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7609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53B3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"/>
    <w:rsid w:val="00153B3D"/>
    <w:rPr>
      <w:rFonts w:eastAsia="Times New Roman" w:cs="Times New Roman"/>
    </w:rPr>
  </w:style>
  <w:style w:type="paragraph" w:customStyle="1" w:styleId="1">
    <w:name w:val="Основной текст1"/>
    <w:basedOn w:val="a"/>
    <w:link w:val="ad"/>
    <w:rsid w:val="00153B3D"/>
    <w:pPr>
      <w:widowControl w:val="0"/>
      <w:spacing w:after="600"/>
    </w:pPr>
    <w:rPr>
      <w:sz w:val="28"/>
      <w:szCs w:val="22"/>
      <w:lang w:eastAsia="en-US"/>
    </w:rPr>
  </w:style>
  <w:style w:type="character" w:customStyle="1" w:styleId="10">
    <w:name w:val="Основной текст Знак1"/>
    <w:basedOn w:val="a0"/>
    <w:link w:val="ae"/>
    <w:uiPriority w:val="99"/>
    <w:rsid w:val="00F12229"/>
    <w:rPr>
      <w:rFonts w:cs="Times New Roman"/>
    </w:rPr>
  </w:style>
  <w:style w:type="paragraph" w:styleId="ae">
    <w:name w:val="Body Text"/>
    <w:basedOn w:val="a"/>
    <w:link w:val="10"/>
    <w:uiPriority w:val="99"/>
    <w:rsid w:val="00F12229"/>
    <w:pPr>
      <w:ind w:firstLine="390"/>
    </w:pPr>
    <w:rPr>
      <w:rFonts w:eastAsiaTheme="minorHAnsi"/>
      <w:sz w:val="28"/>
      <w:szCs w:val="22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F12229"/>
    <w:rPr>
      <w:rFonts w:eastAsia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7607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0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76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7609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7609"/>
  </w:style>
  <w:style w:type="paragraph" w:styleId="a6">
    <w:name w:val="footer"/>
    <w:basedOn w:val="a"/>
    <w:link w:val="a7"/>
    <w:rsid w:val="003E76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E7609"/>
    <w:rPr>
      <w:rFonts w:eastAsia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3E7609"/>
    <w:rPr>
      <w:color w:val="0000FF"/>
      <w:u w:val="single"/>
    </w:rPr>
  </w:style>
  <w:style w:type="paragraph" w:customStyle="1" w:styleId="ConsPlusNormal">
    <w:name w:val="ConsPlusNormal"/>
    <w:rsid w:val="003E76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E7609"/>
    <w:pPr>
      <w:ind w:left="720"/>
      <w:contextualSpacing/>
    </w:pPr>
  </w:style>
  <w:style w:type="paragraph" w:customStyle="1" w:styleId="ConsPlusTitle">
    <w:name w:val="ConsPlusTitle"/>
    <w:uiPriority w:val="99"/>
    <w:rsid w:val="003E76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TableGrid">
    <w:name w:val="TableGrid"/>
    <w:rsid w:val="003E760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E76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7609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53B3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"/>
    <w:rsid w:val="00153B3D"/>
    <w:rPr>
      <w:rFonts w:eastAsia="Times New Roman" w:cs="Times New Roman"/>
    </w:rPr>
  </w:style>
  <w:style w:type="paragraph" w:customStyle="1" w:styleId="1">
    <w:name w:val="Основной текст1"/>
    <w:basedOn w:val="a"/>
    <w:link w:val="ad"/>
    <w:rsid w:val="00153B3D"/>
    <w:pPr>
      <w:widowControl w:val="0"/>
      <w:spacing w:after="600"/>
    </w:pPr>
    <w:rPr>
      <w:sz w:val="28"/>
      <w:szCs w:val="22"/>
      <w:lang w:eastAsia="en-US"/>
    </w:rPr>
  </w:style>
  <w:style w:type="character" w:customStyle="1" w:styleId="10">
    <w:name w:val="Основной текст Знак1"/>
    <w:basedOn w:val="a0"/>
    <w:link w:val="ae"/>
    <w:uiPriority w:val="99"/>
    <w:rsid w:val="00F12229"/>
    <w:rPr>
      <w:rFonts w:cs="Times New Roman"/>
    </w:rPr>
  </w:style>
  <w:style w:type="paragraph" w:styleId="ae">
    <w:name w:val="Body Text"/>
    <w:basedOn w:val="a"/>
    <w:link w:val="10"/>
    <w:uiPriority w:val="99"/>
    <w:rsid w:val="00F12229"/>
    <w:pPr>
      <w:ind w:firstLine="390"/>
    </w:pPr>
    <w:rPr>
      <w:rFonts w:eastAsiaTheme="minorHAnsi"/>
      <w:sz w:val="28"/>
      <w:szCs w:val="22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F12229"/>
    <w:rPr>
      <w:rFonts w:eastAsia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7607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21</cp:revision>
  <cp:lastPrinted>2024-09-02T07:43:00Z</cp:lastPrinted>
  <dcterms:created xsi:type="dcterms:W3CDTF">2024-08-19T11:14:00Z</dcterms:created>
  <dcterms:modified xsi:type="dcterms:W3CDTF">2024-09-24T08:42:00Z</dcterms:modified>
</cp:coreProperties>
</file>