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645DF" w14:textId="77777777" w:rsidR="000348CE" w:rsidRPr="00EC07E1" w:rsidRDefault="000348CE" w:rsidP="000348CE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EC07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A62E45" wp14:editId="4549C137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352B4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14:paraId="5128A34C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14:paraId="1F0D87A2" w14:textId="77777777" w:rsidR="000348CE" w:rsidRPr="00EC07E1" w:rsidRDefault="000348CE" w:rsidP="000348CE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EC07E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</w:t>
      </w:r>
    </w:p>
    <w:p w14:paraId="65191057" w14:textId="77777777" w:rsidR="000348CE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94C62E" w14:textId="77777777" w:rsidR="000348CE" w:rsidRPr="00EC07E1" w:rsidRDefault="000348CE" w:rsidP="000348CE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07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1F838DC2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7E1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</w:p>
    <w:p w14:paraId="14E2040D" w14:textId="77777777" w:rsidR="000348CE" w:rsidRPr="00EC07E1" w:rsidRDefault="000348CE" w:rsidP="000348CE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C21F85" w14:textId="77777777" w:rsidR="000348CE" w:rsidRDefault="000348CE" w:rsidP="000348C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6FA">
        <w:rPr>
          <w:rFonts w:ascii="Times New Roman" w:eastAsia="Times New Roman" w:hAnsi="Times New Roman" w:cs="Times New Roman"/>
          <w:sz w:val="28"/>
          <w:szCs w:val="28"/>
        </w:rPr>
        <w:t xml:space="preserve">№_________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47D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Pr="003947DA">
        <w:rPr>
          <w:rFonts w:ascii="Times New Roman" w:eastAsia="Times New Roman" w:hAnsi="Times New Roman" w:cs="Times New Roman"/>
          <w:sz w:val="28"/>
          <w:szCs w:val="28"/>
        </w:rPr>
        <w:t>___» _________2024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007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C07E1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14:paraId="5B3FFF04" w14:textId="77777777" w:rsidR="000348CE" w:rsidRPr="00EC07E1" w:rsidRDefault="000348CE" w:rsidP="000348C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272427" w14:textId="77777777" w:rsidR="000348CE" w:rsidRPr="004F1F7B" w:rsidRDefault="000348CE" w:rsidP="000348CE">
      <w:pPr>
        <w:tabs>
          <w:tab w:val="left" w:pos="2127"/>
        </w:tabs>
        <w:spacing w:line="240" w:lineRule="auto"/>
        <w:ind w:left="426" w:firstLine="436"/>
        <w:rPr>
          <w:rFonts w:ascii="Times New Roman" w:hAnsi="Times New Roman" w:cs="Times New Roman"/>
          <w:b/>
          <w:sz w:val="2"/>
          <w:szCs w:val="28"/>
        </w:rPr>
      </w:pPr>
      <w:r>
        <w:rPr>
          <w:rFonts w:ascii="Times New Roman" w:hAnsi="Times New Roman" w:cs="Times New Roman"/>
          <w:b/>
          <w:sz w:val="2"/>
          <w:szCs w:val="28"/>
        </w:rPr>
        <w:tab/>
      </w:r>
    </w:p>
    <w:p w14:paraId="32CFE7FD" w14:textId="77777777" w:rsidR="00702C30" w:rsidRPr="00702C30" w:rsidRDefault="00702C30" w:rsidP="00702C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C30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3F76A2E4" w14:textId="07599233" w:rsidR="00702C30" w:rsidRPr="00702C30" w:rsidRDefault="00702C30" w:rsidP="00702C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C30">
        <w:rPr>
          <w:rFonts w:ascii="Times New Roman" w:hAnsi="Times New Roman" w:cs="Times New Roman"/>
          <w:b/>
          <w:sz w:val="28"/>
          <w:szCs w:val="28"/>
        </w:rPr>
        <w:t>наследия регионального значения «Здание вечерней ср. школы (</w:t>
      </w:r>
      <w:proofErr w:type="spellStart"/>
      <w:r w:rsidRPr="00702C30">
        <w:rPr>
          <w:rFonts w:ascii="Times New Roman" w:hAnsi="Times New Roman" w:cs="Times New Roman"/>
          <w:b/>
          <w:sz w:val="28"/>
          <w:szCs w:val="28"/>
        </w:rPr>
        <w:t>шк</w:t>
      </w:r>
      <w:proofErr w:type="spellEnd"/>
      <w:r w:rsidRPr="00702C30">
        <w:rPr>
          <w:rFonts w:ascii="Times New Roman" w:hAnsi="Times New Roman" w:cs="Times New Roman"/>
          <w:b/>
          <w:sz w:val="28"/>
          <w:szCs w:val="28"/>
        </w:rPr>
        <w:t xml:space="preserve">. № 6)», 1897 г. (Республика Дагестан, г. Хасавюрт, ул. </w:t>
      </w:r>
      <w:proofErr w:type="spellStart"/>
      <w:r w:rsidRPr="00702C30">
        <w:rPr>
          <w:rFonts w:ascii="Times New Roman" w:hAnsi="Times New Roman" w:cs="Times New Roman"/>
          <w:b/>
          <w:sz w:val="28"/>
          <w:szCs w:val="28"/>
        </w:rPr>
        <w:t>Тотурбиева</w:t>
      </w:r>
      <w:proofErr w:type="spellEnd"/>
      <w:r w:rsidRPr="00702C30">
        <w:rPr>
          <w:rFonts w:ascii="Times New Roman" w:hAnsi="Times New Roman" w:cs="Times New Roman"/>
          <w:b/>
          <w:sz w:val="28"/>
          <w:szCs w:val="28"/>
        </w:rPr>
        <w:t>, 114)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2C30">
        <w:rPr>
          <w:rFonts w:ascii="Times New Roman" w:hAnsi="Times New Roman" w:cs="Times New Roman"/>
          <w:b/>
          <w:sz w:val="28"/>
          <w:szCs w:val="28"/>
        </w:rPr>
        <w:t xml:space="preserve">и требований к градостроительным регламентам </w:t>
      </w:r>
    </w:p>
    <w:p w14:paraId="22D1F289" w14:textId="4553D7C6" w:rsidR="000348CE" w:rsidRPr="00601E6F" w:rsidRDefault="00702C30" w:rsidP="00702C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C30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14:paraId="6B523893" w14:textId="77777777" w:rsidR="000348CE" w:rsidRDefault="000348CE" w:rsidP="000348C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C515231" w14:textId="77777777" w:rsidR="000348CE" w:rsidRDefault="000348CE" w:rsidP="000348C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>пп</w:t>
      </w:r>
      <w:proofErr w:type="spellEnd"/>
      <w:r w:rsidRPr="0093754A">
        <w:rPr>
          <w:rFonts w:ascii="Times New Roman" w:hAnsi="Times New Roman" w:cs="Times New Roman"/>
          <w:sz w:val="28"/>
          <w:szCs w:val="28"/>
          <w:shd w:val="clear" w:color="auto" w:fill="FFFFFF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p w14:paraId="15B70226" w14:textId="137C43B0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14:paraId="28DA1D56" w14:textId="48FC8232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1. Утвердить границы зон охраны объекта культурного наследия регионального значения </w:t>
      </w:r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>«Здание вечерней ср. школы (</w:t>
      </w:r>
      <w:proofErr w:type="spellStart"/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>шк</w:t>
      </w:r>
      <w:proofErr w:type="spellEnd"/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 xml:space="preserve">. № 6)», 1897 г., </w:t>
      </w:r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расположенного по адресу: Республика Дагестан, ул. Хасавюрт, ул. </w:t>
      </w:r>
      <w:proofErr w:type="spellStart"/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>Тотурбиева</w:t>
      </w:r>
      <w:proofErr w:type="spellEnd"/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>, 114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, согласно приложению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1.</w:t>
      </w:r>
    </w:p>
    <w:p w14:paraId="52A42231" w14:textId="1FCBD132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922BE9" w:rsidRPr="00922BE9">
        <w:rPr>
          <w:rFonts w:ascii="Times New Roman" w:eastAsia="Times New Roman" w:hAnsi="Times New Roman" w:cs="Times New Roman"/>
          <w:sz w:val="28"/>
          <w:szCs w:val="28"/>
        </w:rPr>
        <w:t>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7DC0833F" w14:textId="08150152" w:rsidR="000348CE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bookmarkStart w:id="0" w:name="_Hlk174440306"/>
      <w:r w:rsidRPr="00173C32">
        <w:rPr>
          <w:rFonts w:ascii="Times New Roman" w:eastAsia="Times New Roman" w:hAnsi="Times New Roman" w:cs="Times New Roman"/>
          <w:sz w:val="28"/>
          <w:szCs w:val="28"/>
        </w:rPr>
        <w:t>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436C436F" w14:textId="1BCAB407" w:rsidR="00EE46C9" w:rsidRDefault="00EE46C9" w:rsidP="00EE46C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D5409">
        <w:rPr>
          <w:rFonts w:ascii="Times New Roman" w:eastAsia="Times New Roman" w:hAnsi="Times New Roman" w:cs="Times New Roman"/>
          <w:sz w:val="28"/>
          <w:szCs w:val="28"/>
        </w:rPr>
        <w:t xml:space="preserve">аправить копию </w:t>
      </w:r>
      <w:r w:rsidRPr="00CF5FBD">
        <w:rPr>
          <w:rFonts w:ascii="Times New Roman" w:eastAsia="Times New Roman" w:hAnsi="Times New Roman" w:cs="Times New Roman"/>
          <w:sz w:val="28"/>
          <w:szCs w:val="28"/>
        </w:rPr>
        <w:t xml:space="preserve">приказа </w:t>
      </w:r>
      <w:bookmarkStart w:id="1" w:name="_Hlk173156193"/>
      <w:r w:rsidRPr="00CF5FBD">
        <w:rPr>
          <w:rFonts w:ascii="Times New Roman" w:eastAsia="Times New Roman" w:hAnsi="Times New Roman" w:cs="Times New Roman"/>
          <w:sz w:val="28"/>
          <w:szCs w:val="28"/>
        </w:rPr>
        <w:t>в Администрацию городского округа «город Хасавюрт»</w:t>
      </w:r>
      <w:bookmarkEnd w:id="1"/>
      <w:r w:rsidRPr="00CF5FBD">
        <w:rPr>
          <w:rFonts w:ascii="Times New Roman" w:eastAsia="Times New Roman" w:hAnsi="Times New Roman" w:cs="Times New Roman"/>
          <w:sz w:val="28"/>
          <w:szCs w:val="28"/>
        </w:rPr>
        <w:t xml:space="preserve"> в течение семи календа</w:t>
      </w:r>
      <w:r w:rsidRPr="003D5409">
        <w:rPr>
          <w:rFonts w:ascii="Times New Roman" w:eastAsia="Times New Roman" w:hAnsi="Times New Roman" w:cs="Times New Roman"/>
          <w:sz w:val="28"/>
          <w:szCs w:val="28"/>
        </w:rPr>
        <w:t>рных дней с даты вступления в силу данного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приказа.</w:t>
      </w:r>
    </w:p>
    <w:bookmarkEnd w:id="0"/>
    <w:p w14:paraId="5D77F2BC" w14:textId="7AF7C363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об утвержденных границах зоны охраны объекта культурного наследия регионального значения </w:t>
      </w:r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>«Здание вечерней ср. школы (</w:t>
      </w:r>
      <w:proofErr w:type="spellStart"/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>шк</w:t>
      </w:r>
      <w:proofErr w:type="spellEnd"/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 xml:space="preserve">. № 6)», 1897 г., расположенного по адресу: Республика Дагестан, ул. Хасавюрт, ул. </w:t>
      </w:r>
      <w:proofErr w:type="spellStart"/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>Тотурбиева</w:t>
      </w:r>
      <w:proofErr w:type="spellEnd"/>
      <w:r w:rsidR="00702C30" w:rsidRPr="00702C30">
        <w:rPr>
          <w:rFonts w:ascii="Times New Roman" w:eastAsia="Times New Roman" w:hAnsi="Times New Roman" w:cs="Times New Roman"/>
          <w:sz w:val="28"/>
          <w:szCs w:val="28"/>
        </w:rPr>
        <w:t>, 114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 и требований к градостроительным регламентам в границах данных зон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5DA7F109" w14:textId="024F24AA" w:rsidR="000348CE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bookmarkStart w:id="2" w:name="_Hlk174440319"/>
      <w:r w:rsidR="00EE46C9" w:rsidRPr="00EE46C9">
        <w:rPr>
          <w:rFonts w:ascii="Times New Roman" w:eastAsia="Times New Roman" w:hAnsi="Times New Roman" w:cs="Times New Roman"/>
          <w:sz w:val="28"/>
          <w:szCs w:val="28"/>
        </w:rPr>
        <w:t>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  <w:r w:rsidR="00EE46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2"/>
    </w:p>
    <w:p w14:paraId="167D06B8" w14:textId="77777777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73C32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557788B3" w14:textId="77777777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C32">
        <w:rPr>
          <w:rFonts w:ascii="Times New Roman" w:eastAsia="Times New Roman" w:hAnsi="Times New Roman" w:cs="Times New Roman"/>
          <w:sz w:val="28"/>
          <w:szCs w:val="28"/>
        </w:rPr>
        <w:t xml:space="preserve">7. Контроль за исполнением настоящего приказа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14:paraId="65C41C48" w14:textId="77777777" w:rsidR="000348CE" w:rsidRPr="00173C32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2F7DED85" w14:textId="77777777" w:rsidR="000348CE" w:rsidRDefault="000348CE" w:rsidP="000348CE">
      <w:pPr>
        <w:pStyle w:val="a3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0D0DC85C" w14:textId="77777777" w:rsidR="000348CE" w:rsidRPr="00173C32" w:rsidRDefault="000348CE" w:rsidP="000348CE">
      <w:pPr>
        <w:pStyle w:val="a3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14:paraId="64CC1802" w14:textId="41D7F6D5" w:rsidR="000348CE" w:rsidRDefault="000348CE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  <w:r w:rsidRPr="00173C3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М. Мусаев</w:t>
      </w:r>
    </w:p>
    <w:p w14:paraId="1525258B" w14:textId="4D1E0902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4C5E75" w14:textId="50D061FB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4BABDA" w14:textId="230CC9F3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AC3D81" w14:textId="36C0499E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D4FE61" w14:textId="4B2F89C2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C4ABFE" w14:textId="09072B49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14344E" w14:textId="69279BA7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8B57AB" w14:textId="313E3A7E" w:rsidR="00702C30" w:rsidRDefault="00702C30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56CF1B" w14:textId="77777777" w:rsidR="00EE46C9" w:rsidRDefault="00EE46C9" w:rsidP="000348CE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5942FD" w14:textId="77777777" w:rsidR="00CF5FBD" w:rsidRPr="00CF5FBD" w:rsidRDefault="00CF5FBD" w:rsidP="00E36279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6379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3" w:name="_Hlk157184059"/>
      <w:r w:rsidRPr="00CF5F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 № 1</w:t>
      </w:r>
    </w:p>
    <w:p w14:paraId="0D6BA879" w14:textId="7C5124CE" w:rsidR="00CF5FBD" w:rsidRPr="00CF5FBD" w:rsidRDefault="00E36279" w:rsidP="00E3627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2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  <w:r w:rsidR="00CF5FBD" w:rsidRPr="00CF5FBD">
        <w:rPr>
          <w:rFonts w:ascii="Times New Roman" w:eastAsia="Calibri" w:hAnsi="Times New Roman" w:cs="Times New Roman"/>
          <w:sz w:val="24"/>
          <w:szCs w:val="24"/>
          <w:lang w:eastAsia="en-US"/>
        </w:rPr>
        <w:t>к приказу</w:t>
      </w:r>
      <w:r w:rsidR="00CF5FBD" w:rsidRPr="00CF5FBD">
        <w:rPr>
          <w:rFonts w:ascii="Times New Roman" w:eastAsia="Times New Roman" w:hAnsi="Times New Roman" w:cs="Times New Roman"/>
          <w:bCs/>
          <w:sz w:val="24"/>
          <w:szCs w:val="24"/>
        </w:rPr>
        <w:t xml:space="preserve"> Агентства по охране культурного наследия</w:t>
      </w:r>
    </w:p>
    <w:p w14:paraId="762AE526" w14:textId="143834DA" w:rsidR="00CF5FBD" w:rsidRPr="00CF5FBD" w:rsidRDefault="00CF5FBD" w:rsidP="00E36279">
      <w:pPr>
        <w:spacing w:after="0" w:line="240" w:lineRule="auto"/>
        <w:ind w:left="6379" w:hanging="142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5FBD">
        <w:rPr>
          <w:rFonts w:ascii="Times New Roman" w:eastAsia="Times New Roman" w:hAnsi="Times New Roman" w:cs="Times New Roman"/>
          <w:bCs/>
          <w:sz w:val="24"/>
          <w:szCs w:val="24"/>
        </w:rPr>
        <w:t>Республики Дагестан</w:t>
      </w:r>
    </w:p>
    <w:p w14:paraId="66A5CFAC" w14:textId="70CD57B1" w:rsidR="00CF5FBD" w:rsidRPr="00CF5FBD" w:rsidRDefault="00E36279" w:rsidP="00E3627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63B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</w:t>
      </w:r>
      <w:r w:rsidR="00CF5FBD" w:rsidRPr="00CF5FBD">
        <w:rPr>
          <w:rFonts w:ascii="Times New Roman" w:eastAsia="Times New Roman" w:hAnsi="Times New Roman" w:cs="Times New Roman"/>
          <w:bCs/>
          <w:sz w:val="24"/>
          <w:szCs w:val="24"/>
        </w:rPr>
        <w:t>от «__» _______ 2024 года № ____</w:t>
      </w:r>
    </w:p>
    <w:bookmarkEnd w:id="3"/>
    <w:p w14:paraId="021CF6D8" w14:textId="77777777" w:rsidR="00CF5FBD" w:rsidRPr="00CF5FBD" w:rsidRDefault="00CF5FBD" w:rsidP="00E36279">
      <w:pPr>
        <w:spacing w:after="0" w:line="240" w:lineRule="auto"/>
        <w:ind w:left="6379" w:hanging="142"/>
        <w:jc w:val="center"/>
        <w:textAlignment w:val="baseline"/>
        <w:outlineLvl w:val="1"/>
        <w:rPr>
          <w:rFonts w:ascii="Calibri" w:eastAsia="Calibri" w:hAnsi="Calibri" w:cs="Times New Roman"/>
          <w:bCs/>
          <w:sz w:val="24"/>
          <w:szCs w:val="24"/>
          <w:lang w:eastAsia="en-US"/>
        </w:rPr>
      </w:pPr>
    </w:p>
    <w:p w14:paraId="2C366B86" w14:textId="77777777" w:rsidR="00CF5FBD" w:rsidRPr="00CF5FBD" w:rsidRDefault="00CF5FBD" w:rsidP="00CF5FBD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CF5F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Карта (схема) границ зон охраны объекта культурного наследия регионального значения </w:t>
      </w:r>
      <w:bookmarkStart w:id="4" w:name="_Hlk173156794"/>
      <w:r w:rsidRPr="00CF5F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</w:t>
      </w:r>
      <w:r w:rsidRPr="00CF5FB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Здание вечерней ср. школы (</w:t>
      </w:r>
      <w:proofErr w:type="spellStart"/>
      <w:r w:rsidRPr="00CF5FB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шк</w:t>
      </w:r>
      <w:proofErr w:type="spellEnd"/>
      <w:r w:rsidRPr="00CF5FB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. № 6)», </w:t>
      </w:r>
      <w:bookmarkStart w:id="5" w:name="_Hlk74382646"/>
      <w:r w:rsidRPr="00CF5FB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1897 г.</w:t>
      </w:r>
      <w:bookmarkEnd w:id="5"/>
      <w:r w:rsidRPr="00CF5FB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(</w:t>
      </w:r>
      <w:r w:rsidRPr="00CF5F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Республика Дагестан, г. Хасавюрт, ул. </w:t>
      </w:r>
      <w:proofErr w:type="spellStart"/>
      <w:r w:rsidRPr="00CF5F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Тотурбиева</w:t>
      </w:r>
      <w:proofErr w:type="spellEnd"/>
      <w:r w:rsidRPr="00CF5F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114</w:t>
      </w:r>
      <w:r w:rsidRPr="00CF5FB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)</w:t>
      </w:r>
    </w:p>
    <w:bookmarkEnd w:id="4"/>
    <w:p w14:paraId="3EC7D038" w14:textId="112EE39C" w:rsidR="00CF5FBD" w:rsidRDefault="00CF5FBD" w:rsidP="00CF5FB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F5FB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 1:1000</w:t>
      </w:r>
    </w:p>
    <w:p w14:paraId="4EDE8321" w14:textId="49597050" w:rsidR="0043584B" w:rsidRDefault="0043584B" w:rsidP="00CF5FB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736996A" w14:textId="2889FC23" w:rsidR="0043584B" w:rsidRDefault="006133F2" w:rsidP="00CF5FB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43F06352" wp14:editId="697A3D27">
            <wp:extent cx="5940425" cy="4114165"/>
            <wp:effectExtent l="19050" t="19050" r="22225" b="196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4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5D829F" w14:textId="663C1410" w:rsidR="0043584B" w:rsidRPr="00874F29" w:rsidRDefault="0043584B" w:rsidP="004358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4F29">
        <w:rPr>
          <w:rFonts w:ascii="Times New Roman" w:hAnsi="Times New Roman" w:cs="Times New Roman"/>
        </w:rPr>
        <w:t>Рис.</w:t>
      </w:r>
      <w:r>
        <w:rPr>
          <w:rFonts w:ascii="Times New Roman" w:hAnsi="Times New Roman" w:cs="Times New Roman"/>
        </w:rPr>
        <w:t>2</w:t>
      </w:r>
      <w:r w:rsidRPr="00874F29">
        <w:rPr>
          <w:rFonts w:ascii="Times New Roman" w:hAnsi="Times New Roman" w:cs="Times New Roman"/>
        </w:rPr>
        <w:t>. Карта (схема) границ зон охраны объекта культурного наследия регионального значения «Здание вечерней ср. школы (</w:t>
      </w:r>
      <w:proofErr w:type="spellStart"/>
      <w:r w:rsidRPr="00874F29">
        <w:rPr>
          <w:rFonts w:ascii="Times New Roman" w:hAnsi="Times New Roman" w:cs="Times New Roman"/>
        </w:rPr>
        <w:t>шк</w:t>
      </w:r>
      <w:proofErr w:type="spellEnd"/>
      <w:r w:rsidRPr="00874F29">
        <w:rPr>
          <w:rFonts w:ascii="Times New Roman" w:hAnsi="Times New Roman" w:cs="Times New Roman"/>
        </w:rPr>
        <w:t xml:space="preserve">. № 6)», 1897 г. (Республика Дагестан, г. Хасавюрт, ул. </w:t>
      </w:r>
      <w:proofErr w:type="spellStart"/>
      <w:r w:rsidRPr="00874F29">
        <w:rPr>
          <w:rFonts w:ascii="Times New Roman" w:hAnsi="Times New Roman" w:cs="Times New Roman"/>
        </w:rPr>
        <w:t>Тотурбиева</w:t>
      </w:r>
      <w:proofErr w:type="spellEnd"/>
      <w:r w:rsidRPr="00874F29">
        <w:rPr>
          <w:rFonts w:ascii="Times New Roman" w:hAnsi="Times New Roman" w:cs="Times New Roman"/>
        </w:rPr>
        <w:t>, 114)</w:t>
      </w:r>
      <w:r>
        <w:rPr>
          <w:rFonts w:ascii="Times New Roman" w:hAnsi="Times New Roman" w:cs="Times New Roman"/>
        </w:rPr>
        <w:t>.</w:t>
      </w:r>
      <w:r w:rsidRPr="00874F29">
        <w:rPr>
          <w:rFonts w:ascii="Times New Roman" w:hAnsi="Times New Roman" w:cs="Times New Roman"/>
        </w:rPr>
        <w:t xml:space="preserve"> </w:t>
      </w:r>
    </w:p>
    <w:p w14:paraId="3021B7C9" w14:textId="77777777" w:rsidR="0043584B" w:rsidRDefault="0043584B" w:rsidP="00CF5FB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659BAB3D" w14:textId="7BC87E37" w:rsidR="00874F29" w:rsidRPr="00874F29" w:rsidRDefault="00CF5FBD" w:rsidP="00874F29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FD4244B" wp14:editId="7C6A6E80">
            <wp:simplePos x="1076325" y="2714625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5128361"/>
            <wp:effectExtent l="19050" t="19050" r="22225" b="152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83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t xml:space="preserve">    </w:t>
      </w:r>
      <w:r w:rsidRPr="00874F29">
        <w:rPr>
          <w:rFonts w:ascii="Times New Roman" w:hAnsi="Times New Roman" w:cs="Times New Roman"/>
        </w:rPr>
        <w:t>Рис.</w:t>
      </w:r>
      <w:r w:rsidR="0043584B">
        <w:rPr>
          <w:rFonts w:ascii="Times New Roman" w:hAnsi="Times New Roman" w:cs="Times New Roman"/>
        </w:rPr>
        <w:t>2</w:t>
      </w:r>
      <w:r w:rsidRPr="00874F29">
        <w:rPr>
          <w:rFonts w:ascii="Times New Roman" w:hAnsi="Times New Roman" w:cs="Times New Roman"/>
        </w:rPr>
        <w:t>. Карта (схема) границ зон охраны объекта культурного наследия</w:t>
      </w:r>
      <w:r w:rsidR="00874F29" w:rsidRPr="00874F29">
        <w:rPr>
          <w:rFonts w:ascii="Times New Roman" w:hAnsi="Times New Roman" w:cs="Times New Roman"/>
        </w:rPr>
        <w:t xml:space="preserve"> регионального значения «Здание вечерней ср. школы (</w:t>
      </w:r>
      <w:proofErr w:type="spellStart"/>
      <w:r w:rsidR="00874F29" w:rsidRPr="00874F29">
        <w:rPr>
          <w:rFonts w:ascii="Times New Roman" w:hAnsi="Times New Roman" w:cs="Times New Roman"/>
        </w:rPr>
        <w:t>шк</w:t>
      </w:r>
      <w:proofErr w:type="spellEnd"/>
      <w:r w:rsidR="00874F29" w:rsidRPr="00874F29">
        <w:rPr>
          <w:rFonts w:ascii="Times New Roman" w:hAnsi="Times New Roman" w:cs="Times New Roman"/>
        </w:rPr>
        <w:t xml:space="preserve">. № 6)», 1897 г. (Республика Дагестан, г. Хасавюрт, ул. </w:t>
      </w:r>
      <w:proofErr w:type="spellStart"/>
      <w:r w:rsidR="00874F29" w:rsidRPr="00874F29">
        <w:rPr>
          <w:rFonts w:ascii="Times New Roman" w:hAnsi="Times New Roman" w:cs="Times New Roman"/>
        </w:rPr>
        <w:t>Тотурбиева</w:t>
      </w:r>
      <w:proofErr w:type="spellEnd"/>
      <w:r w:rsidR="00874F29" w:rsidRPr="00874F29">
        <w:rPr>
          <w:rFonts w:ascii="Times New Roman" w:hAnsi="Times New Roman" w:cs="Times New Roman"/>
        </w:rPr>
        <w:t>, 114)</w:t>
      </w:r>
      <w:r w:rsidR="00CE63BA">
        <w:rPr>
          <w:rFonts w:ascii="Times New Roman" w:hAnsi="Times New Roman" w:cs="Times New Roman"/>
        </w:rPr>
        <w:t>.</w:t>
      </w:r>
      <w:r w:rsidR="00874F29" w:rsidRPr="00874F29">
        <w:rPr>
          <w:rFonts w:ascii="Times New Roman" w:hAnsi="Times New Roman" w:cs="Times New Roman"/>
        </w:rPr>
        <w:t xml:space="preserve"> </w:t>
      </w:r>
    </w:p>
    <w:p w14:paraId="04C1F379" w14:textId="64B7433F" w:rsidR="00AF670C" w:rsidRDefault="00CF5FBD">
      <w:r>
        <w:br w:type="textWrapping" w:clear="all"/>
      </w:r>
    </w:p>
    <w:p w14:paraId="13D5F177" w14:textId="119D1051" w:rsidR="00CF5FBD" w:rsidRDefault="00CF5FBD"/>
    <w:p w14:paraId="51879BBD" w14:textId="14AFFDFC" w:rsidR="00CF5FBD" w:rsidRPr="00874F29" w:rsidRDefault="00CF5FBD" w:rsidP="00874F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74F2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EC8189" wp14:editId="009D2DCB">
            <wp:extent cx="5029200" cy="4619625"/>
            <wp:effectExtent l="19050" t="19050" r="19050" b="285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619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AF65CB" w14:textId="50874FC9" w:rsidR="00874F29" w:rsidRDefault="00874F29" w:rsidP="00874F29">
      <w:pPr>
        <w:spacing w:after="0" w:line="240" w:lineRule="auto"/>
        <w:ind w:left="709"/>
        <w:jc w:val="both"/>
      </w:pPr>
      <w:r w:rsidRPr="00874F29">
        <w:rPr>
          <w:rFonts w:ascii="Times New Roman" w:hAnsi="Times New Roman" w:cs="Times New Roman"/>
        </w:rPr>
        <w:t>Рис.</w:t>
      </w:r>
      <w:r w:rsidR="0043584B">
        <w:rPr>
          <w:rFonts w:ascii="Times New Roman" w:hAnsi="Times New Roman" w:cs="Times New Roman"/>
        </w:rPr>
        <w:t>3</w:t>
      </w:r>
      <w:r w:rsidRPr="00874F2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Условные обозначения к к</w:t>
      </w:r>
      <w:r w:rsidRPr="00874F29">
        <w:rPr>
          <w:rFonts w:ascii="Times New Roman" w:hAnsi="Times New Roman" w:cs="Times New Roman"/>
        </w:rPr>
        <w:t>арта (схема) границ зон охраны объекта культурного наследия регионального значения «Здание вечерней ср. школы (</w:t>
      </w:r>
      <w:proofErr w:type="spellStart"/>
      <w:r w:rsidRPr="00874F29">
        <w:rPr>
          <w:rFonts w:ascii="Times New Roman" w:hAnsi="Times New Roman" w:cs="Times New Roman"/>
        </w:rPr>
        <w:t>шк</w:t>
      </w:r>
      <w:proofErr w:type="spellEnd"/>
      <w:r w:rsidRPr="00874F29">
        <w:rPr>
          <w:rFonts w:ascii="Times New Roman" w:hAnsi="Times New Roman" w:cs="Times New Roman"/>
        </w:rPr>
        <w:t>. № 6)», 1897 г. (Республика</w:t>
      </w:r>
      <w:r w:rsidRPr="00874F29">
        <w:t xml:space="preserve"> Дагестан, г. Хасавюрт, ул. </w:t>
      </w:r>
      <w:proofErr w:type="spellStart"/>
      <w:r w:rsidRPr="00874F29">
        <w:t>Тотурбиева</w:t>
      </w:r>
      <w:proofErr w:type="spellEnd"/>
      <w:r w:rsidRPr="00874F29">
        <w:t>, 114)</w:t>
      </w:r>
      <w:r w:rsidR="00CE63BA">
        <w:t>.</w:t>
      </w:r>
    </w:p>
    <w:p w14:paraId="67A76392" w14:textId="77777777" w:rsidR="00CF5FBD" w:rsidRDefault="00CF5FBD" w:rsidP="00CF5FB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954A898" w14:textId="5F8E0D76" w:rsidR="00CF5FBD" w:rsidRPr="00CF5FBD" w:rsidRDefault="00CF5FBD" w:rsidP="00CF5FBD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F5F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Экспликация:</w:t>
      </w:r>
    </w:p>
    <w:p w14:paraId="4FD4A8D5" w14:textId="08FBCE38" w:rsidR="00CF5FBD" w:rsidRDefault="00CF5FBD" w:rsidP="00874F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5F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Объекты культурного наследия регионального значения:</w:t>
      </w:r>
    </w:p>
    <w:p w14:paraId="3F22E401" w14:textId="77777777" w:rsidR="00874F29" w:rsidRPr="00CF5FBD" w:rsidRDefault="00874F29" w:rsidP="00874F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6FB1EFB" w14:textId="77777777" w:rsidR="00CF5FBD" w:rsidRPr="00CF5FBD" w:rsidRDefault="00CF5FBD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>1. «Здание вечерней ср. школы (</w:t>
      </w:r>
      <w:proofErr w:type="spellStart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proofErr w:type="spellEnd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№ 6)», 1897 г. (Республика Дагестан, г. Хасавюрт, ул. </w:t>
      </w:r>
      <w:proofErr w:type="spellStart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>Тотурбиева</w:t>
      </w:r>
      <w:proofErr w:type="spellEnd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114) </w:t>
      </w:r>
    </w:p>
    <w:p w14:paraId="5A74D6D6" w14:textId="77777777" w:rsidR="00CF5FBD" w:rsidRPr="00CF5FBD" w:rsidRDefault="00CF5FBD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«Здание почты», 1900 г. (Республика Дагестан, </w:t>
      </w:r>
      <w:proofErr w:type="spellStart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>г.Хасавюрт</w:t>
      </w:r>
      <w:proofErr w:type="spellEnd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>ул.Тотурбиева</w:t>
      </w:r>
      <w:proofErr w:type="spellEnd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42); </w:t>
      </w:r>
    </w:p>
    <w:p w14:paraId="18807A40" w14:textId="712C00B4" w:rsidR="00CF5FBD" w:rsidRDefault="00CF5FBD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3.«Здание ГОВД (дом купца </w:t>
      </w:r>
      <w:proofErr w:type="spellStart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>Селимгереева</w:t>
      </w:r>
      <w:proofErr w:type="spellEnd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)», 1903 г. (Республика </w:t>
      </w:r>
      <w:proofErr w:type="spellStart"/>
      <w:proofErr w:type="gramStart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>Дагестан,г.Хасавюрт</w:t>
      </w:r>
      <w:proofErr w:type="spellEnd"/>
      <w:proofErr w:type="gramEnd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>ул.Даибова</w:t>
      </w:r>
      <w:proofErr w:type="spellEnd"/>
      <w:r w:rsidRPr="00CF5FBD">
        <w:rPr>
          <w:rFonts w:ascii="Times New Roman" w:eastAsia="Times New Roman" w:hAnsi="Times New Roman" w:cs="Times New Roman"/>
          <w:color w:val="000000"/>
          <w:sz w:val="28"/>
          <w:szCs w:val="28"/>
        </w:rPr>
        <w:t>, 4)</w:t>
      </w:r>
      <w:r w:rsidR="00874F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23EDFB" w14:textId="3D6D81F0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EBE92C" w14:textId="77777777" w:rsidR="00BD17FD" w:rsidRPr="00ED0AC6" w:rsidRDefault="00BD17FD" w:rsidP="00BD17FD">
      <w:pPr>
        <w:widowControl w:val="0"/>
        <w:tabs>
          <w:tab w:val="left" w:pos="170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D0A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Исторически-ценные градоформирующие объекты</w:t>
      </w:r>
    </w:p>
    <w:p w14:paraId="5F5D2728" w14:textId="77777777" w:rsidR="00BD17FD" w:rsidRPr="00ED0AC6" w:rsidRDefault="00BD17FD" w:rsidP="00BD17FD">
      <w:pPr>
        <w:widowControl w:val="0"/>
        <w:tabs>
          <w:tab w:val="left" w:pos="170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D0A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историко-градостроительной среды:</w:t>
      </w:r>
    </w:p>
    <w:p w14:paraId="2D1EA02B" w14:textId="0AF34C25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0814CF" w14:textId="23A68CAE" w:rsidR="00BD17FD" w:rsidRPr="00BD17FD" w:rsidRDefault="00BD17FD" w:rsidP="00BD17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1.</w:t>
      </w:r>
      <w:r w:rsidRPr="00BD17FD">
        <w:rPr>
          <w:rFonts w:ascii="Times New Roman" w:eastAsia="Calibri" w:hAnsi="Times New Roman" w:cs="Calibri"/>
          <w:sz w:val="28"/>
          <w:szCs w:val="28"/>
        </w:rPr>
        <w:t>Жилой дом (г. Хасавюрт, ул. Мусаева, 68);</w:t>
      </w:r>
    </w:p>
    <w:p w14:paraId="041337A6" w14:textId="7FFF5B57" w:rsidR="00BD17FD" w:rsidRPr="00BD17FD" w:rsidRDefault="00BD17FD" w:rsidP="00BD17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2.</w:t>
      </w:r>
      <w:r w:rsidRPr="00BD17FD">
        <w:rPr>
          <w:rFonts w:ascii="Times New Roman" w:eastAsia="Calibri" w:hAnsi="Times New Roman" w:cs="Calibri"/>
          <w:sz w:val="28"/>
          <w:szCs w:val="28"/>
        </w:rPr>
        <w:t>Административное здание (г. Хасавюрт, ул. Грозненская, 67);</w:t>
      </w:r>
    </w:p>
    <w:p w14:paraId="704A84BD" w14:textId="6EDFA27B" w:rsidR="00BD17FD" w:rsidRPr="00BD17FD" w:rsidRDefault="00BD17FD" w:rsidP="00BD17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3.</w:t>
      </w:r>
      <w:r w:rsidRPr="00BD17FD">
        <w:rPr>
          <w:rFonts w:ascii="Times New Roman" w:eastAsia="Calibri" w:hAnsi="Times New Roman" w:cs="Calibri"/>
          <w:sz w:val="28"/>
          <w:szCs w:val="28"/>
        </w:rPr>
        <w:t xml:space="preserve">Административное здание (г. Хасавюрт, ул. </w:t>
      </w:r>
      <w:proofErr w:type="spellStart"/>
      <w:r w:rsidRPr="00BD17FD">
        <w:rPr>
          <w:rFonts w:ascii="Times New Roman" w:eastAsia="Calibri" w:hAnsi="Times New Roman" w:cs="Calibri"/>
          <w:sz w:val="28"/>
          <w:szCs w:val="28"/>
        </w:rPr>
        <w:t>Абукова</w:t>
      </w:r>
      <w:proofErr w:type="spellEnd"/>
      <w:r w:rsidRPr="00BD17FD">
        <w:rPr>
          <w:rFonts w:ascii="Times New Roman" w:eastAsia="Calibri" w:hAnsi="Times New Roman" w:cs="Calibri"/>
          <w:sz w:val="28"/>
          <w:szCs w:val="28"/>
        </w:rPr>
        <w:t>, 59);</w:t>
      </w:r>
    </w:p>
    <w:p w14:paraId="75D331A8" w14:textId="563C3604" w:rsidR="00BD17FD" w:rsidRPr="00BD17FD" w:rsidRDefault="00BD17FD" w:rsidP="00BD17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lastRenderedPageBreak/>
        <w:t>4.</w:t>
      </w:r>
      <w:r w:rsidRPr="00BD17FD">
        <w:rPr>
          <w:rFonts w:ascii="Times New Roman" w:eastAsia="Calibri" w:hAnsi="Times New Roman" w:cs="Calibri"/>
          <w:sz w:val="28"/>
          <w:szCs w:val="28"/>
        </w:rPr>
        <w:t xml:space="preserve">Жилой дом (г. Хасавюрт, ул. </w:t>
      </w:r>
      <w:proofErr w:type="spellStart"/>
      <w:r w:rsidRPr="00BD17FD">
        <w:rPr>
          <w:rFonts w:ascii="Times New Roman" w:eastAsia="Calibri" w:hAnsi="Times New Roman" w:cs="Calibri"/>
          <w:sz w:val="28"/>
          <w:szCs w:val="28"/>
        </w:rPr>
        <w:t>Тотурбиева</w:t>
      </w:r>
      <w:proofErr w:type="spellEnd"/>
      <w:r w:rsidRPr="00BD17FD">
        <w:rPr>
          <w:rFonts w:ascii="Times New Roman" w:eastAsia="Calibri" w:hAnsi="Times New Roman" w:cs="Calibri"/>
          <w:sz w:val="28"/>
          <w:szCs w:val="28"/>
        </w:rPr>
        <w:t>, 105);</w:t>
      </w:r>
    </w:p>
    <w:p w14:paraId="4224E28E" w14:textId="3BF908DE" w:rsidR="00BD17FD" w:rsidRPr="00BD17FD" w:rsidRDefault="00BD17FD" w:rsidP="00BD17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5.</w:t>
      </w:r>
      <w:r w:rsidRPr="00BD17FD">
        <w:rPr>
          <w:rFonts w:ascii="Times New Roman" w:eastAsia="Calibri" w:hAnsi="Times New Roman" w:cs="Calibri"/>
          <w:sz w:val="28"/>
          <w:szCs w:val="28"/>
        </w:rPr>
        <w:t xml:space="preserve">Жилой дом (г. Хасавюрт, ул. </w:t>
      </w:r>
      <w:proofErr w:type="spellStart"/>
      <w:r w:rsidRPr="00BD17FD">
        <w:rPr>
          <w:rFonts w:ascii="Times New Roman" w:eastAsia="Calibri" w:hAnsi="Times New Roman" w:cs="Calibri"/>
          <w:sz w:val="28"/>
          <w:szCs w:val="28"/>
        </w:rPr>
        <w:t>Тотурбиева</w:t>
      </w:r>
      <w:proofErr w:type="spellEnd"/>
      <w:r w:rsidRPr="00BD17FD">
        <w:rPr>
          <w:rFonts w:ascii="Times New Roman" w:eastAsia="Calibri" w:hAnsi="Times New Roman" w:cs="Calibri"/>
          <w:sz w:val="28"/>
          <w:szCs w:val="28"/>
        </w:rPr>
        <w:t>, 103);</w:t>
      </w:r>
    </w:p>
    <w:p w14:paraId="1C144A6A" w14:textId="18050CF3" w:rsidR="00BD17FD" w:rsidRPr="00BD17FD" w:rsidRDefault="00BD17FD" w:rsidP="00BD17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6.</w:t>
      </w:r>
      <w:r w:rsidRPr="00BD17FD">
        <w:rPr>
          <w:rFonts w:ascii="Times New Roman" w:eastAsia="Calibri" w:hAnsi="Times New Roman" w:cs="Calibri"/>
          <w:sz w:val="28"/>
          <w:szCs w:val="28"/>
        </w:rPr>
        <w:t xml:space="preserve">Жилой дом (г. Хасавюрт, ул. </w:t>
      </w:r>
      <w:proofErr w:type="spellStart"/>
      <w:r w:rsidRPr="00BD17FD">
        <w:rPr>
          <w:rFonts w:ascii="Times New Roman" w:eastAsia="Calibri" w:hAnsi="Times New Roman" w:cs="Calibri"/>
          <w:sz w:val="28"/>
          <w:szCs w:val="28"/>
        </w:rPr>
        <w:t>Тотурбиева</w:t>
      </w:r>
      <w:proofErr w:type="spellEnd"/>
      <w:r w:rsidRPr="00BD17FD">
        <w:rPr>
          <w:rFonts w:ascii="Times New Roman" w:eastAsia="Calibri" w:hAnsi="Times New Roman" w:cs="Calibri"/>
          <w:sz w:val="28"/>
          <w:szCs w:val="28"/>
        </w:rPr>
        <w:t>, 99);</w:t>
      </w:r>
    </w:p>
    <w:p w14:paraId="690E44C6" w14:textId="77777777" w:rsidR="00BD17FD" w:rsidRDefault="00BD17FD" w:rsidP="00BD17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7.</w:t>
      </w:r>
      <w:r w:rsidRPr="00BD17FD">
        <w:rPr>
          <w:rFonts w:ascii="Times New Roman" w:eastAsia="Calibri" w:hAnsi="Times New Roman" w:cs="Calibri"/>
          <w:sz w:val="28"/>
          <w:szCs w:val="28"/>
        </w:rPr>
        <w:t>Жилой дом (г. Хасавюрт, ул. Гамидова, 60);</w:t>
      </w:r>
    </w:p>
    <w:p w14:paraId="6FEC6896" w14:textId="0BA4F684" w:rsidR="00BD17FD" w:rsidRPr="00BD17FD" w:rsidRDefault="00BD17FD" w:rsidP="00BD17FD">
      <w:pPr>
        <w:spacing w:after="0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8.</w:t>
      </w:r>
      <w:r w:rsidRPr="00BD17FD">
        <w:rPr>
          <w:rFonts w:ascii="Times New Roman" w:eastAsia="Calibri" w:hAnsi="Times New Roman" w:cs="Calibri"/>
          <w:sz w:val="28"/>
          <w:szCs w:val="28"/>
        </w:rPr>
        <w:t>Жилой дом (г. Хасавюрт, ул. Гамидова, 71);</w:t>
      </w:r>
    </w:p>
    <w:p w14:paraId="32BCD599" w14:textId="5F9D04AA" w:rsidR="00874F29" w:rsidRDefault="00BD17FD" w:rsidP="00BD17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9.</w:t>
      </w:r>
      <w:r w:rsidRPr="00BD17FD">
        <w:rPr>
          <w:rFonts w:ascii="Times New Roman" w:eastAsia="Calibri" w:hAnsi="Times New Roman" w:cs="Calibri"/>
          <w:sz w:val="28"/>
          <w:szCs w:val="28"/>
        </w:rPr>
        <w:t>Административное здание (г. Хасавюрт, ул. Гамидова, 58а).</w:t>
      </w:r>
    </w:p>
    <w:p w14:paraId="70899025" w14:textId="686BDBCB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DBDA6F" w14:textId="69578613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1E0AFD" w14:textId="61987F13" w:rsidR="00874F29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051FC5" w14:textId="77777777" w:rsidR="002B4169" w:rsidRPr="002B4169" w:rsidRDefault="002B4169" w:rsidP="002B416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B4169">
        <w:rPr>
          <w:rFonts w:ascii="Times New Roman" w:eastAsia="Calibri" w:hAnsi="Times New Roman" w:cs="Times New Roman"/>
          <w:b/>
          <w:spacing w:val="-4"/>
          <w:sz w:val="28"/>
          <w:szCs w:val="28"/>
          <w:lang w:val="en-US" w:eastAsia="en-US"/>
        </w:rPr>
        <w:t>I</w:t>
      </w:r>
      <w:r w:rsidRPr="002B4169">
        <w:rPr>
          <w:rFonts w:ascii="Times New Roman" w:eastAsia="Calibri" w:hAnsi="Times New Roman" w:cs="Times New Roman"/>
          <w:b/>
          <w:spacing w:val="-4"/>
          <w:sz w:val="28"/>
          <w:szCs w:val="28"/>
          <w:lang w:eastAsia="en-US"/>
        </w:rPr>
        <w:t xml:space="preserve">. Установление </w:t>
      </w:r>
      <w:r w:rsidRPr="002B41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границы охранной зоны объекта культурного </w:t>
      </w:r>
    </w:p>
    <w:p w14:paraId="56A0AC25" w14:textId="77777777" w:rsidR="002B4169" w:rsidRPr="002B4169" w:rsidRDefault="002B4169" w:rsidP="002B4169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2B41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наследия регионального значения </w:t>
      </w:r>
      <w:r w:rsidRPr="002B41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Pr="002B416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Здание вечерней ср. школы (</w:t>
      </w:r>
      <w:proofErr w:type="spellStart"/>
      <w:r w:rsidRPr="002B416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шк</w:t>
      </w:r>
      <w:proofErr w:type="spellEnd"/>
      <w:r w:rsidRPr="002B416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. № 6)», 1897 г. (</w:t>
      </w:r>
      <w:r w:rsidRPr="002B41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Республика Дагестан, г. Хасавюрт, ул. </w:t>
      </w:r>
      <w:proofErr w:type="spellStart"/>
      <w:r w:rsidRPr="002B41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Тотурбиева</w:t>
      </w:r>
      <w:proofErr w:type="spellEnd"/>
      <w:r w:rsidRPr="002B416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114</w:t>
      </w:r>
      <w:r w:rsidRPr="002B416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)</w:t>
      </w:r>
    </w:p>
    <w:p w14:paraId="6CF8F0A3" w14:textId="77777777" w:rsidR="002B4169" w:rsidRPr="002B4169" w:rsidRDefault="002B4169" w:rsidP="002B41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</w:p>
    <w:p w14:paraId="25349E51" w14:textId="77777777" w:rsidR="002B4169" w:rsidRPr="002B4169" w:rsidRDefault="002B4169" w:rsidP="002B416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B4169">
        <w:rPr>
          <w:rFonts w:ascii="Times New Roman" w:eastAsia="Calibri" w:hAnsi="Times New Roman" w:cs="Times New Roman"/>
          <w:b/>
          <w:sz w:val="28"/>
          <w:lang w:eastAsia="en-US"/>
        </w:rPr>
        <w:t xml:space="preserve">1.1. </w:t>
      </w:r>
      <w:r w:rsidRPr="002B416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Описание прохождения границы охранной зоны объекта </w:t>
      </w:r>
    </w:p>
    <w:p w14:paraId="6EAA6210" w14:textId="77777777" w:rsidR="002B4169" w:rsidRPr="002B4169" w:rsidRDefault="002B4169" w:rsidP="002B4169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B416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культурного наследия регионального значения (ОЗ)</w:t>
      </w:r>
    </w:p>
    <w:p w14:paraId="324FDCC9" w14:textId="77777777" w:rsidR="00874F29" w:rsidRPr="00CF5FBD" w:rsidRDefault="00874F29" w:rsidP="00CF5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2B4169" w:rsidRPr="002B4169" w14:paraId="76688F19" w14:textId="77777777" w:rsidTr="0088698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609082B7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22F39A06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Описание прохождения границы</w:t>
            </w:r>
          </w:p>
        </w:tc>
      </w:tr>
      <w:tr w:rsidR="002B4169" w:rsidRPr="002B4169" w14:paraId="15C59DD5" w14:textId="77777777" w:rsidTr="00886985">
        <w:trPr>
          <w:trHeight w:val="370"/>
          <w:jc w:val="center"/>
        </w:trPr>
        <w:tc>
          <w:tcPr>
            <w:tcW w:w="1080" w:type="dxa"/>
            <w:vMerge w:val="restart"/>
            <w:vAlign w:val="center"/>
          </w:tcPr>
          <w:p w14:paraId="2446B7C2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480442C0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6819F35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B4169" w:rsidRPr="002B4169" w14:paraId="390F0907" w14:textId="77777777" w:rsidTr="0088698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5944A53B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8" w:type="dxa"/>
            <w:vMerge/>
            <w:vAlign w:val="center"/>
          </w:tcPr>
          <w:p w14:paraId="3983B2C2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  <w:vAlign w:val="center"/>
          </w:tcPr>
          <w:p w14:paraId="0C6D8CA7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1B9A3C7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29CD0394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Дирекционный угол</w:t>
            </w:r>
          </w:p>
        </w:tc>
      </w:tr>
    </w:tbl>
    <w:p w14:paraId="10DA173B" w14:textId="77777777" w:rsidR="002B4169" w:rsidRPr="002B4169" w:rsidRDefault="002B4169" w:rsidP="002B4169">
      <w:pPr>
        <w:spacing w:after="0" w:line="1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B9E311" w14:textId="77777777" w:rsidR="002B4169" w:rsidRPr="002B4169" w:rsidRDefault="002B4169" w:rsidP="002B4169">
      <w:pPr>
        <w:spacing w:after="0" w:line="14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2B4169" w:rsidRPr="002B4169" w14:paraId="6F4D284C" w14:textId="77777777" w:rsidTr="0088698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B48B23C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7EEA5DF7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0023D973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  <w:vAlign w:val="center"/>
          </w:tcPr>
          <w:p w14:paraId="7A59C90C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546" w:type="dxa"/>
          </w:tcPr>
          <w:p w14:paraId="6182BB02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2B4169" w:rsidRPr="002B4169" w14:paraId="21C4EA3A" w14:textId="77777777" w:rsidTr="00886985">
        <w:trPr>
          <w:trHeight w:val="264"/>
          <w:jc w:val="center"/>
        </w:trPr>
        <w:tc>
          <w:tcPr>
            <w:tcW w:w="1129" w:type="dxa"/>
            <w:vAlign w:val="center"/>
          </w:tcPr>
          <w:p w14:paraId="7E0FCD03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F38F163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14:paraId="06914234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DA57333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15.56</w:t>
            </w:r>
          </w:p>
        </w:tc>
        <w:tc>
          <w:tcPr>
            <w:tcW w:w="2546" w:type="dxa"/>
            <w:vAlign w:val="center"/>
          </w:tcPr>
          <w:p w14:paraId="1F4128BF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101° 18' 42"</w:t>
            </w:r>
          </w:p>
        </w:tc>
      </w:tr>
      <w:tr w:rsidR="002B4169" w:rsidRPr="002B4169" w14:paraId="4A4ED77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A5A6773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193F58FB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</w:tcPr>
          <w:p w14:paraId="2E45637C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7065EC5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61.63</w:t>
            </w:r>
          </w:p>
        </w:tc>
        <w:tc>
          <w:tcPr>
            <w:tcW w:w="2546" w:type="dxa"/>
            <w:vAlign w:val="center"/>
          </w:tcPr>
          <w:p w14:paraId="0A6E736D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30' 22"</w:t>
            </w:r>
          </w:p>
        </w:tc>
      </w:tr>
      <w:tr w:rsidR="002B4169" w:rsidRPr="002B4169" w14:paraId="4D7A196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DADCDC5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34" w:type="dxa"/>
            <w:vAlign w:val="center"/>
          </w:tcPr>
          <w:p w14:paraId="1FBBE5F8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268" w:type="dxa"/>
          </w:tcPr>
          <w:p w14:paraId="0672280D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64771CBD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31.05</w:t>
            </w:r>
          </w:p>
        </w:tc>
        <w:tc>
          <w:tcPr>
            <w:tcW w:w="2546" w:type="dxa"/>
            <w:vAlign w:val="center"/>
          </w:tcPr>
          <w:p w14:paraId="48966A55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193° 17' 51"</w:t>
            </w:r>
          </w:p>
        </w:tc>
      </w:tr>
      <w:tr w:rsidR="002B4169" w:rsidRPr="002B4169" w14:paraId="3C27B3A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02CFB5A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38B3865C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268" w:type="dxa"/>
          </w:tcPr>
          <w:p w14:paraId="5A364904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F9C173C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44.48</w:t>
            </w:r>
          </w:p>
        </w:tc>
        <w:tc>
          <w:tcPr>
            <w:tcW w:w="2546" w:type="dxa"/>
            <w:vAlign w:val="center"/>
          </w:tcPr>
          <w:p w14:paraId="52345181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35' 56"</w:t>
            </w:r>
          </w:p>
        </w:tc>
      </w:tr>
      <w:tr w:rsidR="002B4169" w:rsidRPr="002B4169" w14:paraId="68A7AE3F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A24F0AD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56320E37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268" w:type="dxa"/>
          </w:tcPr>
          <w:p w14:paraId="59582700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5DD0EBB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13.36</w:t>
            </w:r>
          </w:p>
        </w:tc>
        <w:tc>
          <w:tcPr>
            <w:tcW w:w="2546" w:type="dxa"/>
            <w:vAlign w:val="center"/>
          </w:tcPr>
          <w:p w14:paraId="2C8AECB5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162° 58' 51"</w:t>
            </w:r>
          </w:p>
        </w:tc>
      </w:tr>
      <w:tr w:rsidR="002B4169" w:rsidRPr="002B4169" w14:paraId="01C894D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3D4A692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1006CFF0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268" w:type="dxa"/>
          </w:tcPr>
          <w:p w14:paraId="7063D3B2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40BD45A1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52.55</w:t>
            </w:r>
          </w:p>
        </w:tc>
        <w:tc>
          <w:tcPr>
            <w:tcW w:w="2546" w:type="dxa"/>
            <w:vAlign w:val="center"/>
          </w:tcPr>
          <w:p w14:paraId="382515F8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32' 24"</w:t>
            </w:r>
          </w:p>
        </w:tc>
      </w:tr>
      <w:tr w:rsidR="002B4169" w:rsidRPr="002B4169" w14:paraId="7B7AE28A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702324E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134" w:type="dxa"/>
            <w:vAlign w:val="center"/>
          </w:tcPr>
          <w:p w14:paraId="7A509108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268" w:type="dxa"/>
          </w:tcPr>
          <w:p w14:paraId="7FD8E7AA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F3C5AEC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60.17</w:t>
            </w:r>
          </w:p>
        </w:tc>
        <w:tc>
          <w:tcPr>
            <w:tcW w:w="2546" w:type="dxa"/>
            <w:vAlign w:val="center"/>
          </w:tcPr>
          <w:p w14:paraId="0978D473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29' 36"</w:t>
            </w:r>
          </w:p>
        </w:tc>
      </w:tr>
      <w:tr w:rsidR="002B4169" w:rsidRPr="002B4169" w14:paraId="1CCEEE6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451D320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vAlign w:val="center"/>
          </w:tcPr>
          <w:p w14:paraId="421D4A5E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14:paraId="78BAC685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05EDC5F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30.66</w:t>
            </w:r>
          </w:p>
        </w:tc>
        <w:tc>
          <w:tcPr>
            <w:tcW w:w="2546" w:type="dxa"/>
            <w:vAlign w:val="center"/>
          </w:tcPr>
          <w:p w14:paraId="4238EC52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29' 36"</w:t>
            </w:r>
          </w:p>
        </w:tc>
      </w:tr>
      <w:tr w:rsidR="002B4169" w:rsidRPr="002B4169" w14:paraId="43568D6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99C3BAF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09AA7BC0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</w:tcPr>
          <w:p w14:paraId="6C5A19B0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579863D5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14.77</w:t>
            </w:r>
          </w:p>
        </w:tc>
        <w:tc>
          <w:tcPr>
            <w:tcW w:w="2546" w:type="dxa"/>
            <w:vAlign w:val="center"/>
          </w:tcPr>
          <w:p w14:paraId="0C3AB5A1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295° 30' 18"</w:t>
            </w:r>
          </w:p>
        </w:tc>
      </w:tr>
      <w:tr w:rsidR="002B4169" w:rsidRPr="002B4169" w14:paraId="417374C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A7B4676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</w:tcPr>
          <w:p w14:paraId="164B16DA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</w:tcPr>
          <w:p w14:paraId="59B877F2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14DE5516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86.76</w:t>
            </w:r>
          </w:p>
        </w:tc>
        <w:tc>
          <w:tcPr>
            <w:tcW w:w="2546" w:type="dxa"/>
            <w:vAlign w:val="center"/>
          </w:tcPr>
          <w:p w14:paraId="3072DC20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13° 15' 11"</w:t>
            </w:r>
          </w:p>
        </w:tc>
      </w:tr>
      <w:tr w:rsidR="002B4169" w:rsidRPr="002B4169" w14:paraId="275DBB7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5536570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vAlign w:val="center"/>
          </w:tcPr>
          <w:p w14:paraId="6B67322E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</w:tcPr>
          <w:p w14:paraId="70FD0D43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36F2BB9A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42.53</w:t>
            </w:r>
          </w:p>
        </w:tc>
        <w:tc>
          <w:tcPr>
            <w:tcW w:w="2546" w:type="dxa"/>
            <w:vAlign w:val="center"/>
          </w:tcPr>
          <w:p w14:paraId="1913CAF4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1' 24"</w:t>
            </w:r>
          </w:p>
        </w:tc>
      </w:tr>
      <w:tr w:rsidR="002B4169" w:rsidRPr="002B4169" w14:paraId="56A08D4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1EDD9B6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vAlign w:val="center"/>
          </w:tcPr>
          <w:p w14:paraId="2CC60345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</w:tcPr>
          <w:p w14:paraId="437833FA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756EC35A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56.68</w:t>
            </w:r>
          </w:p>
        </w:tc>
        <w:tc>
          <w:tcPr>
            <w:tcW w:w="2546" w:type="dxa"/>
            <w:vAlign w:val="center"/>
          </w:tcPr>
          <w:p w14:paraId="3549431D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193° 15' 11"</w:t>
            </w:r>
          </w:p>
        </w:tc>
      </w:tr>
      <w:tr w:rsidR="002B4169" w:rsidRPr="002B4169" w14:paraId="70357AA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85872D2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  <w:vAlign w:val="center"/>
          </w:tcPr>
          <w:p w14:paraId="2439CB91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</w:tcPr>
          <w:p w14:paraId="58433505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555D543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14.59</w:t>
            </w:r>
          </w:p>
        </w:tc>
        <w:tc>
          <w:tcPr>
            <w:tcW w:w="2546" w:type="dxa"/>
            <w:vAlign w:val="center"/>
          </w:tcPr>
          <w:p w14:paraId="68E33A03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2' 22"</w:t>
            </w:r>
          </w:p>
        </w:tc>
      </w:tr>
      <w:tr w:rsidR="002B4169" w:rsidRPr="002B4169" w14:paraId="5BCE66A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EAF3248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  <w:vAlign w:val="center"/>
          </w:tcPr>
          <w:p w14:paraId="3228D74A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14:paraId="63D7F145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E4FD787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63.56</w:t>
            </w:r>
          </w:p>
        </w:tc>
        <w:tc>
          <w:tcPr>
            <w:tcW w:w="2546" w:type="dxa"/>
            <w:vAlign w:val="center"/>
          </w:tcPr>
          <w:p w14:paraId="080C52BA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13° 25' 56"</w:t>
            </w:r>
          </w:p>
        </w:tc>
      </w:tr>
      <w:tr w:rsidR="002B4169" w:rsidRPr="002B4169" w14:paraId="402FF23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844567B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vAlign w:val="center"/>
          </w:tcPr>
          <w:p w14:paraId="10B6694E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68" w:type="dxa"/>
          </w:tcPr>
          <w:p w14:paraId="40F286CA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3329C8BA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52.42</w:t>
            </w:r>
          </w:p>
        </w:tc>
        <w:tc>
          <w:tcPr>
            <w:tcW w:w="2546" w:type="dxa"/>
            <w:vAlign w:val="center"/>
          </w:tcPr>
          <w:p w14:paraId="65065D23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20' 6"</w:t>
            </w:r>
          </w:p>
        </w:tc>
      </w:tr>
      <w:tr w:rsidR="002B4169" w:rsidRPr="002B4169" w14:paraId="6A8AF14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A6AF98D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  <w:vAlign w:val="center"/>
          </w:tcPr>
          <w:p w14:paraId="44F44F18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68" w:type="dxa"/>
          </w:tcPr>
          <w:p w14:paraId="6B8B2063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366598B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8.35</w:t>
            </w:r>
          </w:p>
        </w:tc>
        <w:tc>
          <w:tcPr>
            <w:tcW w:w="2546" w:type="dxa"/>
            <w:vAlign w:val="center"/>
          </w:tcPr>
          <w:p w14:paraId="188612C6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53° 43' 31"</w:t>
            </w:r>
          </w:p>
        </w:tc>
      </w:tr>
      <w:tr w:rsidR="002B4169" w:rsidRPr="002B4169" w14:paraId="04722DE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F56DEDF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vAlign w:val="center"/>
          </w:tcPr>
          <w:p w14:paraId="72B1060C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268" w:type="dxa"/>
          </w:tcPr>
          <w:p w14:paraId="0C41F013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58A3CA2A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47.27</w:t>
            </w:r>
          </w:p>
        </w:tc>
        <w:tc>
          <w:tcPr>
            <w:tcW w:w="2546" w:type="dxa"/>
            <w:vAlign w:val="center"/>
          </w:tcPr>
          <w:p w14:paraId="1E8F8F1E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22' 14"</w:t>
            </w:r>
          </w:p>
        </w:tc>
      </w:tr>
      <w:tr w:rsidR="002B4169" w:rsidRPr="002B4169" w14:paraId="7001142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B5856CE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vAlign w:val="center"/>
          </w:tcPr>
          <w:p w14:paraId="7706ECC8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268" w:type="dxa"/>
          </w:tcPr>
          <w:p w14:paraId="5FB6AD97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E2E5A49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29.95</w:t>
            </w:r>
          </w:p>
        </w:tc>
        <w:tc>
          <w:tcPr>
            <w:tcW w:w="2546" w:type="dxa"/>
            <w:vAlign w:val="center"/>
          </w:tcPr>
          <w:p w14:paraId="534A99F4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11° 9' 31"</w:t>
            </w:r>
          </w:p>
        </w:tc>
      </w:tr>
      <w:tr w:rsidR="002B4169" w:rsidRPr="002B4169" w14:paraId="5B9A7EB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46F3FA9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  <w:vAlign w:val="center"/>
          </w:tcPr>
          <w:p w14:paraId="6AEA1D6B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14:paraId="327788C9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2EC744B0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11.43</w:t>
            </w:r>
          </w:p>
        </w:tc>
        <w:tc>
          <w:tcPr>
            <w:tcW w:w="2546" w:type="dxa"/>
            <w:vAlign w:val="center"/>
          </w:tcPr>
          <w:p w14:paraId="2DA2DA39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105° 30' 38"</w:t>
            </w:r>
          </w:p>
        </w:tc>
      </w:tr>
      <w:tr w:rsidR="002B4169" w:rsidRPr="002B4169" w14:paraId="77C27E7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0FC33A8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76569390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68" w:type="dxa"/>
          </w:tcPr>
          <w:p w14:paraId="7267EBDA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17D003CF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31.07</w:t>
            </w:r>
          </w:p>
        </w:tc>
        <w:tc>
          <w:tcPr>
            <w:tcW w:w="2546" w:type="dxa"/>
            <w:vAlign w:val="center"/>
          </w:tcPr>
          <w:p w14:paraId="222EC82F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193° 52' 20"</w:t>
            </w:r>
          </w:p>
        </w:tc>
      </w:tr>
      <w:tr w:rsidR="002B4169" w:rsidRPr="002B4169" w14:paraId="5D2B34D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B79F7A3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4" w:type="dxa"/>
            <w:vAlign w:val="center"/>
          </w:tcPr>
          <w:p w14:paraId="111E1DC8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68" w:type="dxa"/>
          </w:tcPr>
          <w:p w14:paraId="4B6934FB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1E226B49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46.17</w:t>
            </w:r>
          </w:p>
        </w:tc>
        <w:tc>
          <w:tcPr>
            <w:tcW w:w="2546" w:type="dxa"/>
            <w:vAlign w:val="center"/>
          </w:tcPr>
          <w:p w14:paraId="297A8ACA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101° 12' 11"</w:t>
            </w:r>
          </w:p>
        </w:tc>
      </w:tr>
      <w:tr w:rsidR="002B4169" w:rsidRPr="002B4169" w14:paraId="6447DD6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D97AEB7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vAlign w:val="center"/>
          </w:tcPr>
          <w:p w14:paraId="1F1697AC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268" w:type="dxa"/>
          </w:tcPr>
          <w:p w14:paraId="40C55842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DD7AD59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37.41</w:t>
            </w:r>
          </w:p>
        </w:tc>
        <w:tc>
          <w:tcPr>
            <w:tcW w:w="2546" w:type="dxa"/>
            <w:vAlign w:val="center"/>
          </w:tcPr>
          <w:p w14:paraId="06221337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44' 16"</w:t>
            </w:r>
          </w:p>
        </w:tc>
      </w:tr>
      <w:tr w:rsidR="002B4169" w:rsidRPr="002B4169" w14:paraId="42D8C5D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40589A4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4" w:type="dxa"/>
            <w:vAlign w:val="center"/>
          </w:tcPr>
          <w:p w14:paraId="537E2E85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</w:tcPr>
          <w:p w14:paraId="2ACB8B45" w14:textId="77777777" w:rsidR="002B4169" w:rsidRPr="002B4169" w:rsidRDefault="002B4169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DAA9F92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55.17</w:t>
            </w:r>
          </w:p>
        </w:tc>
        <w:tc>
          <w:tcPr>
            <w:tcW w:w="2546" w:type="dxa"/>
            <w:vAlign w:val="center"/>
          </w:tcPr>
          <w:p w14:paraId="75B88525" w14:textId="77777777" w:rsidR="002B4169" w:rsidRPr="002B4169" w:rsidRDefault="002B4169" w:rsidP="002B4169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2B416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18' 39"</w:t>
            </w:r>
          </w:p>
        </w:tc>
      </w:tr>
    </w:tbl>
    <w:p w14:paraId="112B9F02" w14:textId="77777777" w:rsidR="002B4169" w:rsidRPr="002B4169" w:rsidRDefault="002B4169" w:rsidP="002B4169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66A0970" w14:textId="77777777" w:rsidR="002B4169" w:rsidRPr="002B4169" w:rsidRDefault="002B4169" w:rsidP="002B4169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2B4169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1.2. </w:t>
      </w:r>
      <w:r w:rsidRPr="002B4169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Сведения о местоположении границ охранной зоны объекта культурного наследия регионального значения (перечень координат </w:t>
      </w:r>
      <w:r w:rsidRPr="002B4169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lastRenderedPageBreak/>
        <w:t>характерных (поворотных) точек) (ОЗ)</w:t>
      </w:r>
    </w:p>
    <w:tbl>
      <w:tblPr>
        <w:tblW w:w="9639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2B4169" w:rsidRPr="002B4169" w14:paraId="7F7E12BA" w14:textId="77777777" w:rsidTr="0088698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CF8E6B4" w14:textId="77777777" w:rsidR="002B4169" w:rsidRPr="002B4169" w:rsidRDefault="002B4169" w:rsidP="002B4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14:paraId="722E9103" w14:textId="77777777" w:rsidR="002B4169" w:rsidRPr="002B4169" w:rsidRDefault="002B4169" w:rsidP="002B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2B41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Описание местоположения границы</w:t>
            </w:r>
          </w:p>
        </w:tc>
      </w:tr>
      <w:tr w:rsidR="002B4169" w:rsidRPr="002B4169" w14:paraId="064A7405" w14:textId="77777777" w:rsidTr="0088698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2A1667A" w14:textId="77777777" w:rsidR="002B4169" w:rsidRPr="002B4169" w:rsidRDefault="002B4169" w:rsidP="002B4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B416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охранной зоны объекта культурного наследия регионального значения (ОЗ)</w:t>
            </w:r>
          </w:p>
          <w:p w14:paraId="24E5285E" w14:textId="77777777" w:rsidR="002B4169" w:rsidRPr="00CE63BA" w:rsidRDefault="002B4169" w:rsidP="002B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19103A" w:rsidRPr="0019103A" w14:paraId="019F4B49" w14:textId="77777777" w:rsidTr="0088698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5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"/>
              <w:gridCol w:w="1059"/>
              <w:gridCol w:w="703"/>
              <w:gridCol w:w="1553"/>
              <w:gridCol w:w="1428"/>
              <w:gridCol w:w="993"/>
              <w:gridCol w:w="703"/>
              <w:gridCol w:w="1824"/>
              <w:gridCol w:w="1234"/>
              <w:gridCol w:w="28"/>
            </w:tblGrid>
            <w:tr w:rsidR="0019103A" w:rsidRPr="0019103A" w14:paraId="58AFA9DA" w14:textId="77777777" w:rsidTr="002D0127">
              <w:trPr>
                <w:gridBefore w:val="1"/>
                <w:gridAfter w:val="1"/>
                <w:wBefore w:w="7" w:type="dxa"/>
                <w:wAfter w:w="28" w:type="dxa"/>
              </w:trPr>
              <w:tc>
                <w:tcPr>
                  <w:tcW w:w="9497" w:type="dxa"/>
                  <w:gridSpan w:val="8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72238B9B" w14:textId="77777777" w:rsidR="0019103A" w:rsidRPr="0019103A" w:rsidRDefault="0019103A" w:rsidP="00A40F8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19103A" w:rsidRPr="0019103A" w14:paraId="24093853" w14:textId="77777777" w:rsidTr="002D0127">
              <w:trPr>
                <w:gridBefore w:val="1"/>
                <w:gridAfter w:val="1"/>
                <w:wBefore w:w="7" w:type="dxa"/>
                <w:wAfter w:w="28" w:type="dxa"/>
                <w:trHeight w:val="397"/>
              </w:trPr>
              <w:tc>
                <w:tcPr>
                  <w:tcW w:w="9497" w:type="dxa"/>
                  <w:gridSpan w:val="8"/>
                  <w:vAlign w:val="center"/>
                </w:tcPr>
                <w:p w14:paraId="6613E370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Сведения об объекте</w:t>
                  </w:r>
                </w:p>
              </w:tc>
            </w:tr>
            <w:tr w:rsidR="0019103A" w:rsidRPr="0019103A" w14:paraId="75A13B91" w14:textId="77777777" w:rsidTr="002D0127">
              <w:trPr>
                <w:gridBefore w:val="1"/>
                <w:gridAfter w:val="1"/>
                <w:wBefore w:w="7" w:type="dxa"/>
                <w:wAfter w:w="28" w:type="dxa"/>
                <w:trHeight w:val="246"/>
              </w:trPr>
              <w:tc>
                <w:tcPr>
                  <w:tcW w:w="1059" w:type="dxa"/>
                  <w:vAlign w:val="center"/>
                </w:tcPr>
                <w:p w14:paraId="10C28C91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№ п/п</w:t>
                  </w:r>
                </w:p>
              </w:tc>
              <w:tc>
                <w:tcPr>
                  <w:tcW w:w="4677" w:type="dxa"/>
                  <w:gridSpan w:val="4"/>
                  <w:vAlign w:val="center"/>
                </w:tcPr>
                <w:p w14:paraId="129743F0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Характеристики объекта</w:t>
                  </w:r>
                </w:p>
              </w:tc>
              <w:tc>
                <w:tcPr>
                  <w:tcW w:w="3761" w:type="dxa"/>
                  <w:gridSpan w:val="3"/>
                  <w:vAlign w:val="center"/>
                </w:tcPr>
                <w:p w14:paraId="5015F693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Описание характеристик</w:t>
                  </w:r>
                </w:p>
              </w:tc>
            </w:tr>
            <w:tr w:rsidR="0019103A" w:rsidRPr="0019103A" w14:paraId="09A81321" w14:textId="77777777" w:rsidTr="002D0127">
              <w:trPr>
                <w:gridBefore w:val="1"/>
                <w:gridAfter w:val="1"/>
                <w:wBefore w:w="7" w:type="dxa"/>
                <w:wAfter w:w="28" w:type="dxa"/>
                <w:trHeight w:val="243"/>
              </w:trPr>
              <w:tc>
                <w:tcPr>
                  <w:tcW w:w="1059" w:type="dxa"/>
                  <w:vAlign w:val="center"/>
                </w:tcPr>
                <w:p w14:paraId="45772588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677" w:type="dxa"/>
                  <w:gridSpan w:val="4"/>
                  <w:vAlign w:val="center"/>
                </w:tcPr>
                <w:p w14:paraId="06E7B5FD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3761" w:type="dxa"/>
                  <w:gridSpan w:val="3"/>
                  <w:vAlign w:val="center"/>
                </w:tcPr>
                <w:p w14:paraId="023D6DC0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</w:tr>
            <w:tr w:rsidR="0019103A" w:rsidRPr="0019103A" w14:paraId="7653299E" w14:textId="77777777" w:rsidTr="002D0127">
              <w:trPr>
                <w:gridBefore w:val="1"/>
                <w:gridAfter w:val="1"/>
                <w:wBefore w:w="7" w:type="dxa"/>
                <w:wAfter w:w="28" w:type="dxa"/>
                <w:trHeight w:val="243"/>
              </w:trPr>
              <w:tc>
                <w:tcPr>
                  <w:tcW w:w="1059" w:type="dxa"/>
                </w:tcPr>
                <w:p w14:paraId="0FF28B32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</w:t>
                  </w:r>
                </w:p>
              </w:tc>
              <w:tc>
                <w:tcPr>
                  <w:tcW w:w="4677" w:type="dxa"/>
                  <w:gridSpan w:val="4"/>
                </w:tcPr>
                <w:p w14:paraId="66D2BC18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Местоположение объекта</w:t>
                  </w:r>
                </w:p>
              </w:tc>
              <w:tc>
                <w:tcPr>
                  <w:tcW w:w="3761" w:type="dxa"/>
                  <w:gridSpan w:val="3"/>
                </w:tcPr>
                <w:p w14:paraId="3D86C57D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Республика Дагестан, г. Хасавюрт</w:t>
                  </w:r>
                </w:p>
              </w:tc>
            </w:tr>
            <w:tr w:rsidR="0019103A" w:rsidRPr="0019103A" w14:paraId="6379DB23" w14:textId="77777777" w:rsidTr="002D0127">
              <w:trPr>
                <w:gridBefore w:val="1"/>
                <w:gridAfter w:val="1"/>
                <w:wBefore w:w="7" w:type="dxa"/>
                <w:wAfter w:w="28" w:type="dxa"/>
                <w:trHeight w:val="243"/>
              </w:trPr>
              <w:tc>
                <w:tcPr>
                  <w:tcW w:w="1059" w:type="dxa"/>
                </w:tcPr>
                <w:p w14:paraId="6F70911A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2</w:t>
                  </w:r>
                </w:p>
              </w:tc>
              <w:tc>
                <w:tcPr>
                  <w:tcW w:w="4677" w:type="dxa"/>
                  <w:gridSpan w:val="4"/>
                </w:tcPr>
                <w:p w14:paraId="4C7B7247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Площадь объекта +/- величина погрешности определения площади</w:t>
                  </w:r>
                </w:p>
                <w:p w14:paraId="36DBF3EC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(Р+/- Дельта Р)</w:t>
                  </w:r>
                </w:p>
              </w:tc>
              <w:tc>
                <w:tcPr>
                  <w:tcW w:w="3761" w:type="dxa"/>
                  <w:gridSpan w:val="3"/>
                </w:tcPr>
                <w:p w14:paraId="2F296E51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5681 м</w:t>
                  </w:r>
                  <w:r w:rsidRPr="001910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  <w:r w:rsidRPr="001910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 </w:t>
                  </w:r>
                  <w:proofErr w:type="gramStart"/>
                  <w:r w:rsidRPr="001910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± </w:t>
                  </w:r>
                  <w:r w:rsidRPr="001910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white"/>
                      <w:lang w:eastAsia="ar-SA"/>
                    </w:rPr>
                    <w:t xml:space="preserve"> </w:t>
                  </w:r>
                  <w:r w:rsidRPr="001910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26</w:t>
                  </w:r>
                  <w:proofErr w:type="gramEnd"/>
                  <w:r w:rsidRPr="001910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 xml:space="preserve"> м</w:t>
                  </w:r>
                  <w:r w:rsidRPr="0019103A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ar-SA"/>
                    </w:rPr>
                    <w:t>2</w:t>
                  </w:r>
                </w:p>
              </w:tc>
            </w:tr>
            <w:tr w:rsidR="0019103A" w:rsidRPr="0019103A" w14:paraId="0F7FF316" w14:textId="77777777" w:rsidTr="002D0127">
              <w:trPr>
                <w:gridBefore w:val="1"/>
                <w:gridAfter w:val="1"/>
                <w:wBefore w:w="7" w:type="dxa"/>
                <w:wAfter w:w="28" w:type="dxa"/>
                <w:trHeight w:val="589"/>
              </w:trPr>
              <w:tc>
                <w:tcPr>
                  <w:tcW w:w="1059" w:type="dxa"/>
                </w:tcPr>
                <w:p w14:paraId="54D8B304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3</w:t>
                  </w:r>
                </w:p>
              </w:tc>
              <w:tc>
                <w:tcPr>
                  <w:tcW w:w="4677" w:type="dxa"/>
                  <w:gridSpan w:val="4"/>
                </w:tcPr>
                <w:p w14:paraId="18589079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Иные характеристики объекта</w:t>
                  </w:r>
                </w:p>
              </w:tc>
              <w:tc>
                <w:tcPr>
                  <w:tcW w:w="3761" w:type="dxa"/>
                  <w:gridSpan w:val="3"/>
                </w:tcPr>
                <w:p w14:paraId="18AB3AA4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-</w:t>
                  </w:r>
                </w:p>
                <w:p w14:paraId="7BF56065" w14:textId="77777777" w:rsidR="0019103A" w:rsidRPr="0019103A" w:rsidRDefault="0019103A" w:rsidP="0019103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19103A" w:rsidRPr="0019103A" w14:paraId="414B9CBF" w14:textId="77777777" w:rsidTr="00886985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0"/>
                <w:jc w:val="center"/>
              </w:trPr>
              <w:tc>
                <w:tcPr>
                  <w:tcW w:w="953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9D582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Сведения о местоположении границ объекта</w:t>
                  </w:r>
                </w:p>
              </w:tc>
            </w:tr>
            <w:tr w:rsidR="0019103A" w:rsidRPr="0019103A" w14:paraId="198F4BCD" w14:textId="77777777" w:rsidTr="00886985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0"/>
                <w:jc w:val="center"/>
              </w:trPr>
              <w:tc>
                <w:tcPr>
                  <w:tcW w:w="953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C9174B" w14:textId="77777777" w:rsidR="0019103A" w:rsidRPr="0019103A" w:rsidRDefault="0019103A" w:rsidP="0019103A">
                  <w:pPr>
                    <w:spacing w:after="0" w:line="240" w:lineRule="auto"/>
                    <w:ind w:right="-285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 Система координат МСК-05</w:t>
                  </w:r>
                </w:p>
              </w:tc>
            </w:tr>
            <w:tr w:rsidR="0019103A" w:rsidRPr="0019103A" w14:paraId="3C8C0005" w14:textId="77777777" w:rsidTr="00886985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0"/>
                <w:jc w:val="center"/>
              </w:trPr>
              <w:tc>
                <w:tcPr>
                  <w:tcW w:w="953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5BA9C0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 Сведения о характерных точках границ объекта</w:t>
                  </w:r>
                </w:p>
              </w:tc>
            </w:tr>
            <w:tr w:rsidR="0019103A" w:rsidRPr="0019103A" w14:paraId="3BC12150" w14:textId="77777777" w:rsidTr="00886985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300"/>
                <w:jc w:val="center"/>
              </w:trPr>
              <w:tc>
                <w:tcPr>
                  <w:tcW w:w="1769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E98E6A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Обозначение</w:t>
                  </w: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298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09671A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Координаты, м</w:t>
                  </w:r>
                </w:p>
              </w:tc>
              <w:tc>
                <w:tcPr>
                  <w:tcW w:w="1696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C52E2D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82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897D7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Мt</w:t>
                  </w:r>
                  <w:proofErr w:type="spellEnd"/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), м</w:t>
                  </w:r>
                </w:p>
              </w:tc>
              <w:tc>
                <w:tcPr>
                  <w:tcW w:w="1262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9F27A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19103A" w:rsidRPr="0019103A" w14:paraId="4002191A" w14:textId="77777777" w:rsidTr="00BD17FD">
              <w:tblPrEx>
                <w:jc w:val="center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1140"/>
                <w:jc w:val="center"/>
              </w:trPr>
              <w:tc>
                <w:tcPr>
                  <w:tcW w:w="1769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7C669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F3ADDE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620414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1696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3325C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FA4A6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62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C7219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B89C334" w14:textId="77777777" w:rsidR="0019103A" w:rsidRPr="0019103A" w:rsidRDefault="0019103A" w:rsidP="0019103A">
            <w:pPr>
              <w:spacing w:after="0" w:line="14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55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72"/>
              <w:gridCol w:w="1559"/>
              <w:gridCol w:w="1418"/>
              <w:gridCol w:w="1701"/>
              <w:gridCol w:w="1843"/>
              <w:gridCol w:w="1258"/>
            </w:tblGrid>
            <w:tr w:rsidR="0019103A" w:rsidRPr="0019103A" w14:paraId="704B1BED" w14:textId="77777777" w:rsidTr="00BD17FD">
              <w:trPr>
                <w:trHeight w:val="300"/>
                <w:tblHeader/>
                <w:jc w:val="center"/>
              </w:trPr>
              <w:tc>
                <w:tcPr>
                  <w:tcW w:w="1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1263AD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86D01E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EAFACB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A42D2A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6581EB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35F02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19103A" w:rsidRPr="0019103A" w14:paraId="74275E70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7B346F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973800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247641,89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4C423F" w14:textId="77777777" w:rsidR="0019103A" w:rsidRPr="0019103A" w:rsidRDefault="0019103A" w:rsidP="0019103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274900,37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1965A9B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Картометрический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1EBF7B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A49CFE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39E9D1D3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5EE84C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027DF5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247638,84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A6EB63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274915,63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A0DE1A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Картометрический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755A92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2065B0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68AFE956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237107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B41088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247578,67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EAF5F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274902,29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EAE64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916B64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D1B23E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5295FA5A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9768E6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A0258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247548,01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CCB46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274895,04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321076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AE636D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28F6EF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7E85A53D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B22C21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53DB3B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247537,55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0E6031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274938,28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8D1815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E1C722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A10D3D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49445C89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210B52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BC33DC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247524,78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1E6E6B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274942,19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7EBD22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2ABF62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FCDA02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7F9EFD39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9EDD7E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A40FEE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247536,19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03D92E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274890,89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AF8AA2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664948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16469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142DA716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6562E7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9000AC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247477,44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76AEA3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274877,87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166945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D175E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A4DFE2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6E399BCB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6FC37F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ABA411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247447,51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C22492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274871,24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01F3BF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F09FDB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317A9C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65C45A6A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1AB4F5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9CD85F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247453,87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258548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274857,91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771405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47B6D8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3E4AB1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145E51C0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CD86ED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BDF396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247538,32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3691E3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274877,80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87ADD8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252563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1832B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0E9F30AC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73003B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DC83DE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247547,18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BBAA7A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274836,20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87CC9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C0C33D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0EDF75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474D10C9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1AED8F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184DD6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247492,01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6EB7C6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274823,21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8D0724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57B9E2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82E9B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5C1F3DFF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89B9CC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A9AB9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247495,30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2889AA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274808,99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35EF02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1F1F0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F640C3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5B1F38FA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9A5294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5EC3AA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247557,12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85510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274823,75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829EE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1725E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16509D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1BABA739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D9B386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C8FA50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247570,10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37B8B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274772,97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B5FC4D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9CFC2C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831AE6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4286A0CA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3AFBFE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E2014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247575,04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582856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274779,69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10246A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51C0B0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59FE8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78229932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D3491D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A8AE4E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247564,91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33DF33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274825,87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065A7B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C9E7F1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D3D86D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17421EA4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5C1DEE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F51C9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247594,30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567A44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274831,66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9D390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A1A67A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7C3D21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1572B5B6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9E3299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07FA2F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247591,24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15DEC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274842,68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103BF5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D8DA4D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3BB3F0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5DAE41A9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B1D172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BCE371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247560,47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6E6EF1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274835,08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A30E5C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6AAE2D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A8A42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1AE54B0E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19D3E7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E300C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247551,50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A1FDE1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274880,36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958465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04E07F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253EC0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4288E29E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7D22DD" w14:textId="77777777" w:rsidR="0019103A" w:rsidRPr="0019103A" w:rsidRDefault="0019103A" w:rsidP="0019103A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AF5CC5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247587,99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8694EE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274888,61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0C647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775E7B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707D6F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5314625B" w14:textId="77777777" w:rsidTr="00BD17FD">
              <w:trPr>
                <w:trHeight w:val="48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6A9254" w14:textId="77777777" w:rsidR="0019103A" w:rsidRPr="0019103A" w:rsidRDefault="0019103A" w:rsidP="0019103A">
                  <w:pPr>
                    <w:spacing w:after="0" w:line="240" w:lineRule="auto"/>
                    <w:ind w:left="455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7C6C91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247641,89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5DDE86" w14:textId="77777777" w:rsidR="0019103A" w:rsidRPr="0019103A" w:rsidRDefault="0019103A" w:rsidP="0019103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274900,37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2EB171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Картометрический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5A1225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0.10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76E3F8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19103A" w:rsidRPr="0019103A" w14:paraId="48C4D963" w14:textId="77777777" w:rsidTr="00886985">
              <w:trPr>
                <w:trHeight w:val="300"/>
                <w:jc w:val="center"/>
              </w:trPr>
              <w:tc>
                <w:tcPr>
                  <w:tcW w:w="955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0E1EEA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 Сведения о характерных точках части (частей) границы объекта</w:t>
                  </w:r>
                </w:p>
              </w:tc>
            </w:tr>
            <w:tr w:rsidR="0019103A" w:rsidRPr="0019103A" w14:paraId="494322D3" w14:textId="77777777" w:rsidTr="00BD17FD">
              <w:trPr>
                <w:trHeight w:val="300"/>
                <w:jc w:val="center"/>
              </w:trPr>
              <w:tc>
                <w:tcPr>
                  <w:tcW w:w="177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D497C3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Обозначение</w:t>
                  </w: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характерных точек границ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CEE3C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Координаты, м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058EF4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Метод определения координат характерной точки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4A0714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Средняя квадратическая погрешность положения характерной точки (</w:t>
                  </w:r>
                  <w:proofErr w:type="spellStart"/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Мt</w:t>
                  </w:r>
                  <w:proofErr w:type="spellEnd"/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), м</w:t>
                  </w:r>
                </w:p>
              </w:tc>
              <w:tc>
                <w:tcPr>
                  <w:tcW w:w="125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FE34FA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Описание обозначения точки на местности (при наличии)</w:t>
                  </w:r>
                </w:p>
              </w:tc>
            </w:tr>
            <w:tr w:rsidR="0019103A" w:rsidRPr="0019103A" w14:paraId="36A0E2A5" w14:textId="77777777" w:rsidTr="00BD17FD">
              <w:trPr>
                <w:trHeight w:val="1140"/>
                <w:jc w:val="center"/>
              </w:trPr>
              <w:tc>
                <w:tcPr>
                  <w:tcW w:w="177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9BE7D9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1A3897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F9BAA5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A11DA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B9DBA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ED7FE" w14:textId="77777777" w:rsidR="0019103A" w:rsidRPr="0019103A" w:rsidRDefault="0019103A" w:rsidP="00191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9103A" w:rsidRPr="0019103A" w14:paraId="590ED33B" w14:textId="77777777" w:rsidTr="00BD17FD">
              <w:trPr>
                <w:trHeight w:val="30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23B6B2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24B3F0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17DFE5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F528A4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24C3E3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7BD106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19103A" w:rsidRPr="0019103A" w14:paraId="06A478F6" w14:textId="77777777" w:rsidTr="00BD17FD">
              <w:trPr>
                <w:trHeight w:val="300"/>
                <w:jc w:val="center"/>
              </w:trPr>
              <w:tc>
                <w:tcPr>
                  <w:tcW w:w="17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CA689C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1BEAE8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0FB5FF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C5F140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C4D029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72794F" w14:textId="77777777" w:rsidR="0019103A" w:rsidRPr="0019103A" w:rsidRDefault="0019103A" w:rsidP="001910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9103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</w:t>
                  </w:r>
                </w:p>
              </w:tc>
            </w:tr>
          </w:tbl>
          <w:p w14:paraId="6EC11DC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19103A" w:rsidRPr="0019103A" w14:paraId="49CB298D" w14:textId="77777777" w:rsidTr="0088698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717DEC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4F1EC13B" w14:textId="33BBAB58" w:rsidR="00874F29" w:rsidRDefault="00874F29" w:rsidP="00CF5FBD">
      <w:pPr>
        <w:jc w:val="center"/>
      </w:pPr>
    </w:p>
    <w:p w14:paraId="0E22A652" w14:textId="77777777" w:rsidR="0019103A" w:rsidRPr="0019103A" w:rsidRDefault="0019103A" w:rsidP="0019103A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19103A"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>II</w:t>
      </w:r>
      <w:r w:rsidRPr="0019103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. Установление зон регулирования застройки и хозяйственной деятельности зон объекта культурного наследия регионального значения </w:t>
      </w:r>
      <w:r w:rsidRPr="0019103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Pr="001910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Здание вечерней ср. школы (</w:t>
      </w:r>
      <w:proofErr w:type="spellStart"/>
      <w:r w:rsidRPr="001910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шк</w:t>
      </w:r>
      <w:proofErr w:type="spellEnd"/>
      <w:r w:rsidRPr="001910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. № 6)», 1897 г. (</w:t>
      </w:r>
      <w:r w:rsidRPr="001910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Республика Дагестан, г. Хасавюрт, ул. </w:t>
      </w:r>
      <w:proofErr w:type="spellStart"/>
      <w:r w:rsidRPr="001910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Тотурбиева</w:t>
      </w:r>
      <w:proofErr w:type="spellEnd"/>
      <w:r w:rsidRPr="001910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114</w:t>
      </w:r>
      <w:r w:rsidRPr="001910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)</w:t>
      </w:r>
    </w:p>
    <w:p w14:paraId="625341BF" w14:textId="77777777" w:rsidR="0019103A" w:rsidRPr="0019103A" w:rsidRDefault="0019103A" w:rsidP="0019103A">
      <w:pPr>
        <w:spacing w:after="0" w:line="240" w:lineRule="auto"/>
        <w:ind w:right="-1"/>
        <w:jc w:val="center"/>
        <w:rPr>
          <w:rFonts w:ascii="Calibri" w:eastAsia="Calibri" w:hAnsi="Calibri" w:cs="Times New Roman"/>
          <w:lang w:eastAsia="en-US"/>
        </w:rPr>
      </w:pPr>
    </w:p>
    <w:p w14:paraId="2F0E31CD" w14:textId="77777777" w:rsidR="0019103A" w:rsidRPr="0019103A" w:rsidRDefault="0019103A" w:rsidP="0019103A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bookmark60"/>
      <w:bookmarkEnd w:id="6"/>
      <w:r w:rsidRPr="0019103A">
        <w:rPr>
          <w:rFonts w:ascii="Times New Roman" w:eastAsia="Times New Roman" w:hAnsi="Times New Roman" w:cs="Times New Roman"/>
          <w:b/>
          <w:color w:val="1F4D78"/>
          <w:sz w:val="28"/>
          <w:szCs w:val="28"/>
          <w:lang w:eastAsia="zh-CN"/>
        </w:rPr>
        <w:t xml:space="preserve">2.1. </w:t>
      </w:r>
      <w:r w:rsidRPr="0019103A">
        <w:rPr>
          <w:rFonts w:ascii="Times New Roman" w:eastAsia="Times New Roman" w:hAnsi="Times New Roman" w:cs="Times New Roman"/>
          <w:b/>
          <w:sz w:val="28"/>
          <w:szCs w:val="28"/>
        </w:rPr>
        <w:t>Описание прохождения границ зоны регулирования застройки и хозяйственной деятельности объекта культурного наследия регионального значения ЗРЗ-1 (ЗРЗ-1.1; ЗРЗ-1.2)</w:t>
      </w:r>
    </w:p>
    <w:p w14:paraId="41A911F4" w14:textId="60F867D0" w:rsidR="0019103A" w:rsidRDefault="0019103A" w:rsidP="00CF5FBD">
      <w:pPr>
        <w:jc w:val="center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227"/>
        <w:gridCol w:w="1158"/>
        <w:gridCol w:w="2293"/>
        <w:gridCol w:w="2268"/>
        <w:gridCol w:w="2546"/>
      </w:tblGrid>
      <w:tr w:rsidR="0019103A" w:rsidRPr="0019103A" w14:paraId="14AA5D94" w14:textId="77777777" w:rsidTr="00886985">
        <w:trPr>
          <w:trHeight w:val="415"/>
          <w:jc w:val="center"/>
        </w:trPr>
        <w:tc>
          <w:tcPr>
            <w:tcW w:w="2385" w:type="dxa"/>
            <w:gridSpan w:val="2"/>
            <w:vAlign w:val="center"/>
          </w:tcPr>
          <w:p w14:paraId="66054D6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7477029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Описание прохождения границы</w:t>
            </w:r>
          </w:p>
        </w:tc>
      </w:tr>
      <w:tr w:rsidR="0019103A" w:rsidRPr="0019103A" w14:paraId="2BBE9DA2" w14:textId="77777777" w:rsidTr="00886985">
        <w:trPr>
          <w:trHeight w:val="337"/>
          <w:jc w:val="center"/>
        </w:trPr>
        <w:tc>
          <w:tcPr>
            <w:tcW w:w="1227" w:type="dxa"/>
            <w:vMerge w:val="restart"/>
            <w:vAlign w:val="center"/>
          </w:tcPr>
          <w:p w14:paraId="66D4B5A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0948CA8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488EDCEF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9103A" w:rsidRPr="0019103A" w14:paraId="40B5AD36" w14:textId="77777777" w:rsidTr="00886985">
        <w:trPr>
          <w:trHeight w:val="286"/>
          <w:jc w:val="center"/>
        </w:trPr>
        <w:tc>
          <w:tcPr>
            <w:tcW w:w="1227" w:type="dxa"/>
            <w:vMerge/>
            <w:vAlign w:val="center"/>
          </w:tcPr>
          <w:p w14:paraId="4AB21D67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8" w:type="dxa"/>
            <w:vMerge/>
            <w:vAlign w:val="center"/>
          </w:tcPr>
          <w:p w14:paraId="2E1ED22F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  <w:vAlign w:val="center"/>
          </w:tcPr>
          <w:p w14:paraId="6F721FC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0839F2CF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322496B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Дирекционный угол</w:t>
            </w:r>
          </w:p>
        </w:tc>
      </w:tr>
    </w:tbl>
    <w:p w14:paraId="14C2D134" w14:textId="77777777" w:rsidR="0019103A" w:rsidRPr="0019103A" w:rsidRDefault="0019103A" w:rsidP="0019103A">
      <w:pPr>
        <w:spacing w:after="0" w:line="1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E0708A" w14:textId="77777777" w:rsidR="0019103A" w:rsidRPr="0019103A" w:rsidRDefault="0019103A" w:rsidP="0019103A">
      <w:pPr>
        <w:spacing w:after="0" w:line="14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134"/>
        <w:gridCol w:w="2268"/>
        <w:gridCol w:w="2268"/>
        <w:gridCol w:w="2546"/>
      </w:tblGrid>
      <w:tr w:rsidR="0019103A" w:rsidRPr="0019103A" w14:paraId="73AE18F8" w14:textId="77777777" w:rsidTr="00886985">
        <w:trPr>
          <w:trHeight w:val="167"/>
          <w:tblHeader/>
          <w:jc w:val="center"/>
        </w:trPr>
        <w:tc>
          <w:tcPr>
            <w:tcW w:w="1276" w:type="dxa"/>
            <w:vAlign w:val="center"/>
          </w:tcPr>
          <w:p w14:paraId="0D4A1DE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6F69CA2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487C626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  <w:vAlign w:val="center"/>
          </w:tcPr>
          <w:p w14:paraId="66D8D4F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546" w:type="dxa"/>
          </w:tcPr>
          <w:p w14:paraId="276F4B7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19103A" w:rsidRPr="0019103A" w14:paraId="331E621D" w14:textId="77777777" w:rsidTr="00886985">
        <w:trPr>
          <w:trHeight w:val="167"/>
          <w:jc w:val="center"/>
        </w:trPr>
        <w:tc>
          <w:tcPr>
            <w:tcW w:w="9492" w:type="dxa"/>
            <w:gridSpan w:val="5"/>
            <w:vAlign w:val="center"/>
          </w:tcPr>
          <w:p w14:paraId="7900EA0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ЗРЗ-1.1</w:t>
            </w:r>
          </w:p>
        </w:tc>
      </w:tr>
      <w:tr w:rsidR="0019103A" w:rsidRPr="0019103A" w14:paraId="50B687EF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2FA6B11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28E4FFA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14:paraId="742F540B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56B82FA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3.35</w:t>
            </w:r>
          </w:p>
        </w:tc>
        <w:tc>
          <w:tcPr>
            <w:tcW w:w="2546" w:type="dxa"/>
            <w:vAlign w:val="center"/>
          </w:tcPr>
          <w:p w14:paraId="73098EC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31' 21"</w:t>
            </w:r>
          </w:p>
        </w:tc>
      </w:tr>
      <w:tr w:rsidR="0019103A" w:rsidRPr="0019103A" w14:paraId="377D63A1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0589C58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134" w:type="dxa"/>
            <w:vAlign w:val="center"/>
          </w:tcPr>
          <w:p w14:paraId="116C710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</w:tcPr>
          <w:p w14:paraId="0838622D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761B02E7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11.63</w:t>
            </w:r>
          </w:p>
        </w:tc>
        <w:tc>
          <w:tcPr>
            <w:tcW w:w="2546" w:type="dxa"/>
            <w:vAlign w:val="center"/>
          </w:tcPr>
          <w:p w14:paraId="054B5EB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31' 21"</w:t>
            </w:r>
          </w:p>
        </w:tc>
      </w:tr>
      <w:tr w:rsidR="0019103A" w:rsidRPr="0019103A" w14:paraId="58482A56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6063E67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vAlign w:val="center"/>
          </w:tcPr>
          <w:p w14:paraId="738D27F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268" w:type="dxa"/>
          </w:tcPr>
          <w:p w14:paraId="094211AF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46AD24D7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25.84</w:t>
            </w:r>
          </w:p>
        </w:tc>
        <w:tc>
          <w:tcPr>
            <w:tcW w:w="2546" w:type="dxa"/>
            <w:vAlign w:val="center"/>
          </w:tcPr>
          <w:p w14:paraId="7B6B23C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104° 18' 57"</w:t>
            </w:r>
          </w:p>
        </w:tc>
      </w:tr>
      <w:tr w:rsidR="0019103A" w:rsidRPr="0019103A" w14:paraId="0D0FA466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638D032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33BDD35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268" w:type="dxa"/>
          </w:tcPr>
          <w:p w14:paraId="1460AB76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5B9E89F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4.44</w:t>
            </w:r>
          </w:p>
        </w:tc>
        <w:tc>
          <w:tcPr>
            <w:tcW w:w="2546" w:type="dxa"/>
            <w:vAlign w:val="center"/>
          </w:tcPr>
          <w:p w14:paraId="6C1F6FC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104° 18' 57"</w:t>
            </w:r>
          </w:p>
        </w:tc>
      </w:tr>
      <w:tr w:rsidR="0019103A" w:rsidRPr="0019103A" w14:paraId="5B2F9784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2C2289A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44070EF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268" w:type="dxa"/>
          </w:tcPr>
          <w:p w14:paraId="5DD661B6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046F7B9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37.41</w:t>
            </w:r>
          </w:p>
        </w:tc>
        <w:tc>
          <w:tcPr>
            <w:tcW w:w="2546" w:type="dxa"/>
            <w:vAlign w:val="center"/>
          </w:tcPr>
          <w:p w14:paraId="43E59FC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44' 16"</w:t>
            </w:r>
          </w:p>
        </w:tc>
      </w:tr>
      <w:tr w:rsidR="0019103A" w:rsidRPr="0019103A" w14:paraId="171B15D2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4BD4975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35BDDBA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268" w:type="dxa"/>
          </w:tcPr>
          <w:p w14:paraId="4F9FD48E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41AA2B5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46.17</w:t>
            </w:r>
          </w:p>
        </w:tc>
        <w:tc>
          <w:tcPr>
            <w:tcW w:w="2546" w:type="dxa"/>
            <w:vAlign w:val="center"/>
          </w:tcPr>
          <w:p w14:paraId="384DAE0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281° 12' 11"</w:t>
            </w:r>
          </w:p>
        </w:tc>
      </w:tr>
      <w:tr w:rsidR="0019103A" w:rsidRPr="0019103A" w14:paraId="04303002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0520DEC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134" w:type="dxa"/>
            <w:vAlign w:val="center"/>
          </w:tcPr>
          <w:p w14:paraId="590E2DD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268" w:type="dxa"/>
          </w:tcPr>
          <w:p w14:paraId="10014C87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1CE18C1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31.07</w:t>
            </w:r>
          </w:p>
        </w:tc>
        <w:tc>
          <w:tcPr>
            <w:tcW w:w="2546" w:type="dxa"/>
            <w:vAlign w:val="center"/>
          </w:tcPr>
          <w:p w14:paraId="13C83F47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13° 52' 20"</w:t>
            </w:r>
          </w:p>
        </w:tc>
      </w:tr>
      <w:tr w:rsidR="0019103A" w:rsidRPr="0019103A" w14:paraId="279EF3D3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47AE6C7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34" w:type="dxa"/>
            <w:vAlign w:val="center"/>
          </w:tcPr>
          <w:p w14:paraId="0983930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268" w:type="dxa"/>
          </w:tcPr>
          <w:p w14:paraId="17AC5B2C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4A32627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8.00</w:t>
            </w:r>
          </w:p>
        </w:tc>
        <w:tc>
          <w:tcPr>
            <w:tcW w:w="2546" w:type="dxa"/>
            <w:vAlign w:val="center"/>
          </w:tcPr>
          <w:p w14:paraId="09F8C4B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14° 41' 48"</w:t>
            </w:r>
          </w:p>
        </w:tc>
      </w:tr>
      <w:tr w:rsidR="0019103A" w:rsidRPr="0019103A" w14:paraId="54CFA784" w14:textId="77777777" w:rsidTr="00886985">
        <w:trPr>
          <w:trHeight w:val="167"/>
          <w:jc w:val="center"/>
        </w:trPr>
        <w:tc>
          <w:tcPr>
            <w:tcW w:w="9492" w:type="dxa"/>
            <w:gridSpan w:val="5"/>
            <w:vAlign w:val="center"/>
          </w:tcPr>
          <w:p w14:paraId="17FCB59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ЗРЗ-1.2</w:t>
            </w:r>
          </w:p>
        </w:tc>
      </w:tr>
      <w:tr w:rsidR="0019103A" w:rsidRPr="0019103A" w14:paraId="09B45AB6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3D5A533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4D380E4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2268" w:type="dxa"/>
          </w:tcPr>
          <w:p w14:paraId="7A8949DB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7FE3450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5.22</w:t>
            </w:r>
          </w:p>
        </w:tc>
        <w:tc>
          <w:tcPr>
            <w:tcW w:w="2546" w:type="dxa"/>
            <w:vAlign w:val="center"/>
          </w:tcPr>
          <w:p w14:paraId="4CDB075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38' 12"</w:t>
            </w:r>
          </w:p>
        </w:tc>
      </w:tr>
      <w:tr w:rsidR="0019103A" w:rsidRPr="0019103A" w14:paraId="77373920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6708B90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134" w:type="dxa"/>
            <w:vAlign w:val="center"/>
          </w:tcPr>
          <w:p w14:paraId="54AE40B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2268" w:type="dxa"/>
          </w:tcPr>
          <w:p w14:paraId="3BF689A6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7C0B69D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16.27</w:t>
            </w:r>
          </w:p>
        </w:tc>
        <w:tc>
          <w:tcPr>
            <w:tcW w:w="2546" w:type="dxa"/>
            <w:vAlign w:val="center"/>
          </w:tcPr>
          <w:p w14:paraId="5CE924D7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105° 50' 20"</w:t>
            </w:r>
          </w:p>
        </w:tc>
      </w:tr>
      <w:tr w:rsidR="0019103A" w:rsidRPr="0019103A" w14:paraId="2C5306F1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1C97657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134" w:type="dxa"/>
            <w:vAlign w:val="center"/>
          </w:tcPr>
          <w:p w14:paraId="771CE60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2268" w:type="dxa"/>
          </w:tcPr>
          <w:p w14:paraId="2AB1FCFA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942D9A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0.55</w:t>
            </w:r>
          </w:p>
        </w:tc>
        <w:tc>
          <w:tcPr>
            <w:tcW w:w="2546" w:type="dxa"/>
            <w:vAlign w:val="center"/>
          </w:tcPr>
          <w:p w14:paraId="64A5163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105° 9' 34"</w:t>
            </w:r>
          </w:p>
        </w:tc>
      </w:tr>
      <w:tr w:rsidR="0019103A" w:rsidRPr="0019103A" w14:paraId="0A833ACD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083E0AC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134" w:type="dxa"/>
            <w:vAlign w:val="center"/>
          </w:tcPr>
          <w:p w14:paraId="4F30CCE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2268" w:type="dxa"/>
          </w:tcPr>
          <w:p w14:paraId="1E31E535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7B32DE9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37.8</w:t>
            </w:r>
          </w:p>
        </w:tc>
        <w:tc>
          <w:tcPr>
            <w:tcW w:w="2546" w:type="dxa"/>
            <w:vAlign w:val="center"/>
          </w:tcPr>
          <w:p w14:paraId="6991695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193° 3' 23"</w:t>
            </w:r>
          </w:p>
        </w:tc>
      </w:tr>
      <w:tr w:rsidR="0019103A" w:rsidRPr="0019103A" w14:paraId="7B2DE32C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6773782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134" w:type="dxa"/>
            <w:vAlign w:val="center"/>
          </w:tcPr>
          <w:p w14:paraId="53D64EE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2268" w:type="dxa"/>
          </w:tcPr>
          <w:p w14:paraId="5F9DFE16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4B2969B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44.48</w:t>
            </w:r>
          </w:p>
        </w:tc>
        <w:tc>
          <w:tcPr>
            <w:tcW w:w="2546" w:type="dxa"/>
            <w:vAlign w:val="center"/>
          </w:tcPr>
          <w:p w14:paraId="0ECA1FA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35' 56"</w:t>
            </w:r>
          </w:p>
        </w:tc>
      </w:tr>
      <w:tr w:rsidR="0019103A" w:rsidRPr="0019103A" w14:paraId="43F72B0B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2A70F91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134" w:type="dxa"/>
            <w:vAlign w:val="center"/>
          </w:tcPr>
          <w:p w14:paraId="4B107C4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2268" w:type="dxa"/>
          </w:tcPr>
          <w:p w14:paraId="527BE3D1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75DF9BB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31.05</w:t>
            </w:r>
          </w:p>
        </w:tc>
        <w:tc>
          <w:tcPr>
            <w:tcW w:w="2546" w:type="dxa"/>
            <w:vAlign w:val="center"/>
          </w:tcPr>
          <w:p w14:paraId="1E65D70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13° 17' 51"</w:t>
            </w:r>
          </w:p>
        </w:tc>
      </w:tr>
      <w:tr w:rsidR="0019103A" w:rsidRPr="0019103A" w14:paraId="27CB8D55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7C3B165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134" w:type="dxa"/>
            <w:vAlign w:val="center"/>
          </w:tcPr>
          <w:p w14:paraId="01D5F80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2268" w:type="dxa"/>
          </w:tcPr>
          <w:p w14:paraId="08990355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71217EB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01.09</w:t>
            </w:r>
          </w:p>
        </w:tc>
        <w:tc>
          <w:tcPr>
            <w:tcW w:w="2546" w:type="dxa"/>
            <w:vAlign w:val="center"/>
          </w:tcPr>
          <w:p w14:paraId="2D08059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19' 59"</w:t>
            </w:r>
          </w:p>
        </w:tc>
      </w:tr>
      <w:tr w:rsidR="0019103A" w:rsidRPr="0019103A" w14:paraId="12AC73CE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46F9CC0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1134" w:type="dxa"/>
            <w:vAlign w:val="center"/>
          </w:tcPr>
          <w:p w14:paraId="7815BDD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2268" w:type="dxa"/>
          </w:tcPr>
          <w:p w14:paraId="752137B2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1662B04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5.22</w:t>
            </w:r>
          </w:p>
        </w:tc>
        <w:tc>
          <w:tcPr>
            <w:tcW w:w="2546" w:type="dxa"/>
            <w:vAlign w:val="center"/>
          </w:tcPr>
          <w:p w14:paraId="6310B2E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101° 28' 55"</w:t>
            </w:r>
          </w:p>
        </w:tc>
      </w:tr>
      <w:tr w:rsidR="0019103A" w:rsidRPr="0019103A" w14:paraId="719BDD52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7CE3738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1134" w:type="dxa"/>
            <w:vAlign w:val="center"/>
          </w:tcPr>
          <w:p w14:paraId="3CD4367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2268" w:type="dxa"/>
          </w:tcPr>
          <w:p w14:paraId="343A826B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43AA212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11.07</w:t>
            </w:r>
          </w:p>
        </w:tc>
        <w:tc>
          <w:tcPr>
            <w:tcW w:w="2546" w:type="dxa"/>
            <w:vAlign w:val="center"/>
          </w:tcPr>
          <w:p w14:paraId="70C5DC2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104° 17' 51"</w:t>
            </w:r>
          </w:p>
        </w:tc>
      </w:tr>
      <w:tr w:rsidR="0019103A" w:rsidRPr="0019103A" w14:paraId="2D903054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0386771F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1134" w:type="dxa"/>
            <w:vAlign w:val="center"/>
          </w:tcPr>
          <w:p w14:paraId="58949C2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2268" w:type="dxa"/>
          </w:tcPr>
          <w:p w14:paraId="58367CD9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3D60690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3.54</w:t>
            </w:r>
          </w:p>
        </w:tc>
        <w:tc>
          <w:tcPr>
            <w:tcW w:w="2546" w:type="dxa"/>
            <w:vAlign w:val="center"/>
          </w:tcPr>
          <w:p w14:paraId="36A9DD0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38° 13' 48"</w:t>
            </w:r>
          </w:p>
        </w:tc>
      </w:tr>
      <w:tr w:rsidR="0019103A" w:rsidRPr="0019103A" w14:paraId="33821AEA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0F9ACC8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1134" w:type="dxa"/>
            <w:vAlign w:val="center"/>
          </w:tcPr>
          <w:p w14:paraId="40A4170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2268" w:type="dxa"/>
          </w:tcPr>
          <w:p w14:paraId="7213464B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87CAFA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1.95</w:t>
            </w:r>
          </w:p>
        </w:tc>
        <w:tc>
          <w:tcPr>
            <w:tcW w:w="2546" w:type="dxa"/>
            <w:vAlign w:val="center"/>
          </w:tcPr>
          <w:p w14:paraId="126B254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105° 44' 38"</w:t>
            </w:r>
          </w:p>
        </w:tc>
      </w:tr>
      <w:tr w:rsidR="0019103A" w:rsidRPr="0019103A" w14:paraId="6ABEFB3D" w14:textId="77777777" w:rsidTr="00886985">
        <w:trPr>
          <w:trHeight w:val="167"/>
          <w:jc w:val="center"/>
        </w:trPr>
        <w:tc>
          <w:tcPr>
            <w:tcW w:w="1276" w:type="dxa"/>
            <w:vAlign w:val="center"/>
          </w:tcPr>
          <w:p w14:paraId="214F621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7D72F97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2268" w:type="dxa"/>
          </w:tcPr>
          <w:p w14:paraId="3ED89C99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16FC821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3.72</w:t>
            </w:r>
          </w:p>
        </w:tc>
        <w:tc>
          <w:tcPr>
            <w:tcW w:w="2546" w:type="dxa"/>
            <w:vAlign w:val="center"/>
          </w:tcPr>
          <w:p w14:paraId="70182E8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13° 59' 56"</w:t>
            </w:r>
          </w:p>
        </w:tc>
      </w:tr>
    </w:tbl>
    <w:p w14:paraId="34B38515" w14:textId="24E53590" w:rsidR="0019103A" w:rsidRDefault="0019103A" w:rsidP="00CF5FBD">
      <w:pPr>
        <w:jc w:val="center"/>
      </w:pPr>
    </w:p>
    <w:p w14:paraId="4DEC1DBF" w14:textId="77777777" w:rsidR="0019103A" w:rsidRPr="0019103A" w:rsidRDefault="0019103A" w:rsidP="001910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103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2.2. </w:t>
      </w:r>
      <w:r w:rsidRPr="0019103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Сведения о местоположении границ зоны регулируемой застройки объекта культурного наследия регионального значения (перечень координат характерных (поворотных) точек) </w:t>
      </w:r>
      <w:r w:rsidRPr="0019103A">
        <w:rPr>
          <w:rFonts w:ascii="Times New Roman" w:eastAsia="Times New Roman" w:hAnsi="Times New Roman" w:cs="Times New Roman"/>
          <w:b/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ЗРЗ-1 (ЗРЗ-1.1; ЗРЗ-1.2)</w:t>
      </w:r>
    </w:p>
    <w:p w14:paraId="763DF842" w14:textId="77777777" w:rsidR="0019103A" w:rsidRPr="0019103A" w:rsidRDefault="0019103A" w:rsidP="0019103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W w:w="992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9103A" w:rsidRPr="0019103A" w14:paraId="74DA1B07" w14:textId="77777777" w:rsidTr="00886985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9EDF1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  <w:lang w:eastAsia="ar-SA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Описание местоположения границ зоны регулирования застройки и хозяйственной деятельности объекта культурного наследия регионального значения </w:t>
            </w:r>
            <w:r w:rsidRPr="001910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ЗРЗ-1 (ЗРЗ-1.1; ЗРЗ-1.2)</w:t>
            </w:r>
          </w:p>
        </w:tc>
      </w:tr>
    </w:tbl>
    <w:p w14:paraId="0844AEA1" w14:textId="4D21D0DC" w:rsidR="0019103A" w:rsidRDefault="0019103A" w:rsidP="00CF5FBD">
      <w:pPr>
        <w:jc w:val="center"/>
      </w:pPr>
    </w:p>
    <w:tbl>
      <w:tblPr>
        <w:tblW w:w="9723" w:type="dxa"/>
        <w:tblInd w:w="-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"/>
        <w:gridCol w:w="633"/>
        <w:gridCol w:w="888"/>
        <w:gridCol w:w="1274"/>
        <w:gridCol w:w="1417"/>
        <w:gridCol w:w="1012"/>
        <w:gridCol w:w="689"/>
        <w:gridCol w:w="2100"/>
        <w:gridCol w:w="1586"/>
        <w:gridCol w:w="41"/>
      </w:tblGrid>
      <w:tr w:rsidR="0019103A" w:rsidRPr="0019103A" w14:paraId="6957D2C6" w14:textId="77777777" w:rsidTr="00B7064E">
        <w:trPr>
          <w:gridBefore w:val="1"/>
          <w:wBefore w:w="83" w:type="dxa"/>
          <w:trHeight w:val="383"/>
        </w:trPr>
        <w:tc>
          <w:tcPr>
            <w:tcW w:w="9640" w:type="dxa"/>
            <w:gridSpan w:val="9"/>
            <w:vAlign w:val="center"/>
          </w:tcPr>
          <w:p w14:paraId="7E10E616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19103A" w:rsidRPr="0019103A" w14:paraId="78E445FC" w14:textId="77777777" w:rsidTr="00B7064E">
        <w:trPr>
          <w:gridBefore w:val="1"/>
          <w:wBefore w:w="83" w:type="dxa"/>
          <w:trHeight w:val="246"/>
        </w:trPr>
        <w:tc>
          <w:tcPr>
            <w:tcW w:w="633" w:type="dxa"/>
            <w:vAlign w:val="center"/>
          </w:tcPr>
          <w:p w14:paraId="693DEEA3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591" w:type="dxa"/>
            <w:gridSpan w:val="4"/>
            <w:vAlign w:val="center"/>
          </w:tcPr>
          <w:p w14:paraId="07F8D4F6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416" w:type="dxa"/>
            <w:gridSpan w:val="4"/>
            <w:vAlign w:val="center"/>
          </w:tcPr>
          <w:p w14:paraId="700E8A80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19103A" w:rsidRPr="0019103A" w14:paraId="3A20B9ED" w14:textId="77777777" w:rsidTr="00B7064E">
        <w:trPr>
          <w:gridBefore w:val="1"/>
          <w:wBefore w:w="83" w:type="dxa"/>
          <w:trHeight w:val="243"/>
        </w:trPr>
        <w:tc>
          <w:tcPr>
            <w:tcW w:w="633" w:type="dxa"/>
            <w:vAlign w:val="center"/>
          </w:tcPr>
          <w:p w14:paraId="685DCD8E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591" w:type="dxa"/>
            <w:gridSpan w:val="4"/>
            <w:vAlign w:val="center"/>
          </w:tcPr>
          <w:p w14:paraId="71A3A7E9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416" w:type="dxa"/>
            <w:gridSpan w:val="4"/>
            <w:vAlign w:val="center"/>
          </w:tcPr>
          <w:p w14:paraId="2E6D81FE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19103A" w:rsidRPr="0019103A" w14:paraId="60BF776E" w14:textId="77777777" w:rsidTr="00B7064E">
        <w:trPr>
          <w:gridBefore w:val="1"/>
          <w:wBefore w:w="83" w:type="dxa"/>
          <w:trHeight w:val="243"/>
        </w:trPr>
        <w:tc>
          <w:tcPr>
            <w:tcW w:w="633" w:type="dxa"/>
          </w:tcPr>
          <w:p w14:paraId="14898BF9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591" w:type="dxa"/>
            <w:gridSpan w:val="4"/>
          </w:tcPr>
          <w:p w14:paraId="7BCB7EE2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416" w:type="dxa"/>
            <w:gridSpan w:val="4"/>
          </w:tcPr>
          <w:p w14:paraId="48CFA37B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 Дагестан, г. Хасавюрт</w:t>
            </w:r>
          </w:p>
        </w:tc>
      </w:tr>
      <w:tr w:rsidR="0019103A" w:rsidRPr="0019103A" w14:paraId="383B322A" w14:textId="77777777" w:rsidTr="00B7064E">
        <w:trPr>
          <w:gridBefore w:val="1"/>
          <w:wBefore w:w="83" w:type="dxa"/>
          <w:trHeight w:val="243"/>
        </w:trPr>
        <w:tc>
          <w:tcPr>
            <w:tcW w:w="633" w:type="dxa"/>
          </w:tcPr>
          <w:p w14:paraId="2C559752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591" w:type="dxa"/>
            <w:gridSpan w:val="4"/>
          </w:tcPr>
          <w:p w14:paraId="6A9AEEE4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54CB9351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416" w:type="dxa"/>
            <w:gridSpan w:val="4"/>
          </w:tcPr>
          <w:p w14:paraId="20DF793F" w14:textId="2F8525B6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3325 м</w:t>
            </w: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±</w:t>
            </w: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ar-SA"/>
              </w:rPr>
              <w:t xml:space="preserve"> </w:t>
            </w: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20</w:t>
            </w: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19103A" w:rsidRPr="0019103A" w14:paraId="57B39A86" w14:textId="77777777" w:rsidTr="00B7064E">
        <w:trPr>
          <w:gridBefore w:val="1"/>
          <w:wBefore w:w="83" w:type="dxa"/>
          <w:trHeight w:val="243"/>
        </w:trPr>
        <w:tc>
          <w:tcPr>
            <w:tcW w:w="633" w:type="dxa"/>
          </w:tcPr>
          <w:p w14:paraId="52004BA6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591" w:type="dxa"/>
            <w:gridSpan w:val="4"/>
          </w:tcPr>
          <w:p w14:paraId="706309B3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416" w:type="dxa"/>
            <w:gridSpan w:val="4"/>
          </w:tcPr>
          <w:p w14:paraId="22781589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73DEE5D5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49241E01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099FEF7F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19103A" w:rsidRPr="0019103A" w14:paraId="37F833C2" w14:textId="77777777" w:rsidTr="00B7064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1" w:type="dxa"/>
          <w:trHeight w:val="300"/>
          <w:jc w:val="center"/>
        </w:trPr>
        <w:tc>
          <w:tcPr>
            <w:tcW w:w="9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BFA2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19103A" w:rsidRPr="0019103A" w14:paraId="7052AB8B" w14:textId="77777777" w:rsidTr="00B7064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1" w:type="dxa"/>
          <w:trHeight w:val="300"/>
          <w:jc w:val="center"/>
        </w:trPr>
        <w:tc>
          <w:tcPr>
            <w:tcW w:w="9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67CE8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Система координат МСК-05</w:t>
            </w:r>
          </w:p>
        </w:tc>
      </w:tr>
      <w:tr w:rsidR="0019103A" w:rsidRPr="0019103A" w14:paraId="45AFDE36" w14:textId="77777777" w:rsidTr="00B7064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1" w:type="dxa"/>
          <w:trHeight w:val="300"/>
          <w:jc w:val="center"/>
        </w:trPr>
        <w:tc>
          <w:tcPr>
            <w:tcW w:w="9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BD67A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19103A" w:rsidRPr="0019103A" w14:paraId="0155981C" w14:textId="77777777" w:rsidTr="00B7064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1" w:type="dxa"/>
          <w:trHeight w:val="300"/>
          <w:jc w:val="center"/>
        </w:trPr>
        <w:tc>
          <w:tcPr>
            <w:tcW w:w="160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99E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характерных точек границ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10E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Координаты, м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77F2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 </w:t>
            </w: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определения координат характерной точки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4EF9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Средняя </w:t>
            </w: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квадратическая погрешность положения характерной точки (</w:t>
            </w:r>
            <w:proofErr w:type="spellStart"/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7CB7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Описание </w:t>
            </w: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обозначения точки на местности (при наличии)</w:t>
            </w:r>
          </w:p>
        </w:tc>
      </w:tr>
      <w:tr w:rsidR="0019103A" w:rsidRPr="0019103A" w14:paraId="31646C33" w14:textId="77777777" w:rsidTr="00B7064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1" w:type="dxa"/>
          <w:trHeight w:val="1140"/>
          <w:jc w:val="center"/>
        </w:trPr>
        <w:tc>
          <w:tcPr>
            <w:tcW w:w="160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11A9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4FA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3F2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2B9E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FB74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6DAD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97BF29" w14:textId="77777777" w:rsidR="0019103A" w:rsidRPr="0019103A" w:rsidRDefault="0019103A" w:rsidP="0019103A">
      <w:pPr>
        <w:spacing w:after="0" w:line="14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701"/>
        <w:gridCol w:w="2107"/>
        <w:gridCol w:w="1578"/>
      </w:tblGrid>
      <w:tr w:rsidR="0019103A" w:rsidRPr="0019103A" w14:paraId="31CAE529" w14:textId="77777777" w:rsidTr="00886985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718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BFD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1C3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D2B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4A7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63F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19103A" w:rsidRPr="0019103A" w14:paraId="7ECF0BBC" w14:textId="77777777" w:rsidTr="00886985">
        <w:trPr>
          <w:trHeight w:val="480"/>
          <w:jc w:val="center"/>
        </w:trPr>
        <w:tc>
          <w:tcPr>
            <w:tcW w:w="9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6203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ЗРЗ-1.1</w:t>
            </w:r>
          </w:p>
        </w:tc>
      </w:tr>
      <w:tr w:rsidR="0019103A" w:rsidRPr="0019103A" w14:paraId="0C001F53" w14:textId="77777777" w:rsidTr="00886985">
        <w:trPr>
          <w:trHeight w:val="33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41D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6307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247598,98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D858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274844,71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F03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B20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F77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57BE6BDE" w14:textId="77777777" w:rsidTr="00886985">
        <w:trPr>
          <w:trHeight w:val="26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E6D5E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6B485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83872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274847,96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A36F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Картометрический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965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B9A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32E52F0E" w14:textId="77777777" w:rsidTr="00886985">
        <w:trPr>
          <w:trHeight w:val="34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D12B1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2F17C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247595,48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6EC1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274859,27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B806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A24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441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2333EAB1" w14:textId="77777777" w:rsidTr="00886985">
        <w:trPr>
          <w:trHeight w:val="2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051A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F8831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247589,09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A02A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274884,31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50EF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3F2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B9D7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1AC72A71" w14:textId="77777777" w:rsidTr="00886985">
        <w:trPr>
          <w:trHeight w:val="35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F5EB2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096B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247587,99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2282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274888,61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BDCF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374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FA6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20F6DFF9" w14:textId="77777777" w:rsidTr="00886985">
        <w:trPr>
          <w:trHeight w:val="31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3E44D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411A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247551,50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06832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274880,36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A39A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ABC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E14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4917B009" w14:textId="77777777" w:rsidTr="00886985">
        <w:trPr>
          <w:trHeight w:val="27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B0702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8B05D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247560,47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2DB6A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274835,08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66A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B80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DAD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411AC835" w14:textId="77777777" w:rsidTr="00886985">
        <w:trPr>
          <w:trHeight w:val="34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92BF4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7EB95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598F6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274842,68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C31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821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DCE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64D9EDF5" w14:textId="77777777" w:rsidTr="00886985">
        <w:trPr>
          <w:trHeight w:val="28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F67A1" w14:textId="77777777" w:rsidR="0019103A" w:rsidRPr="0019103A" w:rsidRDefault="0019103A" w:rsidP="0019103A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7652E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247598,98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1597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274844,71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4C0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35D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258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3E210F73" w14:textId="77777777" w:rsidTr="00886985">
        <w:trPr>
          <w:trHeight w:val="480"/>
          <w:jc w:val="center"/>
        </w:trPr>
        <w:tc>
          <w:tcPr>
            <w:tcW w:w="9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AAD2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ЗРЗ-1.2</w:t>
            </w:r>
          </w:p>
        </w:tc>
      </w:tr>
      <w:tr w:rsidR="0019103A" w:rsidRPr="0019103A" w14:paraId="1F9D5460" w14:textId="77777777" w:rsidTr="00886985">
        <w:trPr>
          <w:trHeight w:val="34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A92A9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915BD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247580,19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3E447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274925,57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51D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252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7CB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51630631" w14:textId="77777777" w:rsidTr="00886985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AA823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1289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247578,96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E4B9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274930,64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F46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27D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A98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2630B96B" w14:textId="77777777" w:rsidTr="00886985">
        <w:trPr>
          <w:trHeight w:val="23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16C73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A7222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247574,52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973F1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274946,29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CC7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3BB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A0F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08A2769B" w14:textId="77777777" w:rsidTr="00886985">
        <w:trPr>
          <w:trHeight w:val="33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5F77E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6A66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2ABCA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274946,82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2AF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239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92EB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5B0B5061" w14:textId="77777777" w:rsidTr="00886985">
        <w:trPr>
          <w:trHeight w:val="27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CD466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D40D2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247537,55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841D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274938,28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45D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4C3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487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4954FA63" w14:textId="77777777" w:rsidTr="00886985">
        <w:trPr>
          <w:trHeight w:val="23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76DD5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D60FE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247548,01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EB73C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274895,04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82CC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6A3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E31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1261BE7C" w14:textId="77777777" w:rsidTr="00886985">
        <w:trPr>
          <w:trHeight w:val="17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6816E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02E27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247578,67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77C29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274902,29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239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9F51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CFA0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428F00DE" w14:textId="77777777" w:rsidTr="00886985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54E4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915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247578,26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34ACA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274904,14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9159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963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19E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1858A623" w14:textId="77777777" w:rsidTr="00886985">
        <w:trPr>
          <w:trHeight w:val="24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1119B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D0954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247577,22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BA0D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274909,26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5B02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429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034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79404E74" w14:textId="77777777" w:rsidTr="00886985">
        <w:trPr>
          <w:trHeight w:val="33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A582C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54018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247574,33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87D5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E057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A3C8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006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263147C3" w14:textId="77777777" w:rsidTr="00886985">
        <w:trPr>
          <w:trHeight w:val="26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EB7D2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EBA8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247577,11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75CBD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274922,79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63E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52F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16A2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510A4506" w14:textId="77777777" w:rsidTr="00886985">
        <w:trPr>
          <w:trHeight w:val="23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BA2A" w14:textId="77777777" w:rsidR="0019103A" w:rsidRPr="0019103A" w:rsidRDefault="0019103A" w:rsidP="0019103A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AB30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247576,58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0052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274924,67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FFE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86D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157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6A57E2F1" w14:textId="77777777" w:rsidTr="00886985">
        <w:trPr>
          <w:trHeight w:val="17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6E122" w14:textId="77777777" w:rsidR="0019103A" w:rsidRPr="0019103A" w:rsidRDefault="0019103A" w:rsidP="0019103A">
            <w:pPr>
              <w:spacing w:after="0" w:line="240" w:lineRule="auto"/>
              <w:ind w:left="314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782AF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247580,19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D494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274925,57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944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D71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538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40726F1A" w14:textId="77777777" w:rsidTr="00886985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A1848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19103A" w:rsidRPr="0019103A" w14:paraId="62F8F045" w14:textId="77777777" w:rsidTr="00886985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165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853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9234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B9571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0D56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19103A" w:rsidRPr="0019103A" w14:paraId="4CBBB57E" w14:textId="77777777" w:rsidTr="00886985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64F5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AEF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412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6215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AA53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252B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103A" w:rsidRPr="0019103A" w14:paraId="70CD3B3C" w14:textId="77777777" w:rsidTr="00886985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789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2BB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F70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67B8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C7F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816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19103A" w:rsidRPr="0019103A" w14:paraId="67793E3D" w14:textId="77777777" w:rsidTr="00886985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5F8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020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8D6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61F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2D8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8A1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</w:tbl>
    <w:p w14:paraId="3155989B" w14:textId="77777777" w:rsidR="0019103A" w:rsidRPr="0019103A" w:rsidRDefault="0019103A" w:rsidP="0019103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E086D2B" w14:textId="77777777" w:rsidR="0019103A" w:rsidRPr="0019103A" w:rsidRDefault="0019103A" w:rsidP="0019103A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19103A"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>III</w:t>
      </w:r>
      <w:r w:rsidRPr="0019103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. Установление зон регулирования застройки и хозяйственной деятельности зон объекта культурного наследия регионального значения </w:t>
      </w:r>
      <w:r w:rsidRPr="0019103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Pr="001910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Здание вечерней ср. школы (</w:t>
      </w:r>
      <w:proofErr w:type="spellStart"/>
      <w:r w:rsidRPr="001910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шк</w:t>
      </w:r>
      <w:proofErr w:type="spellEnd"/>
      <w:r w:rsidRPr="001910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. № 6)», 1897 г. (</w:t>
      </w:r>
      <w:r w:rsidRPr="001910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Республика Дагестан, г. Хасавюрт, ул. </w:t>
      </w:r>
      <w:proofErr w:type="spellStart"/>
      <w:r w:rsidRPr="001910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Тотурбиева</w:t>
      </w:r>
      <w:proofErr w:type="spellEnd"/>
      <w:r w:rsidRPr="001910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114</w:t>
      </w:r>
      <w:r w:rsidRPr="0019103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)</w:t>
      </w:r>
    </w:p>
    <w:p w14:paraId="5451086D" w14:textId="77777777" w:rsidR="0019103A" w:rsidRPr="0019103A" w:rsidRDefault="0019103A" w:rsidP="0019103A">
      <w:pPr>
        <w:spacing w:after="0" w:line="240" w:lineRule="auto"/>
        <w:ind w:right="-1"/>
        <w:jc w:val="center"/>
        <w:rPr>
          <w:rFonts w:ascii="Calibri" w:eastAsia="Calibri" w:hAnsi="Calibri" w:cs="Times New Roman"/>
          <w:lang w:eastAsia="en-US"/>
        </w:rPr>
      </w:pPr>
    </w:p>
    <w:p w14:paraId="43BD168A" w14:textId="77777777" w:rsidR="0019103A" w:rsidRPr="0019103A" w:rsidRDefault="0019103A" w:rsidP="0019103A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103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3.1</w:t>
      </w:r>
      <w:r w:rsidRPr="0019103A">
        <w:rPr>
          <w:rFonts w:ascii="Times New Roman" w:eastAsia="Times New Roman" w:hAnsi="Times New Roman" w:cs="Times New Roman"/>
          <w:b/>
          <w:color w:val="1F4D78"/>
          <w:sz w:val="28"/>
          <w:szCs w:val="28"/>
          <w:lang w:eastAsia="zh-CN"/>
        </w:rPr>
        <w:t xml:space="preserve">. </w:t>
      </w:r>
      <w:r w:rsidRPr="0019103A">
        <w:rPr>
          <w:rFonts w:ascii="Times New Roman" w:eastAsia="Times New Roman" w:hAnsi="Times New Roman" w:cs="Times New Roman"/>
          <w:b/>
          <w:sz w:val="28"/>
          <w:szCs w:val="28"/>
        </w:rPr>
        <w:t>Описание прохождения границ зоны регулирования застройки и хозяйственной деятельности объекта культурного наследия регионального значения ЗРЗ-2 (ЗРЗ-2.1; ЗРЗ-2.2; ЗРЗ-2.3; ЗРЗ-2.4)</w:t>
      </w:r>
    </w:p>
    <w:p w14:paraId="25566296" w14:textId="15439053" w:rsidR="0019103A" w:rsidRDefault="0019103A" w:rsidP="00CF5FBD">
      <w:pPr>
        <w:jc w:val="center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19103A" w:rsidRPr="0019103A" w14:paraId="6E1CC432" w14:textId="77777777" w:rsidTr="0088698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54A115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7587999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Описание прохождения границы</w:t>
            </w:r>
          </w:p>
        </w:tc>
      </w:tr>
      <w:tr w:rsidR="0019103A" w:rsidRPr="0019103A" w14:paraId="1C9ECED2" w14:textId="77777777" w:rsidTr="00886985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609F99C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65DBBC5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39D4326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9103A" w:rsidRPr="0019103A" w14:paraId="0FD5FA39" w14:textId="77777777" w:rsidTr="0088698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13711E9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8" w:type="dxa"/>
            <w:vMerge/>
            <w:vAlign w:val="center"/>
          </w:tcPr>
          <w:p w14:paraId="75B03C1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  <w:vAlign w:val="center"/>
          </w:tcPr>
          <w:p w14:paraId="04FDE3A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1B1402A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69B6408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Дирекционный угол</w:t>
            </w:r>
          </w:p>
        </w:tc>
      </w:tr>
    </w:tbl>
    <w:p w14:paraId="1EED1043" w14:textId="77777777" w:rsidR="0019103A" w:rsidRPr="0019103A" w:rsidRDefault="0019103A" w:rsidP="0019103A">
      <w:pPr>
        <w:spacing w:after="0" w:line="1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958C9F" w14:textId="77777777" w:rsidR="0019103A" w:rsidRPr="0019103A" w:rsidRDefault="0019103A" w:rsidP="0019103A">
      <w:pPr>
        <w:spacing w:after="0" w:line="14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19103A" w:rsidRPr="0019103A" w14:paraId="74F0AF2E" w14:textId="77777777" w:rsidTr="0088698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0F405EA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37C94B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4D62457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  <w:vAlign w:val="center"/>
          </w:tcPr>
          <w:p w14:paraId="4E0EB76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546" w:type="dxa"/>
          </w:tcPr>
          <w:p w14:paraId="259F8CF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19103A" w:rsidRPr="0019103A" w14:paraId="799BF019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507D7FC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ЗРЗ-2.1</w:t>
            </w:r>
          </w:p>
        </w:tc>
      </w:tr>
      <w:tr w:rsidR="0019103A" w:rsidRPr="0019103A" w14:paraId="753DE54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E56E41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167A489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</w:tcPr>
          <w:p w14:paraId="6C40704C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7F20F57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1.87</w:t>
            </w:r>
          </w:p>
        </w:tc>
        <w:tc>
          <w:tcPr>
            <w:tcW w:w="2546" w:type="dxa"/>
            <w:vAlign w:val="center"/>
          </w:tcPr>
          <w:p w14:paraId="2E75B8C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1' 5"</w:t>
            </w:r>
          </w:p>
        </w:tc>
      </w:tr>
      <w:tr w:rsidR="0019103A" w:rsidRPr="0019103A" w14:paraId="715DF6DA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291F03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13B87D8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</w:tcPr>
          <w:p w14:paraId="27B3F224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3D5D29F7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23.3</w:t>
            </w:r>
          </w:p>
        </w:tc>
        <w:tc>
          <w:tcPr>
            <w:tcW w:w="2546" w:type="dxa"/>
            <w:vAlign w:val="center"/>
          </w:tcPr>
          <w:p w14:paraId="3A1FCF3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44' 32"</w:t>
            </w:r>
          </w:p>
        </w:tc>
      </w:tr>
      <w:tr w:rsidR="0019103A" w:rsidRPr="0019103A" w14:paraId="31310820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CD40307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34" w:type="dxa"/>
            <w:vAlign w:val="center"/>
          </w:tcPr>
          <w:p w14:paraId="2C850ADF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268" w:type="dxa"/>
          </w:tcPr>
          <w:p w14:paraId="06FED300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78F14D2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1.65</w:t>
            </w:r>
          </w:p>
        </w:tc>
        <w:tc>
          <w:tcPr>
            <w:tcW w:w="2546" w:type="dxa"/>
            <w:vAlign w:val="center"/>
          </w:tcPr>
          <w:p w14:paraId="5C29230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193° 41' 55"</w:t>
            </w:r>
          </w:p>
        </w:tc>
      </w:tr>
      <w:tr w:rsidR="0019103A" w:rsidRPr="0019103A" w14:paraId="6BFDD32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1118BE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5930829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268" w:type="dxa"/>
          </w:tcPr>
          <w:p w14:paraId="350FCA9B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9DC62A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15.3</w:t>
            </w:r>
          </w:p>
        </w:tc>
        <w:tc>
          <w:tcPr>
            <w:tcW w:w="2546" w:type="dxa"/>
            <w:vAlign w:val="center"/>
          </w:tcPr>
          <w:p w14:paraId="56C2031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191° 16' 24"</w:t>
            </w:r>
          </w:p>
        </w:tc>
      </w:tr>
      <w:tr w:rsidR="0019103A" w:rsidRPr="0019103A" w14:paraId="443DBEE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399C5A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3D3F51C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268" w:type="dxa"/>
          </w:tcPr>
          <w:p w14:paraId="41314A83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1B0449C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22.07</w:t>
            </w:r>
          </w:p>
        </w:tc>
        <w:tc>
          <w:tcPr>
            <w:tcW w:w="2546" w:type="dxa"/>
            <w:vAlign w:val="center"/>
          </w:tcPr>
          <w:p w14:paraId="0E8FF88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104° 43' 32"</w:t>
            </w:r>
          </w:p>
        </w:tc>
      </w:tr>
      <w:tr w:rsidR="0019103A" w:rsidRPr="0019103A" w14:paraId="78CC0771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FD0E9A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5C9F6CD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268" w:type="dxa"/>
          </w:tcPr>
          <w:p w14:paraId="6B1EC25A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1612DF8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29.95</w:t>
            </w:r>
          </w:p>
        </w:tc>
        <w:tc>
          <w:tcPr>
            <w:tcW w:w="2546" w:type="dxa"/>
            <w:vAlign w:val="center"/>
          </w:tcPr>
          <w:p w14:paraId="6D15CFA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191° 9' 31"</w:t>
            </w:r>
          </w:p>
        </w:tc>
      </w:tr>
      <w:tr w:rsidR="0019103A" w:rsidRPr="0019103A" w14:paraId="3185144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64668DF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134" w:type="dxa"/>
            <w:vAlign w:val="center"/>
          </w:tcPr>
          <w:p w14:paraId="1631FF5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2268" w:type="dxa"/>
          </w:tcPr>
          <w:p w14:paraId="171E7026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5C121B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47.27</w:t>
            </w:r>
          </w:p>
        </w:tc>
        <w:tc>
          <w:tcPr>
            <w:tcW w:w="2546" w:type="dxa"/>
            <w:vAlign w:val="center"/>
          </w:tcPr>
          <w:p w14:paraId="5D37675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22' 14"</w:t>
            </w:r>
          </w:p>
        </w:tc>
      </w:tr>
      <w:tr w:rsidR="0019103A" w:rsidRPr="0019103A" w14:paraId="60B2E925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966E7A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34" w:type="dxa"/>
            <w:vAlign w:val="center"/>
          </w:tcPr>
          <w:p w14:paraId="5BD24DB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268" w:type="dxa"/>
          </w:tcPr>
          <w:p w14:paraId="2DFCEB22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5AD535E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47.97</w:t>
            </w:r>
          </w:p>
        </w:tc>
        <w:tc>
          <w:tcPr>
            <w:tcW w:w="2546" w:type="dxa"/>
            <w:vAlign w:val="center"/>
          </w:tcPr>
          <w:p w14:paraId="4082458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11° 22' 20"</w:t>
            </w:r>
          </w:p>
        </w:tc>
      </w:tr>
      <w:tr w:rsidR="0019103A" w:rsidRPr="0019103A" w14:paraId="06141464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AA70FC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ЗРЗ-2.2</w:t>
            </w:r>
          </w:p>
        </w:tc>
      </w:tr>
      <w:tr w:rsidR="0019103A" w:rsidRPr="0019103A" w14:paraId="19488CB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B5EF96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15938DD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2268" w:type="dxa"/>
          </w:tcPr>
          <w:p w14:paraId="58B4156A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0FA66DD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45.85</w:t>
            </w:r>
          </w:p>
        </w:tc>
        <w:tc>
          <w:tcPr>
            <w:tcW w:w="2546" w:type="dxa"/>
            <w:vAlign w:val="center"/>
          </w:tcPr>
          <w:p w14:paraId="7ED0548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57' 22"</w:t>
            </w:r>
          </w:p>
        </w:tc>
      </w:tr>
      <w:tr w:rsidR="0019103A" w:rsidRPr="0019103A" w14:paraId="179B4FD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F4A830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134" w:type="dxa"/>
            <w:vAlign w:val="center"/>
          </w:tcPr>
          <w:p w14:paraId="3891486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2268" w:type="dxa"/>
          </w:tcPr>
          <w:p w14:paraId="3893A5B5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1348E82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37.38</w:t>
            </w:r>
          </w:p>
        </w:tc>
        <w:tc>
          <w:tcPr>
            <w:tcW w:w="2546" w:type="dxa"/>
            <w:vAlign w:val="center"/>
          </w:tcPr>
          <w:p w14:paraId="6EFDBF2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194° 1' 15"</w:t>
            </w:r>
          </w:p>
        </w:tc>
      </w:tr>
      <w:tr w:rsidR="0019103A" w:rsidRPr="0019103A" w14:paraId="67B4EEC3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C5239E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134" w:type="dxa"/>
            <w:vAlign w:val="center"/>
          </w:tcPr>
          <w:p w14:paraId="3983399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2268" w:type="dxa"/>
          </w:tcPr>
          <w:p w14:paraId="7A4623CF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6FD8ABF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18.46</w:t>
            </w:r>
          </w:p>
        </w:tc>
        <w:tc>
          <w:tcPr>
            <w:tcW w:w="2546" w:type="dxa"/>
            <w:vAlign w:val="center"/>
          </w:tcPr>
          <w:p w14:paraId="664B096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193° 55' 4"</w:t>
            </w:r>
          </w:p>
        </w:tc>
      </w:tr>
      <w:tr w:rsidR="0019103A" w:rsidRPr="0019103A" w14:paraId="40BB53A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338A51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134" w:type="dxa"/>
            <w:vAlign w:val="center"/>
          </w:tcPr>
          <w:p w14:paraId="4F21BBD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2268" w:type="dxa"/>
          </w:tcPr>
          <w:p w14:paraId="5C31180D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627493D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0.55</w:t>
            </w:r>
          </w:p>
        </w:tc>
        <w:tc>
          <w:tcPr>
            <w:tcW w:w="2546" w:type="dxa"/>
            <w:vAlign w:val="center"/>
          </w:tcPr>
          <w:p w14:paraId="2D58BF9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285° 9' 34"</w:t>
            </w:r>
          </w:p>
        </w:tc>
      </w:tr>
      <w:tr w:rsidR="0019103A" w:rsidRPr="0019103A" w14:paraId="1C94D1B1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D843BC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134" w:type="dxa"/>
            <w:vAlign w:val="center"/>
          </w:tcPr>
          <w:p w14:paraId="04F6178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2268" w:type="dxa"/>
          </w:tcPr>
          <w:p w14:paraId="6FF1BF4E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2844F9B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16.27</w:t>
            </w:r>
          </w:p>
        </w:tc>
        <w:tc>
          <w:tcPr>
            <w:tcW w:w="2546" w:type="dxa"/>
            <w:vAlign w:val="center"/>
          </w:tcPr>
          <w:p w14:paraId="792BB39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285° 50' 20"</w:t>
            </w:r>
          </w:p>
        </w:tc>
      </w:tr>
      <w:tr w:rsidR="0019103A" w:rsidRPr="0019103A" w14:paraId="5CACAD9F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43D2B4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134" w:type="dxa"/>
            <w:vAlign w:val="center"/>
          </w:tcPr>
          <w:p w14:paraId="09B1EA3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2268" w:type="dxa"/>
          </w:tcPr>
          <w:p w14:paraId="0972BB90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119241A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5.22</w:t>
            </w:r>
          </w:p>
        </w:tc>
        <w:tc>
          <w:tcPr>
            <w:tcW w:w="2546" w:type="dxa"/>
            <w:vAlign w:val="center"/>
          </w:tcPr>
          <w:p w14:paraId="32ED824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38' 12"</w:t>
            </w:r>
          </w:p>
        </w:tc>
      </w:tr>
      <w:tr w:rsidR="0019103A" w:rsidRPr="0019103A" w14:paraId="2811D22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78D8AF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134" w:type="dxa"/>
            <w:vAlign w:val="center"/>
          </w:tcPr>
          <w:p w14:paraId="3C184C1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2268" w:type="dxa"/>
          </w:tcPr>
          <w:p w14:paraId="0B2CEB73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5551585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3.72</w:t>
            </w:r>
          </w:p>
        </w:tc>
        <w:tc>
          <w:tcPr>
            <w:tcW w:w="2546" w:type="dxa"/>
            <w:vAlign w:val="center"/>
          </w:tcPr>
          <w:p w14:paraId="2CB7F3D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193° 59' 56"</w:t>
            </w:r>
          </w:p>
        </w:tc>
      </w:tr>
      <w:tr w:rsidR="0019103A" w:rsidRPr="0019103A" w14:paraId="0B134BDA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EB7D63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1134" w:type="dxa"/>
            <w:vAlign w:val="center"/>
          </w:tcPr>
          <w:p w14:paraId="7DA2EB9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2268" w:type="dxa"/>
          </w:tcPr>
          <w:p w14:paraId="6E346B8C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6C0ED18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1.95</w:t>
            </w:r>
          </w:p>
        </w:tc>
        <w:tc>
          <w:tcPr>
            <w:tcW w:w="2546" w:type="dxa"/>
            <w:vAlign w:val="center"/>
          </w:tcPr>
          <w:p w14:paraId="0F88B84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285° 44' 38"</w:t>
            </w:r>
          </w:p>
        </w:tc>
      </w:tr>
      <w:tr w:rsidR="0019103A" w:rsidRPr="0019103A" w14:paraId="1B01D0D1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E51908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1134" w:type="dxa"/>
            <w:vAlign w:val="center"/>
          </w:tcPr>
          <w:p w14:paraId="1A2397C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2268" w:type="dxa"/>
          </w:tcPr>
          <w:p w14:paraId="6282F221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548FBC5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3.54</w:t>
            </w:r>
          </w:p>
        </w:tc>
        <w:tc>
          <w:tcPr>
            <w:tcW w:w="2546" w:type="dxa"/>
            <w:vAlign w:val="center"/>
          </w:tcPr>
          <w:p w14:paraId="29396C7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218° 13' 48"</w:t>
            </w:r>
          </w:p>
        </w:tc>
      </w:tr>
      <w:tr w:rsidR="0019103A" w:rsidRPr="0019103A" w14:paraId="081D173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FB4AA6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1134" w:type="dxa"/>
            <w:vAlign w:val="center"/>
          </w:tcPr>
          <w:p w14:paraId="40F93DE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2268" w:type="dxa"/>
          </w:tcPr>
          <w:p w14:paraId="34C7B722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6CC9576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11.07</w:t>
            </w:r>
          </w:p>
        </w:tc>
        <w:tc>
          <w:tcPr>
            <w:tcW w:w="2546" w:type="dxa"/>
            <w:vAlign w:val="center"/>
          </w:tcPr>
          <w:p w14:paraId="032A481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284° 17' 51"</w:t>
            </w:r>
          </w:p>
        </w:tc>
      </w:tr>
      <w:tr w:rsidR="0019103A" w:rsidRPr="0019103A" w14:paraId="1C2FDE8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F115A6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1134" w:type="dxa"/>
            <w:vAlign w:val="center"/>
          </w:tcPr>
          <w:p w14:paraId="37C6DB3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2268" w:type="dxa"/>
          </w:tcPr>
          <w:p w14:paraId="62D46614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95D07B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5.22</w:t>
            </w:r>
          </w:p>
        </w:tc>
        <w:tc>
          <w:tcPr>
            <w:tcW w:w="2546" w:type="dxa"/>
            <w:vAlign w:val="center"/>
          </w:tcPr>
          <w:p w14:paraId="50FD303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281° 28' 55"</w:t>
            </w:r>
          </w:p>
        </w:tc>
      </w:tr>
      <w:tr w:rsidR="0019103A" w:rsidRPr="0019103A" w14:paraId="3E4CFED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3781F5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6256CE4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2268" w:type="dxa"/>
          </w:tcPr>
          <w:p w14:paraId="37336D74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4AFACCD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01.09</w:t>
            </w:r>
          </w:p>
        </w:tc>
        <w:tc>
          <w:tcPr>
            <w:tcW w:w="2546" w:type="dxa"/>
            <w:vAlign w:val="center"/>
          </w:tcPr>
          <w:p w14:paraId="129020F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19' 59"</w:t>
            </w:r>
          </w:p>
        </w:tc>
      </w:tr>
      <w:tr w:rsidR="0019103A" w:rsidRPr="0019103A" w14:paraId="4A33A651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2ADA5667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134" w:type="dxa"/>
            <w:vAlign w:val="center"/>
          </w:tcPr>
          <w:p w14:paraId="1531796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2268" w:type="dxa"/>
          </w:tcPr>
          <w:p w14:paraId="260AF893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0DEEF3E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61.63</w:t>
            </w:r>
          </w:p>
        </w:tc>
        <w:tc>
          <w:tcPr>
            <w:tcW w:w="2546" w:type="dxa"/>
            <w:vAlign w:val="center"/>
          </w:tcPr>
          <w:p w14:paraId="23107A6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30' 22"</w:t>
            </w:r>
          </w:p>
        </w:tc>
      </w:tr>
      <w:tr w:rsidR="0019103A" w:rsidRPr="0019103A" w14:paraId="66DA011D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3A804B6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ЗРЗ-2.3</w:t>
            </w:r>
          </w:p>
        </w:tc>
      </w:tr>
      <w:tr w:rsidR="0019103A" w:rsidRPr="0019103A" w14:paraId="4818F99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469AD0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134" w:type="dxa"/>
            <w:vAlign w:val="center"/>
          </w:tcPr>
          <w:p w14:paraId="7520745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2268" w:type="dxa"/>
          </w:tcPr>
          <w:p w14:paraId="791BCBF3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3A6C18D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52.42</w:t>
            </w:r>
          </w:p>
        </w:tc>
        <w:tc>
          <w:tcPr>
            <w:tcW w:w="2546" w:type="dxa"/>
            <w:vAlign w:val="center"/>
          </w:tcPr>
          <w:p w14:paraId="6002022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104° 20' 6"</w:t>
            </w:r>
          </w:p>
        </w:tc>
      </w:tr>
      <w:tr w:rsidR="0019103A" w:rsidRPr="0019103A" w14:paraId="098C86D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12BFFE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1134" w:type="dxa"/>
            <w:vAlign w:val="center"/>
          </w:tcPr>
          <w:p w14:paraId="1004356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2268" w:type="dxa"/>
          </w:tcPr>
          <w:p w14:paraId="0C818205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5F65B16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63.56</w:t>
            </w:r>
          </w:p>
        </w:tc>
        <w:tc>
          <w:tcPr>
            <w:tcW w:w="2546" w:type="dxa"/>
            <w:vAlign w:val="center"/>
          </w:tcPr>
          <w:p w14:paraId="5B5290D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193° 25' 56"</w:t>
            </w:r>
          </w:p>
        </w:tc>
      </w:tr>
      <w:tr w:rsidR="0019103A" w:rsidRPr="0019103A" w14:paraId="7F30F50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F1DB90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134" w:type="dxa"/>
            <w:vAlign w:val="center"/>
          </w:tcPr>
          <w:p w14:paraId="6251047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2268" w:type="dxa"/>
          </w:tcPr>
          <w:p w14:paraId="5925DE17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1CC5F86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1.85</w:t>
            </w:r>
          </w:p>
        </w:tc>
        <w:tc>
          <w:tcPr>
            <w:tcW w:w="2546" w:type="dxa"/>
            <w:vAlign w:val="center"/>
          </w:tcPr>
          <w:p w14:paraId="71D7CF1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8' 41"</w:t>
            </w:r>
          </w:p>
        </w:tc>
      </w:tr>
      <w:tr w:rsidR="0019103A" w:rsidRPr="0019103A" w14:paraId="1590723E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436076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134" w:type="dxa"/>
            <w:vAlign w:val="center"/>
          </w:tcPr>
          <w:p w14:paraId="77C6FB37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2268" w:type="dxa"/>
          </w:tcPr>
          <w:p w14:paraId="27A07667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51EB05F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22.83</w:t>
            </w:r>
          </w:p>
        </w:tc>
        <w:tc>
          <w:tcPr>
            <w:tcW w:w="2546" w:type="dxa"/>
            <w:vAlign w:val="center"/>
          </w:tcPr>
          <w:p w14:paraId="40519A1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7' 1"</w:t>
            </w:r>
          </w:p>
        </w:tc>
      </w:tr>
      <w:tr w:rsidR="0019103A" w:rsidRPr="0019103A" w14:paraId="3EE196B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17B75D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134" w:type="dxa"/>
            <w:vAlign w:val="center"/>
          </w:tcPr>
          <w:p w14:paraId="586561BF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2268" w:type="dxa"/>
          </w:tcPr>
          <w:p w14:paraId="4463BAA6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40FC391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25.63</w:t>
            </w:r>
          </w:p>
        </w:tc>
        <w:tc>
          <w:tcPr>
            <w:tcW w:w="2546" w:type="dxa"/>
            <w:vAlign w:val="center"/>
          </w:tcPr>
          <w:p w14:paraId="2727D9F7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37' 1"</w:t>
            </w:r>
          </w:p>
        </w:tc>
      </w:tr>
      <w:tr w:rsidR="0019103A" w:rsidRPr="0019103A" w14:paraId="77F32F5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6F5F0CD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34" w:type="dxa"/>
            <w:vAlign w:val="center"/>
          </w:tcPr>
          <w:p w14:paraId="2C7BAC2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2268" w:type="dxa"/>
          </w:tcPr>
          <w:p w14:paraId="1F893D1A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EF9C07F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64.92</w:t>
            </w:r>
          </w:p>
        </w:tc>
        <w:tc>
          <w:tcPr>
            <w:tcW w:w="2546" w:type="dxa"/>
            <w:vAlign w:val="center"/>
          </w:tcPr>
          <w:p w14:paraId="7E5AAED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11° 34' 5"</w:t>
            </w:r>
          </w:p>
        </w:tc>
      </w:tr>
      <w:tr w:rsidR="0019103A" w:rsidRPr="0019103A" w14:paraId="7B1AE231" w14:textId="77777777" w:rsidTr="00886985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476B514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ЗРЗ-2.4</w:t>
            </w:r>
          </w:p>
        </w:tc>
      </w:tr>
      <w:tr w:rsidR="0019103A" w:rsidRPr="0019103A" w14:paraId="4F3A3F21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1646F3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134" w:type="dxa"/>
            <w:vAlign w:val="center"/>
          </w:tcPr>
          <w:p w14:paraId="150C06F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2268" w:type="dxa"/>
          </w:tcPr>
          <w:p w14:paraId="09743E73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4B8C79E6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52.55</w:t>
            </w:r>
          </w:p>
        </w:tc>
        <w:tc>
          <w:tcPr>
            <w:tcW w:w="2546" w:type="dxa"/>
            <w:vAlign w:val="center"/>
          </w:tcPr>
          <w:p w14:paraId="672D484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32' 24"</w:t>
            </w:r>
          </w:p>
        </w:tc>
      </w:tr>
      <w:tr w:rsidR="0019103A" w:rsidRPr="0019103A" w14:paraId="7D6801C4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894BA7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1134" w:type="dxa"/>
            <w:vAlign w:val="center"/>
          </w:tcPr>
          <w:p w14:paraId="4CC158A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2268" w:type="dxa"/>
          </w:tcPr>
          <w:p w14:paraId="30727262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19AD52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73.94</w:t>
            </w:r>
          </w:p>
        </w:tc>
        <w:tc>
          <w:tcPr>
            <w:tcW w:w="2546" w:type="dxa"/>
            <w:vAlign w:val="center"/>
          </w:tcPr>
          <w:p w14:paraId="1BF0BBF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192° 29' 7"</w:t>
            </w:r>
          </w:p>
        </w:tc>
      </w:tr>
      <w:tr w:rsidR="0019103A" w:rsidRPr="0019103A" w14:paraId="3C96700A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A18B2E4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134" w:type="dxa"/>
            <w:vAlign w:val="center"/>
          </w:tcPr>
          <w:p w14:paraId="4093A3E1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2268" w:type="dxa"/>
          </w:tcPr>
          <w:p w14:paraId="7B02BA6A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32B65FE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28.82</w:t>
            </w:r>
          </w:p>
        </w:tc>
        <w:tc>
          <w:tcPr>
            <w:tcW w:w="2546" w:type="dxa"/>
            <w:vAlign w:val="center"/>
          </w:tcPr>
          <w:p w14:paraId="19891FD2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50' 46"</w:t>
            </w:r>
          </w:p>
        </w:tc>
      </w:tr>
      <w:tr w:rsidR="0019103A" w:rsidRPr="0019103A" w14:paraId="3F507C6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25504AC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1134" w:type="dxa"/>
            <w:vAlign w:val="center"/>
          </w:tcPr>
          <w:p w14:paraId="42A140E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2268" w:type="dxa"/>
          </w:tcPr>
          <w:p w14:paraId="3F43D907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28E9A5B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13.21</w:t>
            </w:r>
          </w:p>
        </w:tc>
        <w:tc>
          <w:tcPr>
            <w:tcW w:w="2546" w:type="dxa"/>
            <w:vAlign w:val="center"/>
          </w:tcPr>
          <w:p w14:paraId="2687B5A7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10° 59' 43"</w:t>
            </w:r>
          </w:p>
        </w:tc>
      </w:tr>
      <w:tr w:rsidR="0019103A" w:rsidRPr="0019103A" w14:paraId="6156E17C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DC1E9E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1134" w:type="dxa"/>
            <w:vAlign w:val="center"/>
          </w:tcPr>
          <w:p w14:paraId="6337961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2268" w:type="dxa"/>
          </w:tcPr>
          <w:p w14:paraId="6684DEC5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1263082E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8.55</w:t>
            </w:r>
          </w:p>
        </w:tc>
        <w:tc>
          <w:tcPr>
            <w:tcW w:w="2546" w:type="dxa"/>
            <w:vAlign w:val="center"/>
          </w:tcPr>
          <w:p w14:paraId="7C3D93A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52' 25"</w:t>
            </w:r>
          </w:p>
        </w:tc>
      </w:tr>
      <w:tr w:rsidR="0019103A" w:rsidRPr="0019103A" w14:paraId="1A42BE2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D152E4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1134" w:type="dxa"/>
            <w:vAlign w:val="center"/>
          </w:tcPr>
          <w:p w14:paraId="109D710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2268" w:type="dxa"/>
          </w:tcPr>
          <w:p w14:paraId="0304D59C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6B83758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11.93</w:t>
            </w:r>
          </w:p>
        </w:tc>
        <w:tc>
          <w:tcPr>
            <w:tcW w:w="2546" w:type="dxa"/>
            <w:vAlign w:val="center"/>
          </w:tcPr>
          <w:p w14:paraId="2D4063D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31' 26"</w:t>
            </w:r>
          </w:p>
        </w:tc>
      </w:tr>
      <w:tr w:rsidR="0019103A" w:rsidRPr="0019103A" w14:paraId="3B0541A9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D863EA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1134" w:type="dxa"/>
            <w:vAlign w:val="center"/>
          </w:tcPr>
          <w:p w14:paraId="721E6DFF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2268" w:type="dxa"/>
          </w:tcPr>
          <w:p w14:paraId="146ECDF8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79E0602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0.65</w:t>
            </w:r>
          </w:p>
        </w:tc>
        <w:tc>
          <w:tcPr>
            <w:tcW w:w="2546" w:type="dxa"/>
            <w:vAlign w:val="center"/>
          </w:tcPr>
          <w:p w14:paraId="2FD5E029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283° 23' 33"</w:t>
            </w:r>
          </w:p>
        </w:tc>
      </w:tr>
      <w:tr w:rsidR="0019103A" w:rsidRPr="0019103A" w14:paraId="488ACCA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53B4D625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lastRenderedPageBreak/>
              <w:t>35</w:t>
            </w:r>
          </w:p>
        </w:tc>
        <w:tc>
          <w:tcPr>
            <w:tcW w:w="1134" w:type="dxa"/>
            <w:vAlign w:val="center"/>
          </w:tcPr>
          <w:p w14:paraId="5B883CE8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2268" w:type="dxa"/>
          </w:tcPr>
          <w:p w14:paraId="1495669A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428DDF03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2.27</w:t>
            </w:r>
          </w:p>
        </w:tc>
        <w:tc>
          <w:tcPr>
            <w:tcW w:w="2546" w:type="dxa"/>
            <w:vAlign w:val="center"/>
          </w:tcPr>
          <w:p w14:paraId="57B1515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29' 36"</w:t>
            </w:r>
          </w:p>
        </w:tc>
      </w:tr>
      <w:tr w:rsidR="0019103A" w:rsidRPr="0019103A" w14:paraId="6A500377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FDAE0AB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1134" w:type="dxa"/>
            <w:vAlign w:val="center"/>
          </w:tcPr>
          <w:p w14:paraId="5AE9AF1A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2268" w:type="dxa"/>
          </w:tcPr>
          <w:p w14:paraId="51EF4E03" w14:textId="77777777" w:rsidR="0019103A" w:rsidRPr="0019103A" w:rsidRDefault="0019103A" w:rsidP="002D0127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северо-восточном</w:t>
            </w:r>
          </w:p>
        </w:tc>
        <w:tc>
          <w:tcPr>
            <w:tcW w:w="2268" w:type="dxa"/>
            <w:vAlign w:val="center"/>
          </w:tcPr>
          <w:p w14:paraId="6490B390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60.17</w:t>
            </w:r>
          </w:p>
        </w:tc>
        <w:tc>
          <w:tcPr>
            <w:tcW w:w="2546" w:type="dxa"/>
            <w:vAlign w:val="center"/>
          </w:tcPr>
          <w:p w14:paraId="1E45796D" w14:textId="77777777" w:rsidR="0019103A" w:rsidRPr="0019103A" w:rsidRDefault="0019103A" w:rsidP="0019103A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9103A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12° 29' 36"</w:t>
            </w:r>
          </w:p>
        </w:tc>
      </w:tr>
    </w:tbl>
    <w:p w14:paraId="5C048AB4" w14:textId="0BF8F3C8" w:rsidR="0019103A" w:rsidRDefault="0019103A" w:rsidP="00CF5FBD">
      <w:pPr>
        <w:jc w:val="center"/>
      </w:pPr>
    </w:p>
    <w:tbl>
      <w:tblPr>
        <w:tblW w:w="992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19103A" w:rsidRPr="0019103A" w14:paraId="5FEB2E42" w14:textId="77777777" w:rsidTr="00886985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537D1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8"/>
                <w:szCs w:val="28"/>
                <w:lang w:eastAsia="ar-SA"/>
              </w:rPr>
            </w:pPr>
            <w:r w:rsidRPr="0019103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3.2. </w:t>
            </w:r>
            <w:r w:rsidRPr="0019103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Сведения о местоположении границ зоны регулируемой застройки объекта культурного наследия регионального значения (перечень координат характерных (поворотных) точек)</w:t>
            </w:r>
          </w:p>
        </w:tc>
      </w:tr>
    </w:tbl>
    <w:p w14:paraId="5C5A71F1" w14:textId="78D992B0" w:rsidR="0019103A" w:rsidRDefault="0019103A" w:rsidP="0019103A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103A">
        <w:rPr>
          <w:rFonts w:ascii="Times New Roman" w:eastAsia="Times New Roman" w:hAnsi="Times New Roman" w:cs="Times New Roman"/>
          <w:b/>
          <w:sz w:val="28"/>
          <w:szCs w:val="28"/>
        </w:rPr>
        <w:t>(ЗРЗ-2) (ЗРЗ-2.1; ЗРЗ-2.2; ЗРЗ-2.3; ЗРЗ-2.4)</w:t>
      </w:r>
    </w:p>
    <w:p w14:paraId="4DDD687E" w14:textId="77777777" w:rsidR="00A40F8C" w:rsidRPr="0019103A" w:rsidRDefault="00A40F8C" w:rsidP="0019103A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"/>
        <w:gridCol w:w="840"/>
        <w:gridCol w:w="992"/>
        <w:gridCol w:w="1134"/>
        <w:gridCol w:w="1564"/>
        <w:gridCol w:w="846"/>
        <w:gridCol w:w="850"/>
        <w:gridCol w:w="1824"/>
        <w:gridCol w:w="1545"/>
        <w:gridCol w:w="45"/>
      </w:tblGrid>
      <w:tr w:rsidR="0019103A" w:rsidRPr="0019103A" w14:paraId="7F56E832" w14:textId="77777777" w:rsidTr="00956AC4">
        <w:trPr>
          <w:gridAfter w:val="1"/>
          <w:wAfter w:w="45" w:type="dxa"/>
          <w:trHeight w:val="314"/>
        </w:trPr>
        <w:tc>
          <w:tcPr>
            <w:tcW w:w="9640" w:type="dxa"/>
            <w:gridSpan w:val="9"/>
            <w:vAlign w:val="center"/>
          </w:tcPr>
          <w:p w14:paraId="28271B81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19103A" w:rsidRPr="0019103A" w14:paraId="06E1D1A5" w14:textId="77777777" w:rsidTr="00956AC4">
        <w:trPr>
          <w:gridAfter w:val="1"/>
          <w:wAfter w:w="45" w:type="dxa"/>
          <w:trHeight w:val="246"/>
        </w:trPr>
        <w:tc>
          <w:tcPr>
            <w:tcW w:w="885" w:type="dxa"/>
            <w:gridSpan w:val="2"/>
            <w:vAlign w:val="center"/>
          </w:tcPr>
          <w:p w14:paraId="4416B92E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536" w:type="dxa"/>
            <w:gridSpan w:val="4"/>
            <w:vAlign w:val="center"/>
          </w:tcPr>
          <w:p w14:paraId="36CAECA8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219" w:type="dxa"/>
            <w:gridSpan w:val="3"/>
            <w:vAlign w:val="center"/>
          </w:tcPr>
          <w:p w14:paraId="21E5C5CB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19103A" w:rsidRPr="0019103A" w14:paraId="145352CF" w14:textId="77777777" w:rsidTr="00956AC4">
        <w:trPr>
          <w:gridAfter w:val="1"/>
          <w:wAfter w:w="45" w:type="dxa"/>
          <w:trHeight w:val="243"/>
        </w:trPr>
        <w:tc>
          <w:tcPr>
            <w:tcW w:w="885" w:type="dxa"/>
            <w:gridSpan w:val="2"/>
            <w:vAlign w:val="center"/>
          </w:tcPr>
          <w:p w14:paraId="203452B4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536" w:type="dxa"/>
            <w:gridSpan w:val="4"/>
            <w:vAlign w:val="center"/>
          </w:tcPr>
          <w:p w14:paraId="125579DE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19" w:type="dxa"/>
            <w:gridSpan w:val="3"/>
            <w:vAlign w:val="center"/>
          </w:tcPr>
          <w:p w14:paraId="7430EF25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19103A" w:rsidRPr="0019103A" w14:paraId="4EA05A4E" w14:textId="77777777" w:rsidTr="00956AC4">
        <w:trPr>
          <w:gridAfter w:val="1"/>
          <w:wAfter w:w="45" w:type="dxa"/>
          <w:trHeight w:val="243"/>
        </w:trPr>
        <w:tc>
          <w:tcPr>
            <w:tcW w:w="885" w:type="dxa"/>
            <w:gridSpan w:val="2"/>
          </w:tcPr>
          <w:p w14:paraId="5B9C861F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536" w:type="dxa"/>
            <w:gridSpan w:val="4"/>
          </w:tcPr>
          <w:p w14:paraId="1ED23293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219" w:type="dxa"/>
            <w:gridSpan w:val="3"/>
          </w:tcPr>
          <w:p w14:paraId="00EAE6AE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 Дагестан, г. Хасавюрт</w:t>
            </w:r>
          </w:p>
        </w:tc>
      </w:tr>
      <w:tr w:rsidR="0019103A" w:rsidRPr="0019103A" w14:paraId="42738ED7" w14:textId="77777777" w:rsidTr="00956AC4">
        <w:trPr>
          <w:gridAfter w:val="1"/>
          <w:wAfter w:w="45" w:type="dxa"/>
          <w:trHeight w:val="243"/>
        </w:trPr>
        <w:tc>
          <w:tcPr>
            <w:tcW w:w="885" w:type="dxa"/>
            <w:gridSpan w:val="2"/>
          </w:tcPr>
          <w:p w14:paraId="78B54BE8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536" w:type="dxa"/>
            <w:gridSpan w:val="4"/>
          </w:tcPr>
          <w:p w14:paraId="5E2E0C53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279BAE89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219" w:type="dxa"/>
            <w:gridSpan w:val="3"/>
          </w:tcPr>
          <w:p w14:paraId="1A838434" w14:textId="5F928032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11361 м</w:t>
            </w: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± 37 м</w:t>
            </w:r>
            <w:r w:rsidRPr="0019103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19103A" w:rsidRPr="0019103A" w14:paraId="15FDFFA4" w14:textId="77777777" w:rsidTr="00956AC4">
        <w:trPr>
          <w:gridAfter w:val="1"/>
          <w:wAfter w:w="45" w:type="dxa"/>
          <w:trHeight w:val="243"/>
        </w:trPr>
        <w:tc>
          <w:tcPr>
            <w:tcW w:w="885" w:type="dxa"/>
            <w:gridSpan w:val="2"/>
          </w:tcPr>
          <w:p w14:paraId="663BA0AD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536" w:type="dxa"/>
            <w:gridSpan w:val="4"/>
          </w:tcPr>
          <w:p w14:paraId="188FED22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219" w:type="dxa"/>
            <w:gridSpan w:val="3"/>
          </w:tcPr>
          <w:p w14:paraId="6488F47C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75182FA8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3BE92E7A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7BA8CE44" w14:textId="77777777" w:rsidR="0019103A" w:rsidRPr="0019103A" w:rsidRDefault="0019103A" w:rsidP="00191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19103A" w:rsidRPr="0019103A" w14:paraId="0BD0E161" w14:textId="77777777" w:rsidTr="00956AC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4F0A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19103A" w:rsidRPr="0019103A" w14:paraId="5E264FB7" w14:textId="77777777" w:rsidTr="00956AC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30E3E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Система координат МСК-05</w:t>
            </w:r>
          </w:p>
        </w:tc>
      </w:tr>
      <w:tr w:rsidR="0019103A" w:rsidRPr="0019103A" w14:paraId="1BB5EBBC" w14:textId="77777777" w:rsidTr="00956AC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D0E98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19103A" w:rsidRPr="0019103A" w14:paraId="1127B500" w14:textId="77777777" w:rsidTr="00956AC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300"/>
          <w:jc w:val="center"/>
        </w:trPr>
        <w:tc>
          <w:tcPr>
            <w:tcW w:w="183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515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E38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9938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DD7D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DBBB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19103A" w:rsidRPr="0019103A" w14:paraId="46F2E01A" w14:textId="77777777" w:rsidTr="00956AC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45" w:type="dxa"/>
          <w:trHeight w:val="1140"/>
          <w:jc w:val="center"/>
        </w:trPr>
        <w:tc>
          <w:tcPr>
            <w:tcW w:w="183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8017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C9F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2FB8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616A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E27F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E474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E8C2B7E" w14:textId="77777777" w:rsidR="0019103A" w:rsidRPr="0019103A" w:rsidRDefault="0019103A" w:rsidP="0019103A">
      <w:pPr>
        <w:spacing w:after="0" w:line="14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564"/>
        <w:gridCol w:w="1696"/>
        <w:gridCol w:w="1824"/>
        <w:gridCol w:w="1578"/>
      </w:tblGrid>
      <w:tr w:rsidR="0019103A" w:rsidRPr="0019103A" w14:paraId="5E32C3EE" w14:textId="77777777" w:rsidTr="00886985">
        <w:trPr>
          <w:trHeight w:val="300"/>
          <w:tblHeader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621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7DD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D81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66D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E4F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1E5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19103A" w:rsidRPr="0019103A" w14:paraId="1C39699D" w14:textId="77777777" w:rsidTr="00886985">
        <w:trPr>
          <w:trHeight w:val="480"/>
          <w:jc w:val="center"/>
        </w:trPr>
        <w:tc>
          <w:tcPr>
            <w:tcW w:w="9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35BE6" w14:textId="77777777" w:rsidR="0019103A" w:rsidRPr="0019103A" w:rsidRDefault="0019103A" w:rsidP="0019103A">
            <w:pPr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ЗРЗ-2.1</w:t>
            </w:r>
          </w:p>
        </w:tc>
      </w:tr>
      <w:tr w:rsidR="0019103A" w:rsidRPr="0019103A" w14:paraId="2BF92A04" w14:textId="77777777" w:rsidTr="00886985">
        <w:trPr>
          <w:trHeight w:val="33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56474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BADBA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247622,07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48E82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274789,15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C1E8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842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94D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75134C0D" w14:textId="77777777" w:rsidTr="00886985">
        <w:trPr>
          <w:trHeight w:val="28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DA57C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24B35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247621,65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BFCD5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274790,97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F434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FB1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BA2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2FDDF09F" w14:textId="77777777" w:rsidTr="00886985">
        <w:trPr>
          <w:trHeight w:val="22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98AA9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9134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247616,51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5E9EE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274813,70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34D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62C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949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14E41170" w14:textId="77777777" w:rsidTr="00886985">
        <w:trPr>
          <w:trHeight w:val="19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4CB17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02E8F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247614,91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711DE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274813,31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5D6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CD5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B6A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1885F360" w14:textId="77777777" w:rsidTr="00886985">
        <w:trPr>
          <w:trHeight w:val="15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DAC17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F9CE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247599,91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28296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274810,32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8915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1F6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C9A3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670A9325" w14:textId="77777777" w:rsidTr="00886985">
        <w:trPr>
          <w:trHeight w:val="24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65BDA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E99F4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247594,30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504B9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274831,66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1A6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C7A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A91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7E7E1A1F" w14:textId="77777777" w:rsidTr="00886985">
        <w:trPr>
          <w:trHeight w:val="20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BF0B3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DB8F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247564,91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E2044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274825,87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BB8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EAF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B7F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0F7AB432" w14:textId="77777777" w:rsidTr="00886985">
        <w:trPr>
          <w:trHeight w:val="29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D1059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8EE30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247575,04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688B1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274779,69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E5A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6BC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3E1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4688DA3A" w14:textId="77777777" w:rsidTr="00886985">
        <w:trPr>
          <w:trHeight w:val="25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FA778" w14:textId="77777777" w:rsidR="0019103A" w:rsidRPr="0019103A" w:rsidRDefault="0019103A" w:rsidP="0019103A">
            <w:pPr>
              <w:spacing w:after="0" w:line="240" w:lineRule="auto"/>
              <w:ind w:left="314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8A778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247622,07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D909E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274789,15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D82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D8F48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8B7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3232275B" w14:textId="77777777" w:rsidTr="00886985">
        <w:trPr>
          <w:trHeight w:val="480"/>
          <w:jc w:val="center"/>
        </w:trPr>
        <w:tc>
          <w:tcPr>
            <w:tcW w:w="9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8AAE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ЗРЗ-2.2</w:t>
            </w:r>
          </w:p>
        </w:tc>
      </w:tr>
      <w:tr w:rsidR="0019103A" w:rsidRPr="0019103A" w14:paraId="5EF7BB7B" w14:textId="77777777" w:rsidTr="00886985">
        <w:trPr>
          <w:trHeight w:val="28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C9F0E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EC37C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247638,84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E5F5C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274915,63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3B2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A5E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75F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3957961B" w14:textId="77777777" w:rsidTr="00886985">
        <w:trPr>
          <w:trHeight w:val="24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03858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E7FEF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247628,56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E9FE2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274960,31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737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CE2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A408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732A3A5C" w14:textId="77777777" w:rsidTr="00886985">
        <w:trPr>
          <w:trHeight w:val="34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6636C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1095E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247592,29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1A9E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274951,26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6CD1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570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A52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03D3A64E" w14:textId="77777777" w:rsidTr="00886985">
        <w:trPr>
          <w:trHeight w:val="26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DD03C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A6E87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247574,38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F1DFE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274946,82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50C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6C7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E5B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0E7FCBEC" w14:textId="77777777" w:rsidTr="00886985">
        <w:trPr>
          <w:trHeight w:val="21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A55F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81FB4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247574,52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50F56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274946,29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330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3824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F01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75DF81C3" w14:textId="77777777" w:rsidTr="00886985">
        <w:trPr>
          <w:trHeight w:val="4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ED23B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415CC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247578,96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5105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274930,64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F22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BBB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6D7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1CA4C3AD" w14:textId="77777777" w:rsidTr="00886985">
        <w:trPr>
          <w:trHeight w:val="26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208A2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1ECD2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247580,19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6F015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274925,57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2D8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23A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A8F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247BA0E6" w14:textId="77777777" w:rsidTr="00886985">
        <w:trPr>
          <w:trHeight w:val="23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7812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23B88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247576,58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2A6F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274924,67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8A4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882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FDE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5A55317F" w14:textId="77777777" w:rsidTr="00886985">
        <w:trPr>
          <w:trHeight w:val="19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85572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2D19A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247577,11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DCF5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274922,79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C7EF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B88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9F6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6E21439A" w14:textId="77777777" w:rsidTr="00886985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8B160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97A5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247574,33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7BDA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274920,60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3FCF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AA9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E77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5D1DDCF4" w14:textId="77777777" w:rsidTr="00886985">
        <w:trPr>
          <w:trHeight w:val="24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B4B75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A84B8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247577,22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2700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274909,26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130B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74D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10B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0D8A0348" w14:textId="77777777" w:rsidTr="00886985">
        <w:trPr>
          <w:trHeight w:val="19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2629E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E2968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247578,26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744BC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274904,14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4C4D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AFE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AFB8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4EAA961A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CA80B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75B07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247578,67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BFBC0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274902,29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EE4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331F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F3E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421B5264" w14:textId="77777777" w:rsidTr="00886985">
        <w:trPr>
          <w:trHeight w:val="48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D3678" w14:textId="77777777" w:rsidR="0019103A" w:rsidRPr="0019103A" w:rsidRDefault="0019103A" w:rsidP="0019103A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F56F7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247638,84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7EC24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274915,63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FF1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63E8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734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5450C18E" w14:textId="77777777" w:rsidTr="00886985">
        <w:trPr>
          <w:trHeight w:val="480"/>
          <w:jc w:val="center"/>
        </w:trPr>
        <w:tc>
          <w:tcPr>
            <w:tcW w:w="9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48EA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ЗРЗ-2.3</w:t>
            </w:r>
          </w:p>
        </w:tc>
      </w:tr>
      <w:tr w:rsidR="0019103A" w:rsidRPr="0019103A" w14:paraId="62539AA5" w14:textId="77777777" w:rsidTr="00886985">
        <w:trPr>
          <w:trHeight w:val="14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E4339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A4FE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247570,10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78275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274772,97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8B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F84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860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249436BE" w14:textId="77777777" w:rsidTr="00886985">
        <w:trPr>
          <w:trHeight w:val="22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09451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C23D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247557,12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67DB2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274823,75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DFD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349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630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15494F8A" w14:textId="77777777" w:rsidTr="00886985">
        <w:trPr>
          <w:trHeight w:val="15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4E9E4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DCBFD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247495,30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75B90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274808,99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0750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A0C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EF4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2B10C518" w14:textId="77777777" w:rsidTr="00886985">
        <w:trPr>
          <w:trHeight w:val="37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D308F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CA61B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247495,72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D3094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274807,19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5E47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B2B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1588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32DDF656" w14:textId="77777777" w:rsidTr="00886985">
        <w:trPr>
          <w:trHeight w:val="17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5F685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2D21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247500,90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2F22D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274784,96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1821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5D3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CAA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1391E785" w14:textId="77777777" w:rsidTr="00886985">
        <w:trPr>
          <w:trHeight w:val="24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01085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788A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247506,50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AFEC8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274759,95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CFE6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3ED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99A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192DE5F1" w14:textId="77777777" w:rsidTr="00886985">
        <w:trPr>
          <w:trHeight w:val="24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BA2F8" w14:textId="77777777" w:rsidR="0019103A" w:rsidRPr="0019103A" w:rsidRDefault="0019103A" w:rsidP="0019103A">
            <w:pPr>
              <w:spacing w:after="0" w:line="240" w:lineRule="auto"/>
              <w:ind w:left="314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7F32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247570,10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66E6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274772,97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4F9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F2A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BD3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3F032008" w14:textId="77777777" w:rsidTr="00886985">
        <w:trPr>
          <w:trHeight w:val="480"/>
          <w:jc w:val="center"/>
        </w:trPr>
        <w:tc>
          <w:tcPr>
            <w:tcW w:w="9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B100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ЗРЗ-2.4</w:t>
            </w:r>
          </w:p>
        </w:tc>
      </w:tr>
      <w:tr w:rsidR="0019103A" w:rsidRPr="0019103A" w14:paraId="3168A664" w14:textId="77777777" w:rsidTr="00886985">
        <w:trPr>
          <w:trHeight w:val="2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0A8EC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53A8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247536,19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F197D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274890,89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1B8D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B1B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21C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7299AB48" w14:textId="77777777" w:rsidTr="00886985">
        <w:trPr>
          <w:trHeight w:val="21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419E8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28902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247524,78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F069D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274942,19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D9CA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E14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36A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42086127" w14:textId="77777777" w:rsidTr="00886985">
        <w:trPr>
          <w:trHeight w:val="29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CDF79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5D13C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247452,58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8F869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274926,20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B9A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5DA0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BAA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01E91828" w14:textId="77777777" w:rsidTr="00886985">
        <w:trPr>
          <w:trHeight w:val="23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3FAFF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DCB5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247458,99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FDDF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274898,10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971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D86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82E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72550A1C" w14:textId="77777777" w:rsidTr="00886985">
        <w:trPr>
          <w:trHeight w:val="29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07A44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6456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247471,96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91BB9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274900,62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951E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33D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75E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20214E38" w14:textId="77777777" w:rsidTr="00886985">
        <w:trPr>
          <w:trHeight w:val="24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B80D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EA981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247474,01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9B17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274892,32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5EB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39FC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1E9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4D8A503F" w14:textId="77777777" w:rsidTr="00886985">
        <w:trPr>
          <w:trHeight w:val="32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28460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D1C09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247476,80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951D9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274880,72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BDB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AF3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834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6885BD71" w14:textId="77777777" w:rsidTr="00886985">
        <w:trPr>
          <w:trHeight w:val="40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54F7C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736A3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247476,95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80F50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274880,09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052E5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E512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C12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6693470E" w14:textId="77777777" w:rsidTr="00886985">
        <w:trPr>
          <w:trHeight w:val="183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8991" w14:textId="77777777" w:rsidR="0019103A" w:rsidRPr="0019103A" w:rsidRDefault="0019103A" w:rsidP="0019103A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760A2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247477,44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3027D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274877,87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54DF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B23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0BE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07D39F8D" w14:textId="77777777" w:rsidTr="00886985">
        <w:trPr>
          <w:trHeight w:val="11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9DAA0" w14:textId="77777777" w:rsidR="0019103A" w:rsidRPr="0019103A" w:rsidRDefault="0019103A" w:rsidP="0019103A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4ED3C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247536,19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E1115" w14:textId="77777777" w:rsidR="0019103A" w:rsidRPr="0019103A" w:rsidRDefault="0019103A" w:rsidP="001910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910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274890,89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16E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EE84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EE96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9103A" w:rsidRPr="0019103A" w14:paraId="7EDBFB0A" w14:textId="77777777" w:rsidTr="00886985">
        <w:trPr>
          <w:trHeight w:val="300"/>
          <w:jc w:val="center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C9A65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19103A" w:rsidRPr="0019103A" w14:paraId="5EEE04B0" w14:textId="77777777" w:rsidTr="00886985">
        <w:trPr>
          <w:trHeight w:val="300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B37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5178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655F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DAC3E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59E7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19103A" w:rsidRPr="0019103A" w14:paraId="6C567D55" w14:textId="77777777" w:rsidTr="00886985">
        <w:trPr>
          <w:trHeight w:val="1140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C7A0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305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9D79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0E50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E75C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7528" w14:textId="77777777" w:rsidR="0019103A" w:rsidRPr="0019103A" w:rsidRDefault="0019103A" w:rsidP="00191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103A" w:rsidRPr="0019103A" w14:paraId="5097717F" w14:textId="77777777" w:rsidTr="00886985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252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46E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DD8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099D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D05C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2ADE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19103A" w:rsidRPr="0019103A" w14:paraId="75B18083" w14:textId="77777777" w:rsidTr="00886985">
        <w:trPr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EFE0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3CF1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B7D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F8EB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173A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ED53" w14:textId="77777777" w:rsidR="0019103A" w:rsidRPr="0019103A" w:rsidRDefault="0019103A" w:rsidP="00191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</w:tbl>
    <w:p w14:paraId="359C0911" w14:textId="77777777" w:rsidR="0019103A" w:rsidRPr="0019103A" w:rsidRDefault="0019103A" w:rsidP="0019103A">
      <w:pPr>
        <w:rPr>
          <w:rFonts w:ascii="Calibri" w:eastAsia="Calibri" w:hAnsi="Calibri" w:cs="Times New Roman"/>
        </w:rPr>
      </w:pPr>
    </w:p>
    <w:p w14:paraId="4DEC3966" w14:textId="77777777" w:rsidR="00A40F8C" w:rsidRPr="00A40F8C" w:rsidRDefault="00A40F8C" w:rsidP="00A40F8C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A40F8C"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>IV</w:t>
      </w:r>
      <w:r w:rsidRPr="00A40F8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. Установление зон регулирования застройки и хозяйственной деятельности зон объекта культурного наследия регионального значения </w:t>
      </w:r>
      <w:r w:rsidRPr="00A40F8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Pr="00A40F8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Здание вечерней ср. школы (</w:t>
      </w:r>
      <w:proofErr w:type="spellStart"/>
      <w:r w:rsidRPr="00A40F8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шк</w:t>
      </w:r>
      <w:proofErr w:type="spellEnd"/>
      <w:r w:rsidRPr="00A40F8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. № 6)», 1897 г. (</w:t>
      </w:r>
      <w:r w:rsidRPr="00A40F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Республика </w:t>
      </w:r>
      <w:r w:rsidRPr="00A40F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Дагестан, г. Хасавюрт, ул. </w:t>
      </w:r>
      <w:proofErr w:type="spellStart"/>
      <w:r w:rsidRPr="00A40F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Тотурбиева</w:t>
      </w:r>
      <w:proofErr w:type="spellEnd"/>
      <w:r w:rsidRPr="00A40F8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114</w:t>
      </w:r>
      <w:r w:rsidRPr="00A40F8C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)</w:t>
      </w:r>
    </w:p>
    <w:p w14:paraId="7A62D14C" w14:textId="77777777" w:rsidR="00A40F8C" w:rsidRPr="00A40F8C" w:rsidRDefault="00A40F8C" w:rsidP="00A40F8C">
      <w:pPr>
        <w:spacing w:after="0" w:line="240" w:lineRule="auto"/>
        <w:ind w:right="-1"/>
        <w:jc w:val="center"/>
        <w:rPr>
          <w:rFonts w:ascii="Calibri" w:eastAsia="Calibri" w:hAnsi="Calibri" w:cs="Times New Roman"/>
          <w:lang w:eastAsia="en-US"/>
        </w:rPr>
      </w:pPr>
    </w:p>
    <w:p w14:paraId="3C04493F" w14:textId="77777777" w:rsidR="00A40F8C" w:rsidRPr="00A40F8C" w:rsidRDefault="00A40F8C" w:rsidP="00A40F8C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0F8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4.1. </w:t>
      </w:r>
      <w:r w:rsidRPr="00A40F8C">
        <w:rPr>
          <w:rFonts w:ascii="Times New Roman" w:eastAsia="Times New Roman" w:hAnsi="Times New Roman" w:cs="Times New Roman"/>
          <w:b/>
          <w:sz w:val="28"/>
          <w:szCs w:val="28"/>
        </w:rPr>
        <w:t>Описание прохождения границ зоны регулирования застройки и хозяйственной деятельности объекта культурного наследия регионального значения ЗРЗ-3</w:t>
      </w:r>
    </w:p>
    <w:p w14:paraId="3E14A52C" w14:textId="7D10EEC4" w:rsidR="0019103A" w:rsidRDefault="0019103A" w:rsidP="0019103A">
      <w:pPr>
        <w:rPr>
          <w:rFonts w:ascii="Calibri" w:eastAsia="Calibri" w:hAnsi="Calibri" w:cs="Times New Roman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A40F8C" w:rsidRPr="00A40F8C" w14:paraId="55028825" w14:textId="77777777" w:rsidTr="0088698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05B5FE77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31EFBBC0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Описание прохождения границы</w:t>
            </w:r>
          </w:p>
        </w:tc>
      </w:tr>
      <w:tr w:rsidR="00A40F8C" w:rsidRPr="00A40F8C" w14:paraId="1B211F3E" w14:textId="77777777" w:rsidTr="00886985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5D2DD3A6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421D69D6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7D720B1C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40F8C" w:rsidRPr="00A40F8C" w14:paraId="5FD77826" w14:textId="77777777" w:rsidTr="0088698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0B860EB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8" w:type="dxa"/>
            <w:vMerge/>
            <w:vAlign w:val="center"/>
          </w:tcPr>
          <w:p w14:paraId="1C6AF795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dxa"/>
            <w:vAlign w:val="center"/>
          </w:tcPr>
          <w:p w14:paraId="4EA8CB4C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3C8BF6FB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608EC2E3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Дирекционный угол</w:t>
            </w:r>
          </w:p>
        </w:tc>
      </w:tr>
    </w:tbl>
    <w:p w14:paraId="6829230B" w14:textId="77777777" w:rsidR="00A40F8C" w:rsidRPr="00A40F8C" w:rsidRDefault="00A40F8C" w:rsidP="00A40F8C">
      <w:pPr>
        <w:spacing w:after="0" w:line="1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3243A7" w14:textId="77777777" w:rsidR="00A40F8C" w:rsidRPr="00A40F8C" w:rsidRDefault="00A40F8C" w:rsidP="00A40F8C">
      <w:pPr>
        <w:spacing w:after="0" w:line="14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A40F8C" w:rsidRPr="00A40F8C" w14:paraId="7E529D8D" w14:textId="77777777" w:rsidTr="0088698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5C5A0B4C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05705434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  <w:vAlign w:val="center"/>
          </w:tcPr>
          <w:p w14:paraId="415B1074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  <w:vAlign w:val="center"/>
          </w:tcPr>
          <w:p w14:paraId="5D930981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546" w:type="dxa"/>
          </w:tcPr>
          <w:p w14:paraId="6CE0921F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A40F8C" w:rsidRPr="00A40F8C" w14:paraId="4B8B4D52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27338D0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59575083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68" w:type="dxa"/>
          </w:tcPr>
          <w:p w14:paraId="05B8A056" w14:textId="77777777" w:rsidR="00A40F8C" w:rsidRPr="00A40F8C" w:rsidRDefault="00A40F8C" w:rsidP="00956AC4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16EBC88E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2.27</w:t>
            </w:r>
          </w:p>
        </w:tc>
        <w:tc>
          <w:tcPr>
            <w:tcW w:w="2546" w:type="dxa"/>
            <w:vAlign w:val="center"/>
          </w:tcPr>
          <w:p w14:paraId="6E79A3BC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29' 36"</w:t>
            </w:r>
          </w:p>
        </w:tc>
      </w:tr>
      <w:tr w:rsidR="00A40F8C" w:rsidRPr="00A40F8C" w14:paraId="772FD501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A221D87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134" w:type="dxa"/>
            <w:vAlign w:val="center"/>
          </w:tcPr>
          <w:p w14:paraId="49D39C9C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268" w:type="dxa"/>
          </w:tcPr>
          <w:p w14:paraId="562BDAF9" w14:textId="77777777" w:rsidR="00A40F8C" w:rsidRPr="00A40F8C" w:rsidRDefault="00A40F8C" w:rsidP="00956AC4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B7C552D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0.65</w:t>
            </w:r>
          </w:p>
        </w:tc>
        <w:tc>
          <w:tcPr>
            <w:tcW w:w="2546" w:type="dxa"/>
            <w:vAlign w:val="center"/>
          </w:tcPr>
          <w:p w14:paraId="1BDC8D92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23' 33"</w:t>
            </w:r>
          </w:p>
        </w:tc>
      </w:tr>
      <w:tr w:rsidR="00A40F8C" w:rsidRPr="00A40F8C" w14:paraId="5CA4067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010B85B2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34" w:type="dxa"/>
            <w:vAlign w:val="center"/>
          </w:tcPr>
          <w:p w14:paraId="3214BABB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2268" w:type="dxa"/>
          </w:tcPr>
          <w:p w14:paraId="604C7332" w14:textId="77777777" w:rsidR="00A40F8C" w:rsidRPr="00A40F8C" w:rsidRDefault="00A40F8C" w:rsidP="00956AC4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6FEC33A5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11.93</w:t>
            </w:r>
          </w:p>
        </w:tc>
        <w:tc>
          <w:tcPr>
            <w:tcW w:w="2546" w:type="dxa"/>
            <w:vAlign w:val="center"/>
          </w:tcPr>
          <w:p w14:paraId="53862771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31' 26"</w:t>
            </w:r>
          </w:p>
        </w:tc>
      </w:tr>
      <w:tr w:rsidR="00A40F8C" w:rsidRPr="00A40F8C" w14:paraId="0F8D3FF8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1B99236E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5CF0F3C6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2268" w:type="dxa"/>
          </w:tcPr>
          <w:p w14:paraId="22C4D157" w14:textId="77777777" w:rsidR="00A40F8C" w:rsidRPr="00A40F8C" w:rsidRDefault="00A40F8C" w:rsidP="00956AC4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739FCB59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8.55</w:t>
            </w:r>
          </w:p>
        </w:tc>
        <w:tc>
          <w:tcPr>
            <w:tcW w:w="2546" w:type="dxa"/>
            <w:vAlign w:val="center"/>
          </w:tcPr>
          <w:p w14:paraId="5448FFE1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103° 52' 25"</w:t>
            </w:r>
          </w:p>
        </w:tc>
      </w:tr>
      <w:tr w:rsidR="00A40F8C" w:rsidRPr="00A40F8C" w14:paraId="408B822D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8DBCFC8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63BEF875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268" w:type="dxa"/>
          </w:tcPr>
          <w:p w14:paraId="304E8150" w14:textId="77777777" w:rsidR="00A40F8C" w:rsidRPr="00A40F8C" w:rsidRDefault="00A40F8C" w:rsidP="00956AC4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4EC3A79D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13.21</w:t>
            </w:r>
          </w:p>
        </w:tc>
        <w:tc>
          <w:tcPr>
            <w:tcW w:w="2546" w:type="dxa"/>
            <w:vAlign w:val="center"/>
          </w:tcPr>
          <w:p w14:paraId="43020BCD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190° 59' 43"</w:t>
            </w:r>
          </w:p>
        </w:tc>
      </w:tr>
      <w:tr w:rsidR="00A40F8C" w:rsidRPr="00A40F8C" w14:paraId="7FB599D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430DD5DC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04D226C7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268" w:type="dxa"/>
          </w:tcPr>
          <w:p w14:paraId="0D264935" w14:textId="77777777" w:rsidR="00A40F8C" w:rsidRPr="00A40F8C" w:rsidRDefault="00A40F8C" w:rsidP="00956AC4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юго-восточном</w:t>
            </w:r>
          </w:p>
        </w:tc>
        <w:tc>
          <w:tcPr>
            <w:tcW w:w="2268" w:type="dxa"/>
            <w:vAlign w:val="center"/>
          </w:tcPr>
          <w:p w14:paraId="10D3307A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28.82</w:t>
            </w:r>
          </w:p>
        </w:tc>
        <w:tc>
          <w:tcPr>
            <w:tcW w:w="2546" w:type="dxa"/>
            <w:vAlign w:val="center"/>
          </w:tcPr>
          <w:p w14:paraId="10F770F8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102° 50' 46"</w:t>
            </w:r>
          </w:p>
        </w:tc>
      </w:tr>
      <w:tr w:rsidR="00A40F8C" w:rsidRPr="00A40F8C" w14:paraId="764793C6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74DC5680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34" w:type="dxa"/>
            <w:vAlign w:val="center"/>
          </w:tcPr>
          <w:p w14:paraId="43EF54BA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2268" w:type="dxa"/>
          </w:tcPr>
          <w:p w14:paraId="4F923085" w14:textId="77777777" w:rsidR="00A40F8C" w:rsidRPr="00A40F8C" w:rsidRDefault="00A40F8C" w:rsidP="00956AC4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юго-западном</w:t>
            </w:r>
          </w:p>
        </w:tc>
        <w:tc>
          <w:tcPr>
            <w:tcW w:w="2268" w:type="dxa"/>
            <w:vAlign w:val="center"/>
          </w:tcPr>
          <w:p w14:paraId="365C4D10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17.13</w:t>
            </w:r>
          </w:p>
        </w:tc>
        <w:tc>
          <w:tcPr>
            <w:tcW w:w="2546" w:type="dxa"/>
            <w:vAlign w:val="center"/>
          </w:tcPr>
          <w:p w14:paraId="0E052420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190° 54' 10"</w:t>
            </w:r>
          </w:p>
        </w:tc>
      </w:tr>
      <w:tr w:rsidR="00A40F8C" w:rsidRPr="00A40F8C" w14:paraId="5F331E8B" w14:textId="77777777" w:rsidTr="00886985">
        <w:trPr>
          <w:trHeight w:val="167"/>
          <w:jc w:val="center"/>
        </w:trPr>
        <w:tc>
          <w:tcPr>
            <w:tcW w:w="1129" w:type="dxa"/>
            <w:vAlign w:val="center"/>
          </w:tcPr>
          <w:p w14:paraId="32FCFCF4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134" w:type="dxa"/>
            <w:vAlign w:val="center"/>
          </w:tcPr>
          <w:p w14:paraId="2E80F761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268" w:type="dxa"/>
          </w:tcPr>
          <w:p w14:paraId="249F1CCE" w14:textId="77777777" w:rsidR="00A40F8C" w:rsidRPr="00A40F8C" w:rsidRDefault="00A40F8C" w:rsidP="00956AC4">
            <w:pPr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северо-западном</w:t>
            </w:r>
          </w:p>
        </w:tc>
        <w:tc>
          <w:tcPr>
            <w:tcW w:w="2268" w:type="dxa"/>
            <w:vAlign w:val="center"/>
          </w:tcPr>
          <w:p w14:paraId="0720D924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53.04</w:t>
            </w:r>
          </w:p>
        </w:tc>
        <w:tc>
          <w:tcPr>
            <w:tcW w:w="2546" w:type="dxa"/>
            <w:vAlign w:val="center"/>
          </w:tcPr>
          <w:p w14:paraId="1236E670" w14:textId="77777777" w:rsidR="00A40F8C" w:rsidRPr="00A40F8C" w:rsidRDefault="00A40F8C" w:rsidP="00A40F8C">
            <w:pPr>
              <w:jc w:val="center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A40F8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282° 48' 9"</w:t>
            </w:r>
          </w:p>
        </w:tc>
      </w:tr>
    </w:tbl>
    <w:p w14:paraId="0DA4C8BF" w14:textId="77777777" w:rsidR="00A40F8C" w:rsidRPr="0019103A" w:rsidRDefault="00A40F8C" w:rsidP="0019103A">
      <w:pPr>
        <w:rPr>
          <w:rFonts w:ascii="Calibri" w:eastAsia="Calibri" w:hAnsi="Calibri" w:cs="Times New Roman"/>
        </w:rPr>
      </w:pPr>
    </w:p>
    <w:p w14:paraId="558F0C1C" w14:textId="77777777" w:rsidR="00A40F8C" w:rsidRPr="00A40F8C" w:rsidRDefault="00A40F8C" w:rsidP="00A40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0F8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4.2. </w:t>
      </w:r>
      <w:r w:rsidRPr="00A40F8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Сведения о местоположении границ зоны регулируемой застройки объекта культурного наследия регионального значения (перечень координат характерных (поворотных) точек) </w:t>
      </w:r>
      <w:r w:rsidRPr="00A40F8C">
        <w:rPr>
          <w:rFonts w:ascii="Times New Roman" w:eastAsia="Times New Roman" w:hAnsi="Times New Roman" w:cs="Times New Roman"/>
          <w:b/>
          <w:sz w:val="28"/>
          <w:szCs w:val="28"/>
        </w:rPr>
        <w:t>ЗРЗ-3</w:t>
      </w:r>
    </w:p>
    <w:p w14:paraId="68ACF1DB" w14:textId="33EEE64E" w:rsidR="0019103A" w:rsidRDefault="0019103A" w:rsidP="00CF5FBD">
      <w:pPr>
        <w:jc w:val="center"/>
      </w:pPr>
    </w:p>
    <w:tbl>
      <w:tblPr>
        <w:tblW w:w="94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"/>
        <w:gridCol w:w="862"/>
        <w:gridCol w:w="414"/>
        <w:gridCol w:w="1565"/>
        <w:gridCol w:w="1564"/>
        <w:gridCol w:w="851"/>
        <w:gridCol w:w="845"/>
        <w:gridCol w:w="1824"/>
        <w:gridCol w:w="1408"/>
        <w:gridCol w:w="45"/>
      </w:tblGrid>
      <w:tr w:rsidR="00A40F8C" w:rsidRPr="00A40F8C" w14:paraId="32D0FC9D" w14:textId="77777777" w:rsidTr="00E36279">
        <w:trPr>
          <w:gridAfter w:val="1"/>
          <w:wAfter w:w="45" w:type="dxa"/>
          <w:trHeight w:val="399"/>
        </w:trPr>
        <w:tc>
          <w:tcPr>
            <w:tcW w:w="9356" w:type="dxa"/>
            <w:gridSpan w:val="9"/>
            <w:vAlign w:val="center"/>
          </w:tcPr>
          <w:p w14:paraId="5889A021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Сведения об объекте</w:t>
            </w:r>
          </w:p>
        </w:tc>
      </w:tr>
      <w:tr w:rsidR="00A40F8C" w:rsidRPr="00A40F8C" w14:paraId="3D03956E" w14:textId="77777777" w:rsidTr="00E36279">
        <w:trPr>
          <w:gridAfter w:val="1"/>
          <w:wAfter w:w="45" w:type="dxa"/>
          <w:trHeight w:val="246"/>
        </w:trPr>
        <w:tc>
          <w:tcPr>
            <w:tcW w:w="885" w:type="dxa"/>
            <w:gridSpan w:val="2"/>
            <w:vAlign w:val="center"/>
          </w:tcPr>
          <w:p w14:paraId="1677D8B9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4394" w:type="dxa"/>
            <w:gridSpan w:val="4"/>
            <w:vAlign w:val="center"/>
          </w:tcPr>
          <w:p w14:paraId="0EC1E1D7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Характеристики объекта</w:t>
            </w:r>
          </w:p>
        </w:tc>
        <w:tc>
          <w:tcPr>
            <w:tcW w:w="4077" w:type="dxa"/>
            <w:gridSpan w:val="3"/>
            <w:vAlign w:val="center"/>
          </w:tcPr>
          <w:p w14:paraId="3F01A429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Описание характеристик</w:t>
            </w:r>
          </w:p>
        </w:tc>
      </w:tr>
      <w:tr w:rsidR="00A40F8C" w:rsidRPr="00A40F8C" w14:paraId="24670778" w14:textId="77777777" w:rsidTr="00E36279">
        <w:trPr>
          <w:gridAfter w:val="1"/>
          <w:wAfter w:w="45" w:type="dxa"/>
          <w:trHeight w:val="243"/>
        </w:trPr>
        <w:tc>
          <w:tcPr>
            <w:tcW w:w="885" w:type="dxa"/>
            <w:gridSpan w:val="2"/>
            <w:vAlign w:val="center"/>
          </w:tcPr>
          <w:p w14:paraId="4D888350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394" w:type="dxa"/>
            <w:gridSpan w:val="4"/>
            <w:vAlign w:val="center"/>
          </w:tcPr>
          <w:p w14:paraId="0922728D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077" w:type="dxa"/>
            <w:gridSpan w:val="3"/>
            <w:vAlign w:val="center"/>
          </w:tcPr>
          <w:p w14:paraId="09914093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</w:tr>
      <w:tr w:rsidR="00A40F8C" w:rsidRPr="00A40F8C" w14:paraId="0584FD62" w14:textId="77777777" w:rsidTr="00E36279">
        <w:trPr>
          <w:gridAfter w:val="1"/>
          <w:wAfter w:w="45" w:type="dxa"/>
          <w:trHeight w:val="243"/>
        </w:trPr>
        <w:tc>
          <w:tcPr>
            <w:tcW w:w="885" w:type="dxa"/>
            <w:gridSpan w:val="2"/>
          </w:tcPr>
          <w:p w14:paraId="1F9645B0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394" w:type="dxa"/>
            <w:gridSpan w:val="4"/>
          </w:tcPr>
          <w:p w14:paraId="62FC222A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Местоположение объекта</w:t>
            </w:r>
          </w:p>
        </w:tc>
        <w:tc>
          <w:tcPr>
            <w:tcW w:w="4077" w:type="dxa"/>
            <w:gridSpan w:val="3"/>
          </w:tcPr>
          <w:p w14:paraId="7DB78C0E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 Дагестан, г. Хасавюрт</w:t>
            </w:r>
          </w:p>
        </w:tc>
      </w:tr>
      <w:tr w:rsidR="00A40F8C" w:rsidRPr="00A40F8C" w14:paraId="31A673C7" w14:textId="77777777" w:rsidTr="00E36279">
        <w:trPr>
          <w:gridAfter w:val="1"/>
          <w:wAfter w:w="45" w:type="dxa"/>
          <w:trHeight w:val="243"/>
        </w:trPr>
        <w:tc>
          <w:tcPr>
            <w:tcW w:w="885" w:type="dxa"/>
            <w:gridSpan w:val="2"/>
          </w:tcPr>
          <w:p w14:paraId="59F95BA9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394" w:type="dxa"/>
            <w:gridSpan w:val="4"/>
          </w:tcPr>
          <w:p w14:paraId="4E3E520A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Площадь объекта +/- величина погрешности определения площади</w:t>
            </w:r>
          </w:p>
          <w:p w14:paraId="47DE15D6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(Р+/- Дельта Р)</w:t>
            </w:r>
          </w:p>
        </w:tc>
        <w:tc>
          <w:tcPr>
            <w:tcW w:w="4077" w:type="dxa"/>
            <w:gridSpan w:val="3"/>
          </w:tcPr>
          <w:p w14:paraId="2DF8822B" w14:textId="124CEF89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1221</w:t>
            </w:r>
            <w:r w:rsidRPr="00A40F8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A40F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  <w:r w:rsidRPr="00A40F8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±</w:t>
            </w:r>
            <w:r w:rsidRPr="00A40F8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eastAsia="ar-SA"/>
              </w:rPr>
              <w:t xml:space="preserve"> </w:t>
            </w:r>
            <w:r w:rsidRPr="00A40F8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Pr="00A40F8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</w:t>
            </w:r>
            <w:r w:rsidRPr="00A40F8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</w:t>
            </w:r>
            <w:r w:rsidRPr="00A40F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</w:tr>
      <w:tr w:rsidR="00A40F8C" w:rsidRPr="00A40F8C" w14:paraId="3E55203C" w14:textId="77777777" w:rsidTr="00E36279">
        <w:trPr>
          <w:gridAfter w:val="1"/>
          <w:wAfter w:w="45" w:type="dxa"/>
          <w:trHeight w:val="243"/>
        </w:trPr>
        <w:tc>
          <w:tcPr>
            <w:tcW w:w="885" w:type="dxa"/>
            <w:gridSpan w:val="2"/>
          </w:tcPr>
          <w:p w14:paraId="59B4700F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394" w:type="dxa"/>
            <w:gridSpan w:val="4"/>
          </w:tcPr>
          <w:p w14:paraId="7A3BD653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характеристики объекта</w:t>
            </w:r>
          </w:p>
        </w:tc>
        <w:tc>
          <w:tcPr>
            <w:tcW w:w="4077" w:type="dxa"/>
            <w:gridSpan w:val="3"/>
          </w:tcPr>
          <w:p w14:paraId="649A170D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  <w:p w14:paraId="067332F4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0C767D55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38B2CC51" w14:textId="77777777" w:rsidR="00A40F8C" w:rsidRPr="00A40F8C" w:rsidRDefault="00A40F8C" w:rsidP="00A40F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A40F8C" w:rsidRPr="00A40F8C" w14:paraId="579D0F18" w14:textId="77777777" w:rsidTr="00E36279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9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26B59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A40F8C" w:rsidRPr="00A40F8C" w14:paraId="53E68887" w14:textId="77777777" w:rsidTr="00E36279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9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8FCC9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Система координат МСК-05</w:t>
            </w:r>
          </w:p>
        </w:tc>
      </w:tr>
      <w:tr w:rsidR="00A40F8C" w:rsidRPr="00A40F8C" w14:paraId="6D878E40" w14:textId="77777777" w:rsidTr="00E36279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9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09742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A40F8C" w:rsidRPr="00A40F8C" w14:paraId="3702C666" w14:textId="77777777" w:rsidTr="00956AC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0"/>
          <w:jc w:val="center"/>
        </w:trPr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0DD6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8376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432F6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F330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4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560E3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40F8C" w:rsidRPr="00A40F8C" w14:paraId="652C8576" w14:textId="77777777" w:rsidTr="00956AC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3" w:type="dxa"/>
          <w:trHeight w:val="1140"/>
          <w:jc w:val="center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FA0B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3A50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B905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F5BB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E160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DC91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808E817" w14:textId="77777777" w:rsidR="00A40F8C" w:rsidRPr="00A40F8C" w:rsidRDefault="00A40F8C" w:rsidP="00A40F8C">
      <w:pPr>
        <w:spacing w:after="0" w:line="14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1559"/>
        <w:gridCol w:w="1560"/>
        <w:gridCol w:w="1701"/>
        <w:gridCol w:w="1842"/>
        <w:gridCol w:w="1415"/>
      </w:tblGrid>
      <w:tr w:rsidR="00A40F8C" w:rsidRPr="00A40F8C" w14:paraId="102D8532" w14:textId="77777777" w:rsidTr="00956AC4">
        <w:trPr>
          <w:trHeight w:val="337"/>
          <w:tblHeader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AD99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8825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CACE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3919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3C17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072F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40F8C" w:rsidRPr="00A40F8C" w14:paraId="679767C3" w14:textId="77777777" w:rsidTr="00956AC4">
        <w:trPr>
          <w:trHeight w:val="48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B90F4" w14:textId="77777777" w:rsidR="00A40F8C" w:rsidRPr="00A40F8C" w:rsidRDefault="00A40F8C" w:rsidP="00A40F8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4A68C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247477,44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634C3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274877,87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2BF88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A212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41F6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0F8C" w:rsidRPr="00A40F8C" w14:paraId="44B42D1A" w14:textId="77777777" w:rsidTr="00956AC4">
        <w:trPr>
          <w:trHeight w:val="48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49C2D" w14:textId="77777777" w:rsidR="00A40F8C" w:rsidRPr="00A40F8C" w:rsidRDefault="00A40F8C" w:rsidP="00A40F8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83940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247476,95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909FE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274880,09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12286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52EF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7604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0F8C" w:rsidRPr="00A40F8C" w14:paraId="2F0A0BE7" w14:textId="77777777" w:rsidTr="00956AC4">
        <w:trPr>
          <w:trHeight w:val="48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1A62" w14:textId="77777777" w:rsidR="00A40F8C" w:rsidRPr="00A40F8C" w:rsidRDefault="00A40F8C" w:rsidP="00A40F8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7F691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247476,80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B1821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274880,72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982C8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EF80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C7DC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0F8C" w:rsidRPr="00A40F8C" w14:paraId="785DBAB3" w14:textId="77777777" w:rsidTr="00956AC4">
        <w:trPr>
          <w:trHeight w:val="48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7739D" w14:textId="77777777" w:rsidR="00A40F8C" w:rsidRPr="00A40F8C" w:rsidRDefault="00A40F8C" w:rsidP="00A40F8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B0795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247474,01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EA5CA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274892,32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AF4E0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FB95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648A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0F8C" w:rsidRPr="00A40F8C" w14:paraId="6FA1ABDC" w14:textId="77777777" w:rsidTr="00956AC4">
        <w:trPr>
          <w:trHeight w:val="48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06A8D" w14:textId="77777777" w:rsidR="00A40F8C" w:rsidRPr="00A40F8C" w:rsidRDefault="00A40F8C" w:rsidP="00A40F8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47112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247471,96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2B52D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274900,62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5FEE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0C78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3DB8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0F8C" w:rsidRPr="00A40F8C" w14:paraId="4B7D6A0F" w14:textId="77777777" w:rsidTr="00956AC4">
        <w:trPr>
          <w:trHeight w:val="48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B060B" w14:textId="77777777" w:rsidR="00A40F8C" w:rsidRPr="00A40F8C" w:rsidRDefault="00A40F8C" w:rsidP="00A40F8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395DB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247458,99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8E5CD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274898,10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4AAE2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8FE5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1E55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0F8C" w:rsidRPr="00A40F8C" w14:paraId="167BDE98" w14:textId="77777777" w:rsidTr="00956AC4">
        <w:trPr>
          <w:trHeight w:val="48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AB0B8" w14:textId="77777777" w:rsidR="00A40F8C" w:rsidRPr="00A40F8C" w:rsidRDefault="00A40F8C" w:rsidP="00A40F8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A5292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247452,58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E68B5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3AE08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77A4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CFD5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0F8C" w:rsidRPr="00A40F8C" w14:paraId="35A2D8BF" w14:textId="77777777" w:rsidTr="00956AC4">
        <w:trPr>
          <w:trHeight w:val="48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73A3F" w14:textId="77777777" w:rsidR="00A40F8C" w:rsidRPr="00A40F8C" w:rsidRDefault="00A40F8C" w:rsidP="00A40F8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2523C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247435,76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AF58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274922,96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C45E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3EA9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C48B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0F8C" w:rsidRPr="00A40F8C" w14:paraId="6D4ED24D" w14:textId="77777777" w:rsidTr="00956AC4">
        <w:trPr>
          <w:trHeight w:val="48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1DF78" w14:textId="77777777" w:rsidR="00A40F8C" w:rsidRPr="00A40F8C" w:rsidRDefault="00A40F8C" w:rsidP="00A40F8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CE65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247447,51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8BD54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274871,24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01AE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329A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EEDF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0F8C" w:rsidRPr="00A40F8C" w14:paraId="029F7721" w14:textId="77777777" w:rsidTr="00956AC4">
        <w:trPr>
          <w:trHeight w:val="48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6C664" w14:textId="77777777" w:rsidR="00A40F8C" w:rsidRPr="00A40F8C" w:rsidRDefault="00A40F8C" w:rsidP="00A40F8C">
            <w:pPr>
              <w:spacing w:after="0" w:line="240" w:lineRule="auto"/>
              <w:ind w:left="455"/>
              <w:contextualSpacing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5ABE4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247477,44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02132" w14:textId="77777777" w:rsidR="00A40F8C" w:rsidRPr="00A40F8C" w:rsidRDefault="00A40F8C" w:rsidP="00A40F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0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274877,87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4D0F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Картометрический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26BE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2F40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0F8C" w:rsidRPr="00A40F8C" w14:paraId="242BAEDA" w14:textId="77777777" w:rsidTr="00886985">
        <w:trPr>
          <w:trHeight w:val="300"/>
          <w:jc w:val="center"/>
        </w:trPr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9EE67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A40F8C" w:rsidRPr="00A40F8C" w14:paraId="3CAA3025" w14:textId="77777777" w:rsidTr="00956AC4">
        <w:trPr>
          <w:trHeight w:val="300"/>
          <w:jc w:val="center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ABF9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</w:t>
            </w: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характерных точек границ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53F0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Координаты, 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1E7EA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AF205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proofErr w:type="spellStart"/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Мt</w:t>
            </w:r>
            <w:proofErr w:type="spellEnd"/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м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386E1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40F8C" w:rsidRPr="00A40F8C" w14:paraId="74E8EA62" w14:textId="77777777" w:rsidTr="00956AC4">
        <w:trPr>
          <w:trHeight w:val="1140"/>
          <w:jc w:val="center"/>
        </w:trPr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BD14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869A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8FB9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7483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AA4C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DDE1" w14:textId="77777777" w:rsidR="00A40F8C" w:rsidRPr="00A40F8C" w:rsidRDefault="00A40F8C" w:rsidP="00A40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0F8C" w:rsidRPr="00A40F8C" w14:paraId="70CF914D" w14:textId="77777777" w:rsidTr="00956AC4">
        <w:trPr>
          <w:trHeight w:val="30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B627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B614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1B25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3A47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757B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D8A9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40F8C" w:rsidRPr="00A40F8C" w14:paraId="6AAC91C8" w14:textId="77777777" w:rsidTr="00956AC4">
        <w:trPr>
          <w:trHeight w:val="300"/>
          <w:jc w:val="center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22DE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8E12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FFD6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9087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7871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4205" w14:textId="77777777" w:rsidR="00A40F8C" w:rsidRPr="00A40F8C" w:rsidRDefault="00A40F8C" w:rsidP="00A40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</w:tbl>
    <w:p w14:paraId="796188EF" w14:textId="77777777" w:rsidR="00A40F8C" w:rsidRPr="00A40F8C" w:rsidRDefault="00A40F8C" w:rsidP="00A40F8C">
      <w:pPr>
        <w:rPr>
          <w:rFonts w:ascii="Calibri" w:eastAsia="Calibri" w:hAnsi="Calibri" w:cs="Times New Roman"/>
        </w:rPr>
      </w:pPr>
    </w:p>
    <w:p w14:paraId="2DCF2C84" w14:textId="77777777" w:rsidR="00A40F8C" w:rsidRPr="00A40F8C" w:rsidRDefault="00A40F8C" w:rsidP="00A40F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F061CBE" w14:textId="6A4D8B5C" w:rsidR="00A40F8C" w:rsidRDefault="00A40F8C" w:rsidP="00CF5FBD">
      <w:pPr>
        <w:jc w:val="center"/>
      </w:pPr>
    </w:p>
    <w:p w14:paraId="3BE84986" w14:textId="5959723E" w:rsidR="00E36279" w:rsidRDefault="00E36279" w:rsidP="00CF5FBD">
      <w:pPr>
        <w:jc w:val="center"/>
      </w:pPr>
    </w:p>
    <w:p w14:paraId="5780A930" w14:textId="7DE76928" w:rsidR="00E36279" w:rsidRDefault="00E36279" w:rsidP="00CF5FBD">
      <w:pPr>
        <w:jc w:val="center"/>
      </w:pPr>
    </w:p>
    <w:p w14:paraId="31BA11C1" w14:textId="4A47D415" w:rsidR="00E36279" w:rsidRDefault="00E36279" w:rsidP="00CF5FBD">
      <w:pPr>
        <w:jc w:val="center"/>
      </w:pPr>
    </w:p>
    <w:p w14:paraId="40A00198" w14:textId="556A077F" w:rsidR="00E36279" w:rsidRDefault="00E36279" w:rsidP="00CF5FBD">
      <w:pPr>
        <w:jc w:val="center"/>
      </w:pPr>
    </w:p>
    <w:p w14:paraId="5FAE86D3" w14:textId="457737E0" w:rsidR="00E36279" w:rsidRDefault="00E36279" w:rsidP="00CF5FBD">
      <w:pPr>
        <w:jc w:val="center"/>
      </w:pPr>
    </w:p>
    <w:p w14:paraId="09A76372" w14:textId="759EC26F" w:rsidR="00E36279" w:rsidRDefault="00E36279" w:rsidP="00CF5FBD">
      <w:pPr>
        <w:jc w:val="center"/>
      </w:pPr>
    </w:p>
    <w:p w14:paraId="66961B1A" w14:textId="279A9B2C" w:rsidR="00E36279" w:rsidRDefault="00E36279" w:rsidP="00CF5FBD">
      <w:pPr>
        <w:jc w:val="center"/>
      </w:pPr>
    </w:p>
    <w:p w14:paraId="713FC1F2" w14:textId="36004E63" w:rsidR="00E36279" w:rsidRDefault="00E36279" w:rsidP="00CF5FBD">
      <w:pPr>
        <w:jc w:val="center"/>
      </w:pPr>
    </w:p>
    <w:p w14:paraId="44CBEDFA" w14:textId="5E756AA2" w:rsidR="00E36279" w:rsidRDefault="00E36279" w:rsidP="00CF5FBD">
      <w:pPr>
        <w:jc w:val="center"/>
      </w:pPr>
    </w:p>
    <w:p w14:paraId="5988A862" w14:textId="6AB0A824" w:rsidR="00E36279" w:rsidRDefault="00E36279" w:rsidP="00CF5FBD">
      <w:pPr>
        <w:jc w:val="center"/>
      </w:pPr>
    </w:p>
    <w:p w14:paraId="162F668A" w14:textId="337D8078" w:rsidR="00E36279" w:rsidRDefault="00E36279" w:rsidP="00CF5FBD">
      <w:pPr>
        <w:jc w:val="center"/>
      </w:pPr>
    </w:p>
    <w:p w14:paraId="7C0362F5" w14:textId="77777777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  <w:lastRenderedPageBreak/>
        <w:t>Приложение № 2</w:t>
      </w:r>
    </w:p>
    <w:p w14:paraId="28F84405" w14:textId="01801A22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en-US"/>
        </w:rPr>
        <w:t xml:space="preserve">                                       к приказу</w:t>
      </w: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 xml:space="preserve"> Агентства по охране культурного наследия</w:t>
      </w:r>
    </w:p>
    <w:p w14:paraId="575646C3" w14:textId="5167C288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>Республики Дагестан</w:t>
      </w:r>
    </w:p>
    <w:p w14:paraId="23E5839A" w14:textId="77777777" w:rsidR="00E36279" w:rsidRPr="00E36279" w:rsidRDefault="00E36279" w:rsidP="00E36279">
      <w:pPr>
        <w:widowControl w:val="0"/>
        <w:shd w:val="clear" w:color="auto" w:fill="FFFFFF"/>
        <w:autoSpaceDE w:val="0"/>
        <w:autoSpaceDN w:val="0"/>
        <w:spacing w:after="0" w:line="240" w:lineRule="auto"/>
        <w:ind w:left="432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en-US"/>
        </w:rPr>
        <w:t>от «__» _______ 2024 года № _____</w:t>
      </w:r>
    </w:p>
    <w:p w14:paraId="306588B0" w14:textId="4239A2C0" w:rsidR="00E36279" w:rsidRDefault="00E36279" w:rsidP="00CF5FBD">
      <w:pPr>
        <w:jc w:val="center"/>
      </w:pPr>
    </w:p>
    <w:p w14:paraId="64C5787B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 Р Е Б О В А Н И Я</w:t>
      </w:r>
    </w:p>
    <w:p w14:paraId="06ABE58C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к градостроительным регламентам в границах зон </w:t>
      </w:r>
    </w:p>
    <w:p w14:paraId="0B91DDB1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охраны объекта культурного наследия регионального значения </w:t>
      </w:r>
    </w:p>
    <w:p w14:paraId="75F27AC2" w14:textId="77777777" w:rsidR="00E36279" w:rsidRPr="00E36279" w:rsidRDefault="00E36279" w:rsidP="00E36279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>«</w:t>
      </w:r>
      <w:bookmarkStart w:id="7" w:name="_Hlk166511278"/>
      <w:r w:rsidRPr="00E36279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Здание вечерней ср. школы (</w:t>
      </w:r>
      <w:proofErr w:type="spellStart"/>
      <w:r w:rsidRPr="00E36279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. № 6)», 1897 г. (</w:t>
      </w:r>
      <w:r w:rsidRPr="00E3627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Республика Дагестан, г. Хасавюрт, ул. </w:t>
      </w:r>
      <w:proofErr w:type="spellStart"/>
      <w:r w:rsidRPr="00E36279">
        <w:rPr>
          <w:rFonts w:ascii="Times New Roman" w:eastAsiaTheme="minorHAnsi" w:hAnsi="Times New Roman"/>
          <w:b/>
          <w:sz w:val="28"/>
          <w:szCs w:val="28"/>
          <w:lang w:eastAsia="en-US"/>
        </w:rPr>
        <w:t>Тотурбиева</w:t>
      </w:r>
      <w:proofErr w:type="spellEnd"/>
      <w:r w:rsidRPr="00E36279">
        <w:rPr>
          <w:rFonts w:ascii="Times New Roman" w:eastAsiaTheme="minorHAnsi" w:hAnsi="Times New Roman"/>
          <w:b/>
          <w:sz w:val="28"/>
          <w:szCs w:val="28"/>
          <w:lang w:eastAsia="en-US"/>
        </w:rPr>
        <w:t>, 114</w:t>
      </w:r>
      <w:r w:rsidRPr="00E36279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)</w:t>
      </w:r>
    </w:p>
    <w:bookmarkEnd w:id="7"/>
    <w:p w14:paraId="725C4BCD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977F79D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8" w:name="1.3_Режим_использования_земель_и_земельн"/>
      <w:bookmarkEnd w:id="8"/>
      <w:r w:rsidRPr="00E36279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57379BBC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B5E6972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</w:t>
      </w:r>
      <w:r w:rsidRPr="00E3627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. Особый режим </w:t>
      </w: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использования земель и земельных участков </w:t>
      </w:r>
    </w:p>
    <w:p w14:paraId="3FFFEE57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и требования к градостроительным регламентам в границах </w:t>
      </w:r>
    </w:p>
    <w:p w14:paraId="586754B9" w14:textId="77777777" w:rsidR="00E36279" w:rsidRPr="00E36279" w:rsidRDefault="00E36279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eastAsiaTheme="majorEastAsia" w:hAnsi="Times New Roman" w:cs="Times New Roman"/>
          <w:color w:val="243F60" w:themeColor="accent1" w:themeShade="7F"/>
          <w:sz w:val="28"/>
          <w:szCs w:val="28"/>
          <w:lang w:eastAsia="zh-CN"/>
        </w:rPr>
      </w:pP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охранной зоны</w:t>
      </w:r>
      <w:r w:rsidRPr="00E36279"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r w:rsidRPr="00E36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(ОЗ) </w:t>
      </w:r>
    </w:p>
    <w:p w14:paraId="5EBCE245" w14:textId="77777777" w:rsidR="00E36279" w:rsidRPr="00E36279" w:rsidRDefault="00E36279" w:rsidP="00E36279">
      <w:pPr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r w:rsidRPr="00E3627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Настоящим режимом</w:t>
      </w: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3627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разрешается</w:t>
      </w: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0F414E0E" w14:textId="77777777" w:rsidR="00E36279" w:rsidRPr="00E36279" w:rsidRDefault="00E36279" w:rsidP="00E36279">
      <w:pPr>
        <w:widowControl w:val="0"/>
        <w:tabs>
          <w:tab w:val="left" w:pos="904"/>
          <w:tab w:val="left" w:pos="1391"/>
          <w:tab w:val="left" w:pos="1845"/>
          <w:tab w:val="left" w:pos="2072"/>
          <w:tab w:val="left" w:pos="2476"/>
          <w:tab w:val="left" w:pos="3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E36279"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  <w:t>«</w:t>
      </w:r>
      <w:r w:rsidRPr="00E36279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Здание вечерней ср. школы (</w:t>
      </w:r>
      <w:proofErr w:type="spellStart"/>
      <w:r w:rsidRPr="00E36279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 xml:space="preserve">. № 6)», 1897 г. 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t>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575C3285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6279">
        <w:rPr>
          <w:rFonts w:ascii="Times New Roman" w:hAnsi="Times New Roman" w:cs="Times New Roman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070B0471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>3) прокладка, ремонт и реконструкция подземных инженерных           коммуникаций с последующим восстановлением нарушенных поверхностей;</w:t>
      </w:r>
    </w:p>
    <w:p w14:paraId="4CB61AA6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6279">
        <w:rPr>
          <w:rFonts w:ascii="Times New Roman" w:hAnsi="Times New Roman" w:cs="Times New Roman"/>
          <w:sz w:val="28"/>
          <w:szCs w:val="28"/>
          <w:lang w:eastAsia="ar-SA"/>
        </w:rPr>
        <w:t>4)</w:t>
      </w: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0129239B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6279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5) обеспечение визуального восприятия объекта культурного наследия регионального значения </w:t>
      </w:r>
      <w:r w:rsidRPr="00E36279"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  <w:t>«</w:t>
      </w:r>
      <w:r w:rsidRPr="00E36279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Здание вечерней ср. школы (</w:t>
      </w:r>
      <w:proofErr w:type="spellStart"/>
      <w:r w:rsidRPr="00E36279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 xml:space="preserve">. № 6)», 1897 г. </w:t>
      </w:r>
      <w:r w:rsidRPr="00E36279">
        <w:rPr>
          <w:rFonts w:ascii="Times New Roman" w:hAnsi="Times New Roman" w:cs="Times New Roman"/>
          <w:bCs/>
          <w:sz w:val="28"/>
          <w:szCs w:val="28"/>
          <w:lang w:eastAsia="ar-SA"/>
        </w:rPr>
        <w:t>в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 его историко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2247A7DC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</w:t>
      </w:r>
      <w:r w:rsidRPr="00E36279"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  <w:t>«</w:t>
      </w:r>
      <w:r w:rsidRPr="00E36279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Здание вечерней ср. школы (</w:t>
      </w:r>
      <w:proofErr w:type="spellStart"/>
      <w:r w:rsidRPr="00E36279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 xml:space="preserve">. № 6)», 1897 г. 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t>в его историческом и ландшафтном окружении.</w:t>
      </w:r>
    </w:p>
    <w:p w14:paraId="31FF5F64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«Здание вечерней ср. школы (</w:t>
      </w:r>
      <w:proofErr w:type="spellStart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. № 6)»</w:t>
      </w:r>
      <w:r w:rsidRPr="00E36279">
        <w:rPr>
          <w:rFonts w:ascii="Times New Roman" w:hAnsi="Times New Roman"/>
          <w:sz w:val="28"/>
          <w:szCs w:val="28"/>
          <w:lang w:eastAsia="ar-SA"/>
        </w:rPr>
        <w:t>, 1897 г. его охранной зоны и на смежных территориях.</w:t>
      </w:r>
    </w:p>
    <w:p w14:paraId="40ED8FFD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 w:rsidRPr="00E3627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Настоящим режимом</w:t>
      </w: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3627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</w:t>
      </w:r>
      <w:r w:rsidRPr="00E3627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граничивается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</w:p>
    <w:p w14:paraId="74B9B223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1) капитальный ремонт и реконструкция объектов капитального строительства и их частей, с условием сохранения сложившихся объемно-пространственных характеристик.</w:t>
      </w:r>
    </w:p>
    <w:p w14:paraId="12F3ED57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2) хозяйственная деятельность, с учетом обеспечения сохранности объекта культурного наследия регионального значения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«Здание вечерней ср. школы (</w:t>
      </w:r>
      <w:proofErr w:type="spellStart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. № 6)», 1897 г</w:t>
      </w:r>
      <w:r w:rsidRPr="00E36279">
        <w:rPr>
          <w:rFonts w:ascii="Times New Roman" w:hAnsi="Times New Roman"/>
          <w:sz w:val="28"/>
          <w:szCs w:val="28"/>
          <w:lang w:eastAsia="ar-SA"/>
        </w:rPr>
        <w:t>.</w:t>
      </w:r>
    </w:p>
    <w:p w14:paraId="32E4E990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3) 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12E113AE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а) </w:t>
      </w:r>
      <w:r w:rsidRPr="00E362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5FBCAFEF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E36279">
        <w:rPr>
          <w:rFonts w:ascii="Times New Roman" w:eastAsia="Calibri" w:hAnsi="Times New Roman"/>
          <w:sz w:val="28"/>
          <w:szCs w:val="28"/>
          <w:lang w:eastAsia="en-US"/>
        </w:rPr>
        <w:t>б) создание безбарьерной городской среды, с учетом устройства</w:t>
      </w:r>
      <w:r w:rsidRPr="00E362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пандусов и других приспособлений, обеспечивающих передвижение маломобильных групп населения;</w:t>
      </w:r>
    </w:p>
    <w:p w14:paraId="64B646BA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E362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«Здание вечерней ср. школы (</w:t>
      </w:r>
      <w:proofErr w:type="spellStart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. № 6)», 1897 г.</w:t>
      </w:r>
      <w:r w:rsidRPr="00E362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14:paraId="3FC444C8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г) размещение малых архитектурных форм – скамеек, урн, пандусов, столбов освещения.</w:t>
      </w:r>
    </w:p>
    <w:p w14:paraId="678F861E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08192875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4831D823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б) элементов информационно-декоративного оформления событийного характера (мобильные информационные конструкции), включая праздничное </w:t>
      </w:r>
      <w:r w:rsidRPr="00E36279">
        <w:rPr>
          <w:rFonts w:ascii="Times New Roman" w:hAnsi="Times New Roman"/>
          <w:sz w:val="28"/>
          <w:szCs w:val="28"/>
          <w:lang w:eastAsia="ar-SA"/>
        </w:rPr>
        <w:lastRenderedPageBreak/>
        <w:t>оформление, с учетом их демонтажа по окончанию проведения события, мероприятия.</w:t>
      </w:r>
    </w:p>
    <w:p w14:paraId="3B3D8311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3627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3.</w:t>
      </w: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bookmarkStart w:id="9" w:name="_Hlk158032397"/>
      <w:r w:rsidRPr="00E3627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Настоящим режимом</w:t>
      </w:r>
      <w:bookmarkEnd w:id="9"/>
      <w:r w:rsidRPr="00E36279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з</w:t>
      </w:r>
      <w:r w:rsidRPr="00E3627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апрещается</w:t>
      </w: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</w:p>
    <w:p w14:paraId="41DA0089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1) строительство объектов капитального строительства, за исключением применения специальных мер, указанных в пункте 1 части 1 раздела                                  </w:t>
      </w:r>
      <w:r w:rsidRPr="00E36279">
        <w:rPr>
          <w:rFonts w:ascii="Times New Roman" w:hAnsi="Times New Roman" w:cs="Times New Roman"/>
          <w:sz w:val="28"/>
          <w:szCs w:val="28"/>
          <w:lang w:val="en-US" w:eastAsia="ar-SA"/>
        </w:rPr>
        <w:t>I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 настоящих Требований.</w:t>
      </w:r>
    </w:p>
    <w:p w14:paraId="63536E0B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6279">
        <w:rPr>
          <w:rFonts w:ascii="Times New Roman" w:hAnsi="Times New Roman" w:cs="Times New Roman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12B199E1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3) размещение рекламных конструкций, за исключением случаев, предусмотренных подпунктом «а» пункта 4 части 2 раздела </w:t>
      </w:r>
      <w:r w:rsidRPr="00E36279">
        <w:rPr>
          <w:rFonts w:ascii="Times New Roman" w:hAnsi="Times New Roman" w:cs="Times New Roman"/>
          <w:sz w:val="28"/>
          <w:szCs w:val="28"/>
          <w:lang w:val="en-US" w:eastAsia="ar-SA"/>
        </w:rPr>
        <w:t>I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 настоящих Требований;</w:t>
      </w:r>
    </w:p>
    <w:p w14:paraId="42690635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4) размещение нестационарных торговых объектов, </w:t>
      </w:r>
      <w:r w:rsidRPr="00E36279">
        <w:rPr>
          <w:rFonts w:ascii="Times New Roman" w:hAnsi="Times New Roman"/>
          <w:sz w:val="28"/>
          <w:szCs w:val="28"/>
          <w:lang w:eastAsia="ar-SA"/>
        </w:rPr>
        <w:t>за исключением периодов проведения мероприятий.</w:t>
      </w:r>
    </w:p>
    <w:p w14:paraId="5220054E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4. Градостроительные регламенты 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«Здание вечерней ср. школы (</w:t>
      </w:r>
      <w:proofErr w:type="spellStart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 xml:space="preserve">. № 6)», 1897 г. </w:t>
      </w:r>
      <w:r w:rsidRPr="00E36279">
        <w:rPr>
          <w:rFonts w:ascii="Times New Roman" w:eastAsiaTheme="minorHAnsi" w:hAnsi="Times New Roman" w:cs="Times New Roman"/>
          <w:b/>
          <w:spacing w:val="-72"/>
          <w:sz w:val="28"/>
          <w:szCs w:val="28"/>
          <w:lang w:eastAsia="en-US"/>
        </w:rPr>
        <w:t xml:space="preserve"> 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t>устанавливаются правилами землепользования и застройки города Хасавюрт с учетом настоящих Требований.</w:t>
      </w:r>
    </w:p>
    <w:p w14:paraId="31786A50" w14:textId="77777777" w:rsidR="00E36279" w:rsidRPr="00E36279" w:rsidRDefault="00E36279" w:rsidP="00E36279">
      <w:pPr>
        <w:widowControl w:val="0"/>
        <w:spacing w:after="0" w:line="240" w:lineRule="auto"/>
        <w:ind w:left="142" w:firstLine="7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739344E5" w14:textId="77777777" w:rsidR="00E36279" w:rsidRPr="00E36279" w:rsidRDefault="00E36279" w:rsidP="00E36279">
      <w:pPr>
        <w:keepNext/>
        <w:keepLines/>
        <w:suppressAutoHyphens/>
        <w:spacing w:before="40"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ar-SA"/>
        </w:rPr>
      </w:pPr>
      <w:r w:rsidRPr="00E36279">
        <w:rPr>
          <w:rFonts w:ascii="Times New Roman" w:eastAsiaTheme="majorEastAsia" w:hAnsi="Times New Roman" w:cs="Times New Roman"/>
          <w:b/>
          <w:sz w:val="28"/>
          <w:szCs w:val="28"/>
          <w:lang w:val="en-US" w:eastAsia="zh-CN"/>
        </w:rPr>
        <w:t>II</w:t>
      </w:r>
      <w:r w:rsidRPr="00E36279">
        <w:rPr>
          <w:rFonts w:ascii="Times New Roman" w:eastAsiaTheme="majorEastAsia" w:hAnsi="Times New Roman" w:cs="Times New Roman"/>
          <w:b/>
          <w:sz w:val="28"/>
          <w:szCs w:val="28"/>
          <w:lang w:eastAsia="zh-CN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зоны регулирования</w:t>
        </w:r>
        <w:r w:rsidRPr="00E36279">
          <w:rPr>
            <w:rFonts w:ascii="Times New Roman" w:eastAsiaTheme="majorEastAsia" w:hAnsi="Times New Roman" w:cs="Times New Roman"/>
            <w:b/>
            <w:spacing w:val="-27"/>
            <w:sz w:val="28"/>
            <w:szCs w:val="28"/>
            <w:lang w:eastAsia="zh-CN"/>
          </w:rPr>
          <w:t xml:space="preserve"> 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застройки</w:t>
        </w:r>
      </w:hyperlink>
      <w:r w:rsidRPr="00E36279">
        <w:rPr>
          <w:rFonts w:ascii="Times New Roman" w:eastAsiaTheme="majorEastAsia" w:hAnsi="Times New Roman" w:cs="Times New Roman"/>
          <w:b/>
          <w:sz w:val="28"/>
          <w:szCs w:val="28"/>
          <w:lang w:eastAsia="zh-CN"/>
        </w:rPr>
        <w:t xml:space="preserve"> и </w:t>
      </w:r>
      <w:hyperlink w:anchor="_bookmark61" w:history="1"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х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о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зя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й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с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т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>ве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ой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 xml:space="preserve"> 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д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е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ятель</w:t>
        </w:r>
        <w:r w:rsidRPr="00E36279">
          <w:rPr>
            <w:rFonts w:ascii="Times New Roman" w:eastAsiaTheme="majorEastAsia" w:hAnsi="Times New Roman" w:cs="Times New Roman"/>
            <w:b/>
            <w:spacing w:val="-2"/>
            <w:sz w:val="28"/>
            <w:szCs w:val="28"/>
            <w:lang w:eastAsia="zh-CN"/>
          </w:rPr>
          <w:t>н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о</w:t>
        </w:r>
        <w:r w:rsidRPr="00E36279">
          <w:rPr>
            <w:rFonts w:ascii="Times New Roman" w:eastAsiaTheme="majorEastAsia" w:hAnsi="Times New Roman" w:cs="Times New Roman"/>
            <w:b/>
            <w:spacing w:val="-3"/>
            <w:sz w:val="28"/>
            <w:szCs w:val="28"/>
            <w:lang w:eastAsia="zh-CN"/>
          </w:rPr>
          <w:t>с</w:t>
        </w:r>
        <w:r w:rsidRPr="00E36279">
          <w:rPr>
            <w:rFonts w:ascii="Times New Roman" w:eastAsiaTheme="majorEastAsia" w:hAnsi="Times New Roman" w:cs="Times New Roman"/>
            <w:b/>
            <w:spacing w:val="1"/>
            <w:sz w:val="28"/>
            <w:szCs w:val="28"/>
            <w:lang w:eastAsia="zh-CN"/>
          </w:rPr>
          <w:t>т</w:t>
        </w:r>
        <w:r w:rsidRPr="00E36279">
          <w:rPr>
            <w:rFonts w:ascii="Times New Roman" w:eastAsiaTheme="majorEastAsia" w:hAnsi="Times New Roman" w:cs="Times New Roman"/>
            <w:b/>
            <w:sz w:val="28"/>
            <w:szCs w:val="28"/>
            <w:lang w:eastAsia="zh-CN"/>
          </w:rPr>
          <w:t>и</w:t>
        </w:r>
        <w:r w:rsidRPr="00E36279">
          <w:rPr>
            <w:rFonts w:ascii="Times New Roman" w:eastAsiaTheme="majorEastAsia" w:hAnsi="Times New Roman" w:cs="Times New Roman"/>
            <w:b/>
            <w:spacing w:val="-1"/>
            <w:sz w:val="28"/>
            <w:szCs w:val="28"/>
            <w:lang w:eastAsia="zh-CN"/>
          </w:rPr>
          <w:t xml:space="preserve"> </w:t>
        </w:r>
      </w:hyperlink>
      <w:r w:rsidRPr="00E36279">
        <w:rPr>
          <w:rFonts w:ascii="Times New Roman" w:hAnsi="Times New Roman"/>
          <w:b/>
          <w:color w:val="243F60" w:themeColor="accent1" w:themeShade="7F"/>
          <w:sz w:val="28"/>
          <w:szCs w:val="28"/>
          <w:lang w:eastAsia="ar-SA"/>
        </w:rPr>
        <w:t xml:space="preserve"> </w:t>
      </w:r>
      <w:r w:rsidRPr="00E36279">
        <w:rPr>
          <w:rFonts w:ascii="Times New Roman" w:hAnsi="Times New Roman"/>
          <w:b/>
          <w:sz w:val="28"/>
          <w:szCs w:val="28"/>
          <w:lang w:eastAsia="ar-SA"/>
        </w:rPr>
        <w:t>ЗРЗ-1, ЗРЗ-2 и ЗРЗ-3</w:t>
      </w:r>
    </w:p>
    <w:p w14:paraId="73C6EA1E" w14:textId="77777777" w:rsidR="00E36279" w:rsidRPr="00E36279" w:rsidRDefault="00E36279" w:rsidP="00E36279">
      <w:pPr>
        <w:rPr>
          <w:rFonts w:eastAsiaTheme="minorHAnsi"/>
          <w:lang w:eastAsia="ar-SA"/>
        </w:rPr>
      </w:pPr>
    </w:p>
    <w:p w14:paraId="5F52A9EB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/>
          <w:b/>
          <w:sz w:val="28"/>
          <w:szCs w:val="28"/>
          <w:lang w:eastAsia="en-US"/>
        </w:rPr>
        <w:t>1. Настоящим режимом разрешается:</w:t>
      </w:r>
    </w:p>
    <w:p w14:paraId="014D7E88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«Здание вечерней ср. школы (</w:t>
      </w:r>
      <w:proofErr w:type="spellStart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. № 6)»</w:t>
      </w:r>
      <w:r w:rsidRPr="00E36279">
        <w:rPr>
          <w:rFonts w:ascii="Times New Roman" w:hAnsi="Times New Roman"/>
          <w:sz w:val="28"/>
          <w:szCs w:val="28"/>
          <w:lang w:eastAsia="ar-SA"/>
        </w:rPr>
        <w:t>,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 xml:space="preserve"> 1897 г.</w:t>
      </w:r>
      <w:r w:rsidRPr="00E36279">
        <w:rPr>
          <w:rFonts w:ascii="Times New Roman" w:hAnsi="Times New Roman"/>
          <w:sz w:val="28"/>
          <w:szCs w:val="28"/>
          <w:lang w:eastAsia="ar-SA"/>
        </w:rPr>
        <w:t xml:space="preserve"> в его историко-градостроительной и природной среде;</w:t>
      </w:r>
    </w:p>
    <w:p w14:paraId="14FBD8F0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«Здание вечерней ср. школы (</w:t>
      </w:r>
      <w:proofErr w:type="spellStart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. № 6)»</w:t>
      </w:r>
      <w:r w:rsidRPr="00E36279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 xml:space="preserve">1897 г. </w:t>
      </w:r>
      <w:r w:rsidRPr="00E36279">
        <w:rPr>
          <w:rFonts w:ascii="Times New Roman" w:hAnsi="Times New Roman"/>
          <w:sz w:val="28"/>
          <w:szCs w:val="28"/>
          <w:lang w:eastAsia="ar-SA"/>
        </w:rPr>
        <w:t>в его историко-градостроительной и природной среде;</w:t>
      </w:r>
    </w:p>
    <w:p w14:paraId="1CBE2524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«Здание вечерней ср. школы (</w:t>
      </w:r>
      <w:proofErr w:type="spellStart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. № 6)», 1897 г.</w:t>
      </w:r>
      <w:r w:rsidRPr="00E36279">
        <w:rPr>
          <w:rFonts w:ascii="Times New Roman" w:hAnsi="Times New Roman"/>
          <w:sz w:val="28"/>
          <w:szCs w:val="28"/>
          <w:lang w:eastAsia="ar-SA"/>
        </w:rPr>
        <w:t xml:space="preserve"> в его историческом и ландшафтном окружении.</w:t>
      </w:r>
    </w:p>
    <w:p w14:paraId="45A38CAA" w14:textId="77777777" w:rsidR="00E36279" w:rsidRPr="00E36279" w:rsidRDefault="00E36279" w:rsidP="00E36279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2. </w:t>
      </w:r>
      <w:bookmarkStart w:id="10" w:name="_Hlk76483210"/>
      <w:r w:rsidRPr="00E36279">
        <w:rPr>
          <w:rFonts w:ascii="Times New Roman" w:eastAsiaTheme="minorHAnsi" w:hAnsi="Times New Roman"/>
          <w:b/>
          <w:sz w:val="28"/>
          <w:szCs w:val="28"/>
          <w:lang w:eastAsia="en-US"/>
        </w:rPr>
        <w:t>Настоящим режимом ограничивается:</w:t>
      </w:r>
      <w:bookmarkEnd w:id="10"/>
    </w:p>
    <w:p w14:paraId="2E5828E4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1) </w:t>
      </w:r>
      <w:bookmarkStart w:id="11" w:name="_Hlk76483305"/>
      <w:r w:rsidRPr="00E36279">
        <w:rPr>
          <w:rFonts w:ascii="Times New Roman" w:hAnsi="Times New Roman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11"/>
      <w:r w:rsidRPr="00E36279">
        <w:rPr>
          <w:rFonts w:ascii="Times New Roman" w:hAnsi="Times New Roman"/>
          <w:sz w:val="28"/>
          <w:szCs w:val="28"/>
          <w:lang w:eastAsia="ar-SA"/>
        </w:rPr>
        <w:t xml:space="preserve"> (за исключением исторически ценных градоформирующих объектов) и некапитальных строений при </w:t>
      </w:r>
      <w:r w:rsidRPr="00E36279">
        <w:rPr>
          <w:rFonts w:ascii="Times New Roman" w:hAnsi="Times New Roman"/>
          <w:sz w:val="28"/>
          <w:szCs w:val="28"/>
          <w:lang w:eastAsia="ar-SA"/>
        </w:rPr>
        <w:lastRenderedPageBreak/>
        <w:t>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07258DCB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а) </w:t>
      </w:r>
      <w:r w:rsidRPr="00E362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предельная разрешенная высота</w:t>
      </w:r>
      <w:r w:rsidRPr="00E36279">
        <w:rPr>
          <w:rFonts w:ascii="Times New Roman" w:hAnsi="Times New Roman"/>
          <w:sz w:val="28"/>
          <w:szCs w:val="28"/>
          <w:lang w:eastAsia="ar-SA"/>
        </w:rPr>
        <w:t>:</w:t>
      </w:r>
    </w:p>
    <w:p w14:paraId="46BD6BDA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- в границах ЗРЗ-1 – не более 1 надземного этажа (с высотой от существующей отметки земли до конька скатной крыши – 6,0 метров, до верха конструкций плоской крыши не более 4 метров);</w:t>
      </w:r>
    </w:p>
    <w:p w14:paraId="6BDF727E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- в границах ЗРЗ-2 – не более 2 надземных этажей (с высотой от существующей отметки земли до конька скатной крыши – 9,0 метров, до верха конструкций плоской крыши не более 7,5 метров);</w:t>
      </w:r>
    </w:p>
    <w:p w14:paraId="763845FA" w14:textId="3E8F87F8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- в границах ЗРЗ-3 – не более 3 надземных этаже</w:t>
      </w:r>
      <w:r w:rsidR="00083B6D">
        <w:rPr>
          <w:rFonts w:ascii="Times New Roman" w:hAnsi="Times New Roman"/>
          <w:sz w:val="28"/>
          <w:szCs w:val="28"/>
          <w:lang w:eastAsia="ar-SA"/>
        </w:rPr>
        <w:t>й</w:t>
      </w:r>
      <w:r w:rsidRPr="00E36279">
        <w:rPr>
          <w:rFonts w:ascii="Times New Roman" w:hAnsi="Times New Roman"/>
          <w:sz w:val="28"/>
          <w:szCs w:val="28"/>
          <w:lang w:eastAsia="ar-SA"/>
        </w:rPr>
        <w:t xml:space="preserve"> (с высотой от существующей отметки земли до конька скатной крыши – 12,0 метров, до верха конструкций плоской крыши не более 9 метров);</w:t>
      </w:r>
    </w:p>
    <w:p w14:paraId="67E191E9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б) </w:t>
      </w:r>
      <w:r w:rsidRPr="00E362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стилистическая направленность архитектуры уличных фасадов - исторический </w:t>
      </w:r>
      <w:proofErr w:type="spellStart"/>
      <w:r w:rsidRPr="00E362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контекстуализм</w:t>
      </w:r>
      <w:proofErr w:type="spellEnd"/>
      <w:r w:rsidRPr="00E362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или нейтральная;</w:t>
      </w:r>
      <w:r w:rsidRPr="00E36279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14:paraId="53A78EDB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в) </w:t>
      </w:r>
      <w:proofErr w:type="spellStart"/>
      <w:r w:rsidRPr="00E36279">
        <w:rPr>
          <w:rFonts w:ascii="Times New Roman" w:hAnsi="Times New Roman"/>
          <w:sz w:val="28"/>
          <w:szCs w:val="28"/>
          <w:lang w:eastAsia="ar-SA"/>
        </w:rPr>
        <w:t>силуэтность</w:t>
      </w:r>
      <w:proofErr w:type="spellEnd"/>
      <w:r w:rsidRPr="00E36279">
        <w:rPr>
          <w:rFonts w:ascii="Times New Roman" w:hAnsi="Times New Roman"/>
          <w:sz w:val="28"/>
          <w:szCs w:val="28"/>
          <w:lang w:eastAsia="ar-SA"/>
        </w:rPr>
        <w:t xml:space="preserve"> – нейтральная;</w:t>
      </w:r>
    </w:p>
    <w:p w14:paraId="5E204105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г) строительные отделочные материалы</w:t>
      </w:r>
      <w:r w:rsidRPr="00E3627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уличных фасадов</w:t>
      </w:r>
      <w:r w:rsidRPr="00E36279">
        <w:rPr>
          <w:rFonts w:ascii="Times New Roman" w:hAnsi="Times New Roman"/>
          <w:sz w:val="28"/>
          <w:szCs w:val="28"/>
          <w:lang w:eastAsia="ar-SA"/>
        </w:rPr>
        <w:t xml:space="preserve"> - натуральные (открытая лицевая кирпичная кладка, штукатурка с покраской, деревянная обшивка в т.ч. с покраской и др.);</w:t>
      </w:r>
    </w:p>
    <w:p w14:paraId="166B5860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2F2A2282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2) сохранение исторически ценных градоформирующих объектов:</w:t>
      </w:r>
      <w:r w:rsidRPr="00E36279">
        <w:rPr>
          <w:rFonts w:ascii="Times New Roman" w:hAnsi="Times New Roman"/>
          <w:sz w:val="28"/>
          <w:szCs w:val="28"/>
        </w:rPr>
        <w:t xml:space="preserve"> Жилой дом (г. Хасавюрт, ул. </w:t>
      </w:r>
      <w:proofErr w:type="spellStart"/>
      <w:r w:rsidRPr="00E36279">
        <w:rPr>
          <w:rFonts w:ascii="Times New Roman" w:hAnsi="Times New Roman"/>
          <w:sz w:val="28"/>
          <w:szCs w:val="28"/>
        </w:rPr>
        <w:t>Тотурбиева</w:t>
      </w:r>
      <w:proofErr w:type="spellEnd"/>
      <w:r w:rsidRPr="00E36279">
        <w:rPr>
          <w:rFonts w:ascii="Times New Roman" w:hAnsi="Times New Roman"/>
          <w:sz w:val="28"/>
          <w:szCs w:val="28"/>
        </w:rPr>
        <w:t xml:space="preserve">, 105) (в границах ЗРЗ-2); Жилой дом (г. Хасавюрт, ул. </w:t>
      </w:r>
      <w:proofErr w:type="spellStart"/>
      <w:r w:rsidRPr="00E36279">
        <w:rPr>
          <w:rFonts w:ascii="Times New Roman" w:hAnsi="Times New Roman"/>
          <w:sz w:val="28"/>
          <w:szCs w:val="28"/>
        </w:rPr>
        <w:t>Тотурбиева</w:t>
      </w:r>
      <w:proofErr w:type="spellEnd"/>
      <w:r w:rsidRPr="00E36279">
        <w:rPr>
          <w:rFonts w:ascii="Times New Roman" w:hAnsi="Times New Roman"/>
          <w:sz w:val="28"/>
          <w:szCs w:val="28"/>
        </w:rPr>
        <w:t xml:space="preserve">, 99) (в границах ЗРЗ-2); Жилой дом (г. Хасавюрт, ул. Гамидова, 60) (в границах ЗРЗ-2); Административное здание (г. Хасавюрт, ул. Гамидова, 58а) (в границах ЗРЗ-2) Жилой дом (г. Хасавюрт, ул. </w:t>
      </w:r>
      <w:proofErr w:type="spellStart"/>
      <w:r w:rsidRPr="00E36279">
        <w:rPr>
          <w:rFonts w:ascii="Times New Roman" w:hAnsi="Times New Roman"/>
          <w:sz w:val="28"/>
          <w:szCs w:val="28"/>
        </w:rPr>
        <w:t>Тотурбиева</w:t>
      </w:r>
      <w:proofErr w:type="spellEnd"/>
      <w:r w:rsidRPr="00E36279">
        <w:rPr>
          <w:rFonts w:ascii="Times New Roman" w:hAnsi="Times New Roman"/>
          <w:sz w:val="28"/>
          <w:szCs w:val="28"/>
        </w:rPr>
        <w:t xml:space="preserve">, 103) (в границах ЗРЗ-1) </w:t>
      </w:r>
      <w:r w:rsidRPr="00E36279">
        <w:rPr>
          <w:rFonts w:ascii="Times New Roman" w:hAnsi="Times New Roman"/>
          <w:sz w:val="28"/>
          <w:szCs w:val="28"/>
          <w:lang w:eastAsia="ar-SA"/>
        </w:rPr>
        <w:t>с учетом следующих требований:</w:t>
      </w:r>
    </w:p>
    <w:p w14:paraId="7E7AA193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а) текущий и капитальный ремонт - без изменения исторического архитектурного облика уличных фасадов и формы крыши объектов, при сохранении ценных деталей и элементов декора фасадов, с воссозданием утраченных элементов;</w:t>
      </w:r>
    </w:p>
    <w:p w14:paraId="41958820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б) реконструкция - с сохранением и восстановлением исторических:</w:t>
      </w:r>
    </w:p>
    <w:p w14:paraId="20941A0E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- высотных параметров;</w:t>
      </w:r>
    </w:p>
    <w:p w14:paraId="6CB84A2C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- общего исторического облика уличных фасадов;</w:t>
      </w:r>
    </w:p>
    <w:p w14:paraId="750277F0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- форм и размеров архитектурных деталей;</w:t>
      </w:r>
    </w:p>
    <w:p w14:paraId="7AC01910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- формы крыши с использованием традиционных кровельных материалов;</w:t>
      </w:r>
    </w:p>
    <w:p w14:paraId="368E63CA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- структуры и пропорций расположения оконных и дверных проемов;</w:t>
      </w:r>
    </w:p>
    <w:p w14:paraId="0F97024B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- подлинных ценных элементов фасадного декора;</w:t>
      </w:r>
    </w:p>
    <w:p w14:paraId="2F3FBCC8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lastRenderedPageBreak/>
        <w:t>- системы отделки, цветового решения и системы покраски фасадов и кровли;</w:t>
      </w:r>
    </w:p>
    <w:p w14:paraId="3B3A0DB6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в) при необходимости - увеличение площади застройки за счет </w:t>
      </w:r>
      <w:proofErr w:type="spellStart"/>
      <w:r w:rsidRPr="00E36279">
        <w:rPr>
          <w:rFonts w:ascii="Times New Roman" w:hAnsi="Times New Roman"/>
          <w:sz w:val="28"/>
          <w:szCs w:val="28"/>
          <w:lang w:eastAsia="ar-SA"/>
        </w:rPr>
        <w:t>пристроев</w:t>
      </w:r>
      <w:proofErr w:type="spellEnd"/>
      <w:r w:rsidRPr="00E36279">
        <w:rPr>
          <w:rFonts w:ascii="Times New Roman" w:hAnsi="Times New Roman"/>
          <w:sz w:val="28"/>
          <w:szCs w:val="28"/>
          <w:lang w:eastAsia="ar-SA"/>
        </w:rPr>
        <w:t xml:space="preserve"> с дворовой стороны;</w:t>
      </w:r>
    </w:p>
    <w:p w14:paraId="3D2CDCC7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г) при неудовлетворительном техническом состоянии исторически ценного градоформирующего объекта, подтвержденном инженерным обследованием, допустимо компенсационное строительство после проведения научной фиксации объекта (обмерные чертежи, выполненные в объеме, дающем полное представление об архитектурном облике и планировочной структуре объекта, фотофиксация объекта).</w:t>
      </w:r>
    </w:p>
    <w:p w14:paraId="7D1E9A14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3) хозяйственная деятельность с учетом обеспечения сохранности объекта культурного наследия регионального значения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«Здание вечерней ср. школы (</w:t>
      </w:r>
      <w:proofErr w:type="spellStart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. № 6)»</w:t>
      </w:r>
      <w:r w:rsidRPr="00E36279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 xml:space="preserve">1897 г., </w:t>
      </w:r>
      <w:r w:rsidRPr="00E36279">
        <w:rPr>
          <w:rFonts w:ascii="Times New Roman" w:hAnsi="Times New Roman"/>
          <w:sz w:val="28"/>
          <w:szCs w:val="28"/>
          <w:lang w:eastAsia="ar-SA"/>
        </w:rPr>
        <w:t>в его историко-градостроительной и природной среде:</w:t>
      </w:r>
    </w:p>
    <w:p w14:paraId="1A09DEAA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«Здание вечерней ср. школы (</w:t>
      </w:r>
      <w:proofErr w:type="spellStart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. № 6)», 1897 г.</w:t>
      </w:r>
      <w:r w:rsidRPr="00E36279">
        <w:rPr>
          <w:rFonts w:ascii="Times New Roman" w:hAnsi="Times New Roman"/>
          <w:sz w:val="28"/>
          <w:szCs w:val="28"/>
          <w:lang w:eastAsia="ar-SA"/>
        </w:rPr>
        <w:t>;</w:t>
      </w:r>
    </w:p>
    <w:p w14:paraId="07AFDABB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улицы Мусаева, </w:t>
      </w:r>
      <w:proofErr w:type="spellStart"/>
      <w:r w:rsidRPr="00E36279">
        <w:rPr>
          <w:rFonts w:ascii="Times New Roman" w:hAnsi="Times New Roman"/>
          <w:sz w:val="28"/>
          <w:szCs w:val="28"/>
          <w:lang w:eastAsia="ar-SA"/>
        </w:rPr>
        <w:t>Мусаясул</w:t>
      </w:r>
      <w:proofErr w:type="spellEnd"/>
      <w:r w:rsidRPr="00E36279">
        <w:rPr>
          <w:rFonts w:ascii="Times New Roman" w:hAnsi="Times New Roman"/>
          <w:sz w:val="28"/>
          <w:szCs w:val="28"/>
          <w:lang w:eastAsia="ar-SA"/>
        </w:rPr>
        <w:t xml:space="preserve">, </w:t>
      </w:r>
      <w:proofErr w:type="spellStart"/>
      <w:r w:rsidRPr="00E36279">
        <w:rPr>
          <w:rFonts w:ascii="Times New Roman" w:hAnsi="Times New Roman"/>
          <w:sz w:val="28"/>
          <w:szCs w:val="28"/>
          <w:lang w:eastAsia="ar-SA"/>
        </w:rPr>
        <w:t>Тотурбиева</w:t>
      </w:r>
      <w:proofErr w:type="spellEnd"/>
      <w:r w:rsidRPr="00E36279">
        <w:rPr>
          <w:rFonts w:ascii="Times New Roman" w:hAnsi="Times New Roman"/>
          <w:sz w:val="28"/>
          <w:szCs w:val="28"/>
          <w:lang w:eastAsia="ar-SA"/>
        </w:rPr>
        <w:t xml:space="preserve">, Гамидова, </w:t>
      </w:r>
      <w:proofErr w:type="spellStart"/>
      <w:r w:rsidRPr="00E36279">
        <w:rPr>
          <w:rFonts w:ascii="Times New Roman" w:hAnsi="Times New Roman"/>
          <w:sz w:val="28"/>
          <w:szCs w:val="28"/>
          <w:lang w:eastAsia="ar-SA"/>
        </w:rPr>
        <w:t>Даибова</w:t>
      </w:r>
      <w:proofErr w:type="spellEnd"/>
      <w:r w:rsidRPr="00E36279">
        <w:rPr>
          <w:rFonts w:ascii="Times New Roman" w:hAnsi="Times New Roman"/>
          <w:sz w:val="28"/>
          <w:szCs w:val="28"/>
          <w:lang w:eastAsia="ar-SA"/>
        </w:rPr>
        <w:t xml:space="preserve">, </w:t>
      </w:r>
      <w:proofErr w:type="spellStart"/>
      <w:r w:rsidRPr="00E36279">
        <w:rPr>
          <w:rFonts w:ascii="Times New Roman" w:hAnsi="Times New Roman"/>
          <w:sz w:val="28"/>
          <w:szCs w:val="28"/>
          <w:lang w:eastAsia="ar-SA"/>
        </w:rPr>
        <w:t>Ирчи</w:t>
      </w:r>
      <w:proofErr w:type="spellEnd"/>
      <w:r w:rsidRPr="00E36279">
        <w:rPr>
          <w:rFonts w:ascii="Times New Roman" w:hAnsi="Times New Roman"/>
          <w:sz w:val="28"/>
          <w:szCs w:val="28"/>
          <w:lang w:eastAsia="ar-SA"/>
        </w:rPr>
        <w:t xml:space="preserve"> Казака, Грозненская)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0066E98A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4) в оформлении зданий, строений и сооружений, а также их частей конструкций и материалов исключается применение:</w:t>
      </w:r>
    </w:p>
    <w:p w14:paraId="071A100E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а) ярких и блестящих кровельных материалов;</w:t>
      </w:r>
    </w:p>
    <w:p w14:paraId="0DE6900E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613115F5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33244164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проезды);</w:t>
      </w:r>
    </w:p>
    <w:p w14:paraId="10ED7259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5)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00486BB8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6)</w:t>
      </w:r>
      <w:r w:rsidRPr="00E36279">
        <w:rPr>
          <w:rFonts w:eastAsiaTheme="minorHAnsi"/>
          <w:lang w:eastAsia="en-US"/>
        </w:rPr>
        <w:t xml:space="preserve"> </w:t>
      </w:r>
      <w:r w:rsidRPr="00E36279">
        <w:rPr>
          <w:rFonts w:ascii="Times New Roman" w:hAnsi="Times New Roman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14:paraId="75592BD6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b/>
          <w:sz w:val="28"/>
          <w:szCs w:val="28"/>
          <w:lang w:eastAsia="ar-SA"/>
        </w:rPr>
        <w:lastRenderedPageBreak/>
        <w:t>3. Настоящим режимом устанавливаются иные требования</w:t>
      </w:r>
      <w:r w:rsidRPr="00E36279">
        <w:rPr>
          <w:rFonts w:ascii="Times New Roman" w:hAnsi="Times New Roman"/>
          <w:sz w:val="28"/>
          <w:szCs w:val="28"/>
          <w:lang w:eastAsia="ar-SA"/>
        </w:rPr>
        <w:t xml:space="preserve">, необходимые для обеспечения сохранности объекта культурного наследия регионального значения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«Здание вечерней ср. школы (</w:t>
      </w:r>
      <w:proofErr w:type="spellStart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. № 6)», 1897 г.</w:t>
      </w:r>
      <w:r w:rsidRPr="00E36279">
        <w:rPr>
          <w:rFonts w:ascii="Times New Roman" w:hAnsi="Times New Roman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78F3A135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1) сохранение исторических линий застройки.</w:t>
      </w:r>
    </w:p>
    <w:p w14:paraId="357C6F35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территории.</w:t>
      </w:r>
    </w:p>
    <w:p w14:paraId="01C30EF6" w14:textId="77777777" w:rsidR="00E36279" w:rsidRPr="00E36279" w:rsidRDefault="00E36279" w:rsidP="00E3627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6279">
        <w:rPr>
          <w:rFonts w:ascii="Times New Roman" w:hAnsi="Times New Roman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ценности.</w:t>
      </w:r>
    </w:p>
    <w:p w14:paraId="3321AA84" w14:textId="77777777" w:rsidR="00E36279" w:rsidRPr="00E36279" w:rsidRDefault="00E36279" w:rsidP="00E36279">
      <w:pPr>
        <w:widowControl w:val="0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</w:t>
      </w:r>
      <w:r w:rsidRPr="00E3627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E3627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Градостроительные регламенты 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</w:t>
      </w:r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«Здание вечерней ср. школы (</w:t>
      </w:r>
      <w:proofErr w:type="spellStart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>шк</w:t>
      </w:r>
      <w:proofErr w:type="spellEnd"/>
      <w:r w:rsidRPr="00E36279">
        <w:rPr>
          <w:rFonts w:ascii="Times New Roman" w:eastAsiaTheme="minorHAnsi" w:hAnsi="Times New Roman"/>
          <w:sz w:val="28"/>
          <w:szCs w:val="28"/>
          <w:lang w:eastAsia="en-US"/>
        </w:rPr>
        <w:t xml:space="preserve">. № 6)», 1897 г. </w:t>
      </w:r>
      <w:r w:rsidRPr="00E36279">
        <w:rPr>
          <w:rFonts w:ascii="Times New Roman" w:hAnsi="Times New Roman" w:cs="Times New Roman"/>
          <w:sz w:val="28"/>
          <w:szCs w:val="28"/>
          <w:lang w:eastAsia="ar-SA"/>
        </w:rPr>
        <w:t>устанавливаются правилами землепользования и застройки города Хасавюрт с учетом настоящих Требований.</w:t>
      </w:r>
    </w:p>
    <w:p w14:paraId="2D9757CF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210601D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3627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</w:t>
      </w:r>
    </w:p>
    <w:p w14:paraId="6944100D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328A28E" w14:textId="77777777" w:rsidR="00E36279" w:rsidRPr="00E36279" w:rsidRDefault="00E36279" w:rsidP="00E3627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8257F49" w14:textId="1190DDB4" w:rsidR="00E36279" w:rsidRDefault="00E36279" w:rsidP="00CF5FBD">
      <w:pPr>
        <w:jc w:val="center"/>
      </w:pPr>
    </w:p>
    <w:p w14:paraId="7D95EF1F" w14:textId="77777777" w:rsidR="00E36279" w:rsidRDefault="00E36279" w:rsidP="00CF5FBD">
      <w:pPr>
        <w:jc w:val="center"/>
      </w:pPr>
    </w:p>
    <w:p w14:paraId="00004127" w14:textId="77777777" w:rsidR="00874F29" w:rsidRDefault="00874F29" w:rsidP="00CF5FBD">
      <w:pPr>
        <w:jc w:val="center"/>
      </w:pPr>
    </w:p>
    <w:p w14:paraId="616C0B56" w14:textId="77777777" w:rsidR="00874F29" w:rsidRDefault="00874F29" w:rsidP="00CF5FBD">
      <w:pPr>
        <w:jc w:val="center"/>
      </w:pPr>
    </w:p>
    <w:sectPr w:rsidR="00874F29" w:rsidSect="00844010">
      <w:foot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F1DBD" w14:textId="77777777" w:rsidR="00705C74" w:rsidRDefault="00705C74" w:rsidP="00B7064E">
      <w:pPr>
        <w:spacing w:after="0" w:line="240" w:lineRule="auto"/>
      </w:pPr>
      <w:r>
        <w:separator/>
      </w:r>
    </w:p>
  </w:endnote>
  <w:endnote w:type="continuationSeparator" w:id="0">
    <w:p w14:paraId="090275B9" w14:textId="77777777" w:rsidR="00705C74" w:rsidRDefault="00705C74" w:rsidP="00B7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0971965"/>
      <w:docPartObj>
        <w:docPartGallery w:val="Page Numbers (Bottom of Page)"/>
        <w:docPartUnique/>
      </w:docPartObj>
    </w:sdtPr>
    <w:sdtEndPr/>
    <w:sdtContent>
      <w:p w14:paraId="3CD8359B" w14:textId="41A6A8E0" w:rsidR="00B7064E" w:rsidRDefault="00B7064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5647C4" w14:textId="77777777" w:rsidR="00B7064E" w:rsidRDefault="00B706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7465D" w14:textId="77777777" w:rsidR="00705C74" w:rsidRDefault="00705C74" w:rsidP="00B7064E">
      <w:pPr>
        <w:spacing w:after="0" w:line="240" w:lineRule="auto"/>
      </w:pPr>
      <w:r>
        <w:separator/>
      </w:r>
    </w:p>
  </w:footnote>
  <w:footnote w:type="continuationSeparator" w:id="0">
    <w:p w14:paraId="0C9D90C6" w14:textId="77777777" w:rsidR="00705C74" w:rsidRDefault="00705C74" w:rsidP="00B7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5FBCD" w14:textId="3F340D13" w:rsidR="0027430C" w:rsidRPr="0027430C" w:rsidRDefault="0027430C" w:rsidP="0027430C">
    <w:pPr>
      <w:pStyle w:val="a7"/>
      <w:tabs>
        <w:tab w:val="clear" w:pos="4677"/>
        <w:tab w:val="clear" w:pos="9355"/>
        <w:tab w:val="left" w:pos="6105"/>
      </w:tabs>
      <w:rPr>
        <w:rFonts w:ascii="Times New Roman" w:hAnsi="Times New Roman" w:cs="Times New Roman"/>
        <w:b/>
        <w:bCs/>
        <w:sz w:val="28"/>
        <w:szCs w:val="28"/>
      </w:rPr>
    </w:pPr>
    <w:r>
      <w:t xml:space="preserve">                                                                                                                        </w:t>
    </w:r>
    <w:r w:rsidRPr="0027430C">
      <w:rPr>
        <w:b/>
        <w:bCs/>
      </w:rPr>
      <w:t xml:space="preserve">                                              </w:t>
    </w:r>
    <w:r w:rsidRPr="0027430C">
      <w:rPr>
        <w:rFonts w:ascii="Times New Roman" w:hAnsi="Times New Roman" w:cs="Times New Roman"/>
        <w:b/>
        <w:bCs/>
        <w:sz w:val="28"/>
        <w:szCs w:val="28"/>
      </w:rPr>
      <w:t xml:space="preserve"> 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232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803B7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A4540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AB6"/>
    <w:rsid w:val="000348CE"/>
    <w:rsid w:val="00083B6D"/>
    <w:rsid w:val="000D6AE4"/>
    <w:rsid w:val="0019103A"/>
    <w:rsid w:val="0027430C"/>
    <w:rsid w:val="002B4169"/>
    <w:rsid w:val="002D0127"/>
    <w:rsid w:val="00330620"/>
    <w:rsid w:val="0043584B"/>
    <w:rsid w:val="006133F2"/>
    <w:rsid w:val="00613FA3"/>
    <w:rsid w:val="00702C30"/>
    <w:rsid w:val="00705C74"/>
    <w:rsid w:val="00713AB6"/>
    <w:rsid w:val="007D20B3"/>
    <w:rsid w:val="00844010"/>
    <w:rsid w:val="00874F29"/>
    <w:rsid w:val="00922BE9"/>
    <w:rsid w:val="00932662"/>
    <w:rsid w:val="00956AC4"/>
    <w:rsid w:val="00A40F8C"/>
    <w:rsid w:val="00AF670C"/>
    <w:rsid w:val="00B7064E"/>
    <w:rsid w:val="00BD0B43"/>
    <w:rsid w:val="00BD17FD"/>
    <w:rsid w:val="00CE63BA"/>
    <w:rsid w:val="00CF5FBD"/>
    <w:rsid w:val="00D260E4"/>
    <w:rsid w:val="00E36279"/>
    <w:rsid w:val="00E44D9B"/>
    <w:rsid w:val="00E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1206"/>
  <w15:docId w15:val="{21CBD29E-5F4E-4856-A130-8DA282ACF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8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8CE"/>
    <w:pPr>
      <w:spacing w:after="0" w:line="240" w:lineRule="auto"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034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8C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nhideWhenUsed/>
    <w:rsid w:val="002B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7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064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7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064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CC206-E2D5-4F56-B5BF-E487F9773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4945</Words>
  <Characters>28189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2024-08-13T10:02:00Z</cp:lastPrinted>
  <dcterms:created xsi:type="dcterms:W3CDTF">2024-07-23T12:51:00Z</dcterms:created>
  <dcterms:modified xsi:type="dcterms:W3CDTF">2024-08-14T11:53:00Z</dcterms:modified>
</cp:coreProperties>
</file>