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73" w:rsidRDefault="00E27573" w:rsidP="00E27573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E27573" w:rsidRDefault="00E27573" w:rsidP="00E27573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E27573" w:rsidRDefault="00E27573" w:rsidP="00E27573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73" w:rsidRDefault="00E27573" w:rsidP="00E27573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27573" w:rsidRDefault="00E27573" w:rsidP="00E27573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27573" w:rsidRDefault="00E27573" w:rsidP="00E27573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27573" w:rsidRDefault="00E27573" w:rsidP="00E27573">
      <w:pPr>
        <w:ind w:left="-180"/>
      </w:pPr>
    </w:p>
    <w:p w:rsidR="00E27573" w:rsidRDefault="00E27573" w:rsidP="00E27573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E27573" w:rsidRDefault="00E27573" w:rsidP="00E27573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E27573" w:rsidRDefault="00E27573" w:rsidP="00E27573">
      <w:pPr>
        <w:ind w:right="355"/>
        <w:jc w:val="center"/>
        <w:rPr>
          <w:color w:val="0000FF"/>
          <w:sz w:val="2"/>
          <w:szCs w:val="2"/>
        </w:rPr>
      </w:pPr>
    </w:p>
    <w:p w:rsidR="00E27573" w:rsidRDefault="00E27573" w:rsidP="00E27573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0480" r="28575" b="361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JqUgkR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E27573" w:rsidRDefault="00E27573" w:rsidP="00E27573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E27573" w:rsidRDefault="00E27573" w:rsidP="00E27573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E27573" w:rsidRDefault="00E27573" w:rsidP="00E27573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27573" w:rsidRDefault="00E27573" w:rsidP="00E27573">
      <w:pPr>
        <w:ind w:firstLine="4536"/>
        <w:outlineLvl w:val="0"/>
        <w:rPr>
          <w:b/>
          <w:sz w:val="28"/>
          <w:szCs w:val="28"/>
        </w:rPr>
      </w:pPr>
    </w:p>
    <w:p w:rsidR="00E27573" w:rsidRPr="003C5879" w:rsidRDefault="00E27573" w:rsidP="00E27573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E27573" w:rsidRPr="003C5879" w:rsidRDefault="00E27573" w:rsidP="00E27573">
      <w:pPr>
        <w:ind w:left="23"/>
        <w:jc w:val="center"/>
        <w:rPr>
          <w:b/>
          <w:sz w:val="27"/>
          <w:szCs w:val="27"/>
        </w:rPr>
      </w:pPr>
    </w:p>
    <w:p w:rsidR="00E27573" w:rsidRDefault="00E27573" w:rsidP="00E27573">
      <w:pPr>
        <w:keepNext/>
        <w:keepLines/>
        <w:widowControl w:val="0"/>
        <w:ind w:right="-1"/>
        <w:jc w:val="center"/>
        <w:outlineLvl w:val="3"/>
        <w:rPr>
          <w:b/>
          <w:sz w:val="27"/>
          <w:szCs w:val="27"/>
        </w:rPr>
      </w:pPr>
      <w:r w:rsidRPr="00290A36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 </w:t>
      </w:r>
      <w:r w:rsidRPr="00290A36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 w:rsidRPr="00725EFF">
        <w:rPr>
          <w:b/>
          <w:sz w:val="27"/>
          <w:szCs w:val="27"/>
        </w:rPr>
        <w:t>«</w:t>
      </w:r>
      <w:proofErr w:type="gramStart"/>
      <w:r w:rsidRPr="00725EFF">
        <w:rPr>
          <w:b/>
          <w:sz w:val="27"/>
          <w:szCs w:val="27"/>
        </w:rPr>
        <w:t>Дербентский</w:t>
      </w:r>
      <w:proofErr w:type="gramEnd"/>
      <w:r w:rsidRPr="00725EFF">
        <w:rPr>
          <w:b/>
          <w:sz w:val="27"/>
          <w:szCs w:val="27"/>
        </w:rPr>
        <w:t xml:space="preserve"> 1–й и </w:t>
      </w:r>
    </w:p>
    <w:p w:rsidR="00E27573" w:rsidRDefault="00E27573" w:rsidP="00E27573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725EFF">
        <w:rPr>
          <w:b/>
          <w:sz w:val="27"/>
          <w:szCs w:val="27"/>
        </w:rPr>
        <w:t xml:space="preserve">2–й могильники», </w:t>
      </w:r>
      <w:proofErr w:type="spellStart"/>
      <w:r w:rsidRPr="00725EFF">
        <w:rPr>
          <w:b/>
          <w:sz w:val="27"/>
          <w:szCs w:val="27"/>
        </w:rPr>
        <w:t>ср</w:t>
      </w:r>
      <w:proofErr w:type="gramStart"/>
      <w:r w:rsidRPr="00725EFF">
        <w:rPr>
          <w:b/>
          <w:sz w:val="27"/>
          <w:szCs w:val="27"/>
        </w:rPr>
        <w:t>.в</w:t>
      </w:r>
      <w:proofErr w:type="gramEnd"/>
      <w:r w:rsidRPr="00725EFF">
        <w:rPr>
          <w:b/>
          <w:sz w:val="27"/>
          <w:szCs w:val="27"/>
        </w:rPr>
        <w:t>ека</w:t>
      </w:r>
      <w:proofErr w:type="spellEnd"/>
      <w:r w:rsidRPr="00725EFF">
        <w:rPr>
          <w:b/>
          <w:bCs/>
          <w:sz w:val="27"/>
          <w:szCs w:val="27"/>
          <w:lang w:eastAsia="en-US"/>
        </w:rPr>
        <w:t>,</w:t>
      </w:r>
      <w:r w:rsidRPr="00290A36">
        <w:rPr>
          <w:b/>
          <w:bCs/>
          <w:sz w:val="27"/>
          <w:szCs w:val="27"/>
          <w:lang w:eastAsia="en-US"/>
        </w:rPr>
        <w:t xml:space="preserve"> расположенного по адресу: Республика Дагестан</w:t>
      </w:r>
    </w:p>
    <w:p w:rsidR="00E27573" w:rsidRDefault="00E27573" w:rsidP="00E27573">
      <w:pPr>
        <w:keepNext/>
        <w:keepLines/>
        <w:widowControl w:val="0"/>
        <w:tabs>
          <w:tab w:val="center" w:pos="4749"/>
          <w:tab w:val="left" w:pos="8513"/>
        </w:tabs>
        <w:ind w:right="-1"/>
        <w:outlineLvl w:val="3"/>
        <w:rPr>
          <w:b/>
          <w:bCs/>
          <w:sz w:val="27"/>
          <w:szCs w:val="27"/>
          <w:lang w:eastAsia="en-US"/>
        </w:rPr>
      </w:pPr>
      <w:r>
        <w:rPr>
          <w:b/>
          <w:bCs/>
          <w:sz w:val="27"/>
          <w:szCs w:val="27"/>
          <w:lang w:eastAsia="en-US"/>
        </w:rPr>
        <w:tab/>
      </w:r>
      <w:r w:rsidRPr="00290A36">
        <w:rPr>
          <w:b/>
          <w:bCs/>
          <w:sz w:val="27"/>
          <w:szCs w:val="27"/>
          <w:lang w:eastAsia="en-US"/>
        </w:rPr>
        <w:t xml:space="preserve"> </w:t>
      </w:r>
      <w:r>
        <w:rPr>
          <w:b/>
          <w:bCs/>
          <w:sz w:val="27"/>
          <w:szCs w:val="27"/>
          <w:lang w:eastAsia="en-US"/>
        </w:rPr>
        <w:t xml:space="preserve">г. </w:t>
      </w:r>
      <w:r w:rsidRPr="00290A36">
        <w:rPr>
          <w:b/>
          <w:bCs/>
          <w:sz w:val="27"/>
          <w:szCs w:val="27"/>
          <w:lang w:eastAsia="en-US"/>
        </w:rPr>
        <w:t>Дербент</w:t>
      </w:r>
      <w:r>
        <w:rPr>
          <w:b/>
          <w:bCs/>
          <w:sz w:val="27"/>
          <w:szCs w:val="27"/>
          <w:lang w:eastAsia="en-US"/>
        </w:rPr>
        <w:t xml:space="preserve">, </w:t>
      </w:r>
      <w:r w:rsidRPr="00725EFF">
        <w:rPr>
          <w:b/>
          <w:bCs/>
          <w:sz w:val="27"/>
          <w:szCs w:val="27"/>
          <w:lang w:eastAsia="en-US"/>
        </w:rPr>
        <w:t xml:space="preserve">50-70 м к югу от </w:t>
      </w:r>
      <w:proofErr w:type="spellStart"/>
      <w:r w:rsidRPr="00725EFF">
        <w:rPr>
          <w:b/>
          <w:bCs/>
          <w:sz w:val="27"/>
          <w:szCs w:val="27"/>
          <w:lang w:eastAsia="en-US"/>
        </w:rPr>
        <w:t>цидатели</w:t>
      </w:r>
      <w:proofErr w:type="spellEnd"/>
      <w:r w:rsidRPr="00725EFF">
        <w:rPr>
          <w:b/>
          <w:bCs/>
          <w:sz w:val="27"/>
          <w:szCs w:val="27"/>
          <w:lang w:eastAsia="en-US"/>
        </w:rPr>
        <w:t xml:space="preserve"> “</w:t>
      </w:r>
      <w:proofErr w:type="gramStart"/>
      <w:r w:rsidRPr="00725EFF">
        <w:rPr>
          <w:b/>
          <w:bCs/>
          <w:sz w:val="27"/>
          <w:szCs w:val="27"/>
          <w:lang w:eastAsia="en-US"/>
        </w:rPr>
        <w:t>Нарын-Кала</w:t>
      </w:r>
      <w:proofErr w:type="gramEnd"/>
      <w:r w:rsidRPr="00725EFF">
        <w:rPr>
          <w:b/>
          <w:bCs/>
          <w:sz w:val="27"/>
          <w:szCs w:val="27"/>
          <w:lang w:eastAsia="en-US"/>
        </w:rPr>
        <w:t>”</w:t>
      </w:r>
      <w:r>
        <w:rPr>
          <w:b/>
          <w:bCs/>
          <w:sz w:val="27"/>
          <w:szCs w:val="27"/>
          <w:lang w:eastAsia="en-US"/>
        </w:rPr>
        <w:tab/>
      </w:r>
    </w:p>
    <w:p w:rsidR="00E27573" w:rsidRPr="003C5879" w:rsidRDefault="00E27573" w:rsidP="00E27573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E27573" w:rsidRPr="003C5879" w:rsidRDefault="00E27573" w:rsidP="00E27573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E27573" w:rsidRPr="003C5879" w:rsidRDefault="00E27573" w:rsidP="00E27573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E27573" w:rsidRPr="003C5879" w:rsidRDefault="00E27573" w:rsidP="00E27573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E27573" w:rsidRPr="003C5879" w:rsidRDefault="00E27573" w:rsidP="00E27573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E27573" w:rsidRPr="00A946AB" w:rsidRDefault="00E27573" w:rsidP="00E27573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725EFF">
        <w:rPr>
          <w:sz w:val="27"/>
          <w:szCs w:val="27"/>
        </w:rPr>
        <w:t xml:space="preserve">«Дербентский 1–й и 2–й могильники», </w:t>
      </w:r>
      <w:proofErr w:type="spellStart"/>
      <w:r w:rsidRPr="00725EFF">
        <w:rPr>
          <w:sz w:val="27"/>
          <w:szCs w:val="27"/>
        </w:rPr>
        <w:t>ср</w:t>
      </w:r>
      <w:proofErr w:type="gramStart"/>
      <w:r w:rsidRPr="00725EFF">
        <w:rPr>
          <w:sz w:val="27"/>
          <w:szCs w:val="27"/>
        </w:rPr>
        <w:t>.в</w:t>
      </w:r>
      <w:proofErr w:type="gramEnd"/>
      <w:r w:rsidRPr="00725EFF">
        <w:rPr>
          <w:sz w:val="27"/>
          <w:szCs w:val="27"/>
        </w:rPr>
        <w:t>ека</w:t>
      </w:r>
      <w:proofErr w:type="spellEnd"/>
      <w:r w:rsidRPr="00725EFF">
        <w:rPr>
          <w:b/>
          <w:sz w:val="27"/>
          <w:szCs w:val="27"/>
        </w:rPr>
        <w:t>,</w:t>
      </w:r>
      <w:r w:rsidRPr="00A946AB">
        <w:rPr>
          <w:sz w:val="27"/>
          <w:szCs w:val="27"/>
        </w:rPr>
        <w:t xml:space="preserve"> согласно приложению № 1 к настоящему приказу.</w:t>
      </w:r>
    </w:p>
    <w:p w:rsidR="00E27573" w:rsidRPr="003C5879" w:rsidRDefault="00E27573" w:rsidP="00E27573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 w:rsidRPr="00725EFF">
        <w:rPr>
          <w:sz w:val="27"/>
          <w:szCs w:val="27"/>
        </w:rPr>
        <w:t xml:space="preserve">«Дербентский 1–й и 2–й могильники», </w:t>
      </w:r>
      <w:proofErr w:type="spellStart"/>
      <w:r w:rsidRPr="00725EFF">
        <w:rPr>
          <w:sz w:val="27"/>
          <w:szCs w:val="27"/>
        </w:rPr>
        <w:t>ср</w:t>
      </w:r>
      <w:proofErr w:type="gramStart"/>
      <w:r w:rsidRPr="00725EFF">
        <w:rPr>
          <w:sz w:val="27"/>
          <w:szCs w:val="27"/>
        </w:rPr>
        <w:t>.в</w:t>
      </w:r>
      <w:proofErr w:type="gramEnd"/>
      <w:r w:rsidRPr="00725EFF">
        <w:rPr>
          <w:sz w:val="27"/>
          <w:szCs w:val="27"/>
        </w:rPr>
        <w:t>ека</w:t>
      </w:r>
      <w:proofErr w:type="spellEnd"/>
      <w:r>
        <w:rPr>
          <w:sz w:val="27"/>
          <w:szCs w:val="27"/>
        </w:rPr>
        <w:t xml:space="preserve">, </w:t>
      </w:r>
      <w:r w:rsidRPr="003C5879">
        <w:rPr>
          <w:sz w:val="27"/>
          <w:szCs w:val="27"/>
        </w:rPr>
        <w:t>согласно приложению № 2 к настоящему приказу.</w:t>
      </w:r>
    </w:p>
    <w:p w:rsidR="00E27573" w:rsidRPr="003C5879" w:rsidRDefault="00E27573" w:rsidP="00E27573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4.</w:t>
      </w:r>
      <w:r>
        <w:rPr>
          <w:rFonts w:eastAsia="Calibri"/>
          <w:sz w:val="27"/>
          <w:szCs w:val="27"/>
        </w:rPr>
        <w:t xml:space="preserve"> </w:t>
      </w:r>
      <w:proofErr w:type="gramStart"/>
      <w:r w:rsidRPr="008817CD"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 w:rsidRPr="008817CD">
        <w:rPr>
          <w:rFonts w:eastAsia="Calibri"/>
          <w:sz w:val="27"/>
          <w:szCs w:val="27"/>
        </w:rPr>
        <w:t xml:space="preserve">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27573" w:rsidRPr="008817CD" w:rsidRDefault="00E27573" w:rsidP="00E27573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3F50EF" w:rsidRPr="00E27573" w:rsidRDefault="003F50EF" w:rsidP="00E27573">
      <w:bookmarkStart w:id="0" w:name="_GoBack"/>
      <w:bookmarkEnd w:id="0"/>
    </w:p>
    <w:sectPr w:rsidR="003F50EF" w:rsidRPr="00E2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E2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2022-09-19T13:52:00Z</dcterms:created>
  <dcterms:modified xsi:type="dcterms:W3CDTF">2022-09-19T13:52:00Z</dcterms:modified>
</cp:coreProperties>
</file>