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B2" w:rsidRPr="00BD3D9F" w:rsidRDefault="008F46B2" w:rsidP="008F46B2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BA4B86" wp14:editId="51F028DF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6B2" w:rsidRPr="00BD3D9F" w:rsidRDefault="008F46B2" w:rsidP="008F46B2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8F46B2" w:rsidRPr="00BD3D9F" w:rsidRDefault="008F46B2" w:rsidP="008F46B2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8F46B2" w:rsidRPr="00BD3D9F" w:rsidRDefault="008F46B2" w:rsidP="008F46B2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8F46B2" w:rsidRPr="00BD3D9F" w:rsidRDefault="008F46B2" w:rsidP="008F46B2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8F46B2" w:rsidRPr="00BD3D9F" w:rsidRDefault="008F46B2" w:rsidP="008F46B2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B2" w:rsidRPr="00BD3D9F" w:rsidRDefault="008F46B2" w:rsidP="008F46B2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8F46B2" w:rsidRPr="00BD3D9F" w:rsidRDefault="008F46B2" w:rsidP="008F46B2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6B2" w:rsidRPr="00BD3D9F" w:rsidRDefault="008F46B2" w:rsidP="008F46B2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B2" w:rsidRPr="00BD3D9F" w:rsidRDefault="008F46B2" w:rsidP="008F4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F46B2" w:rsidRPr="00BD3D9F" w:rsidRDefault="008F46B2" w:rsidP="008F46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8F46B2" w:rsidRPr="008F46B2" w:rsidRDefault="008F46B2" w:rsidP="008F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перечня должностей, замещение которых влечет за собой размещение сведений о доходах, расходах,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рственных гражданских служащих Республики Д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 Агентства по охране культурного наследия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Дагестан,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руководител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бюджетного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Республики Д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подведомственного Агентству по охране культурного наследия Республики Дагестан,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 сведений о доходах, расходах, об имуществе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</w:t>
      </w:r>
      <w:proofErr w:type="gramEnd"/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супруг (супругов) и несовершеннолетних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официальном сайте Агентства по охране культурного наследия Республики Дагестан</w:t>
      </w:r>
    </w:p>
    <w:p w:rsid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BB8" w:rsidRPr="00E96BB8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8F46B2">
          <w:rPr>
            <w:rFonts w:ascii="Times New Roman" w:hAnsi="Times New Roman" w:cs="Times New Roman"/>
            <w:sz w:val="28"/>
            <w:szCs w:val="28"/>
            <w:lang w:eastAsia="ru-RU"/>
          </w:rPr>
          <w:t>пунктом 6 статьи 8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273-ФЗ (Собрание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ции, 2008, № 52), 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>Указом Президента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Дагестан от 1 августа 2006 г. № 65 «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>О Реестре должностей государственной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ской службы Республики Дагестан»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законодательства Ре</w:t>
      </w:r>
      <w:r>
        <w:rPr>
          <w:rFonts w:ascii="Times New Roman" w:hAnsi="Times New Roman" w:cs="Times New Roman"/>
          <w:sz w:val="28"/>
          <w:szCs w:val="28"/>
          <w:lang w:eastAsia="ru-RU"/>
        </w:rPr>
        <w:t>спублики Дагестан, 31.08.2006, №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 xml:space="preserve"> 8, ст. 452) и</w:t>
      </w:r>
      <w:r w:rsidR="000F1121"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Указом Главы Республики Даге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>стан от 14 мая 2014 года</w:t>
      </w:r>
      <w:proofErr w:type="gramEnd"/>
      <w:r w:rsidR="000F1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5B27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 xml:space="preserve"> 113 «</w:t>
      </w:r>
      <w:r w:rsidR="000F1121" w:rsidRPr="000F1121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>просы противодействия коррупции»</w:t>
      </w:r>
      <w:r w:rsidR="000F1121"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законодательства Ре</w:t>
      </w:r>
      <w:r w:rsidR="00157249">
        <w:rPr>
          <w:rFonts w:ascii="Times New Roman" w:hAnsi="Times New Roman" w:cs="Times New Roman"/>
          <w:sz w:val="28"/>
          <w:szCs w:val="28"/>
          <w:lang w:eastAsia="ru-RU"/>
        </w:rPr>
        <w:t>спублики Дагестан, 31.07.2009, №</w:t>
      </w:r>
      <w:r w:rsidR="000F1121"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14, ст. 677), приказываю: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E9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ю:</w:t>
      </w:r>
    </w:p>
    <w:p w:rsidR="008F46B2" w:rsidRP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w:anchor="p44" w:history="1">
        <w:r w:rsidRPr="008F46B2">
          <w:rPr>
            <w:rFonts w:ascii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 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>руководител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>ого бюджетного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Дагестан, </w:t>
      </w:r>
      <w:r w:rsidR="00E96BB8">
        <w:rPr>
          <w:rFonts w:ascii="Times New Roman" w:hAnsi="Times New Roman" w:cs="Times New Roman"/>
          <w:sz w:val="28"/>
          <w:szCs w:val="28"/>
          <w:lang w:eastAsia="ru-RU"/>
        </w:rPr>
        <w:t>подведомственного Агентству по охране культурного наследия Республики Дагестан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>, а также сведений о доходах, расходах, об имуществе и обязательствах имущественного характера их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супруг (супругов) и несовершеннолетних детей на официальном сайте Министерства труда и социального развития Республики Дагестан.</w:t>
      </w:r>
    </w:p>
    <w:p w:rsidR="008F46B2" w:rsidRPr="00FC72BF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E96BB8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разме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="00E96BB8" w:rsidRPr="00FC72BF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E96BB8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 w:rsidR="000F112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96BB8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FC72BF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Агентства по охране культурного наследия Республики Дагестан</w:t>
      </w:r>
      <w:r w:rsidR="00E96BB8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72BF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w:history="1">
        <w:r w:rsidR="00FC72BF" w:rsidRPr="00FC72B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www.dagnasledie.ru </w:t>
        </w:r>
      </w:hyperlink>
      <w:r w:rsidRPr="00FC72B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C72BF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FC72BF">
        <w:rPr>
          <w:rFonts w:ascii="Times New Roman" w:hAnsi="Times New Roman" w:cs="Times New Roman"/>
          <w:sz w:val="28"/>
          <w:szCs w:val="28"/>
          <w:lang w:eastAsia="ru-RU"/>
        </w:rPr>
        <w:t>Направить настоящий приказ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в Министерс</w:t>
      </w:r>
      <w:r w:rsidR="00FC72BF">
        <w:rPr>
          <w:rFonts w:ascii="Times New Roman" w:hAnsi="Times New Roman" w:cs="Times New Roman"/>
          <w:sz w:val="28"/>
          <w:szCs w:val="28"/>
          <w:lang w:eastAsia="ru-RU"/>
        </w:rPr>
        <w:t>тво юстиции Республики Дагестан.</w:t>
      </w:r>
    </w:p>
    <w:p w:rsidR="008F46B2" w:rsidRP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законом порядке.</w:t>
      </w:r>
    </w:p>
    <w:p w:rsid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72BF" w:rsidRDefault="00FC72BF" w:rsidP="008F46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72BF" w:rsidRPr="00FC72BF" w:rsidRDefault="00FC72BF" w:rsidP="00FC72B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Руководитель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>М. Мусаев</w:t>
      </w:r>
    </w:p>
    <w:p w:rsidR="008F46B2" w:rsidRP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46B2" w:rsidRPr="008F46B2" w:rsidRDefault="008F46B2" w:rsidP="008F46B2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46B2" w:rsidRDefault="008F46B2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72BF" w:rsidRDefault="00FC72BF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21" w:rsidRDefault="000F1121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BF" w:rsidRDefault="00FC72BF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BF" w:rsidRDefault="00FC72BF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BF" w:rsidRDefault="00FC72BF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BF" w:rsidRPr="008F46B2" w:rsidRDefault="00FC72BF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BF" w:rsidRPr="00FC72BF" w:rsidRDefault="00FC72BF" w:rsidP="00FC72B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C72BF" w:rsidRPr="00FC72BF" w:rsidRDefault="00FC72BF" w:rsidP="00FC72B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FC72BF">
        <w:rPr>
          <w:rFonts w:ascii="Times New Roman" w:hAnsi="Times New Roman" w:cs="Times New Roman"/>
          <w:sz w:val="28"/>
          <w:szCs w:val="28"/>
        </w:rPr>
        <w:t xml:space="preserve"> Агентства по охране культурного наследия</w:t>
      </w:r>
    </w:p>
    <w:p w:rsidR="00FC72BF" w:rsidRPr="00FC72BF" w:rsidRDefault="00FC72BF" w:rsidP="00FC72B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C72B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C72BF" w:rsidRPr="00FC72BF" w:rsidRDefault="00FC72BF" w:rsidP="00FC72B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C72BF">
        <w:rPr>
          <w:rFonts w:ascii="Times New Roman" w:hAnsi="Times New Roman" w:cs="Times New Roman"/>
          <w:sz w:val="28"/>
          <w:szCs w:val="28"/>
        </w:rPr>
        <w:t>от «____»_______20___г. №________</w:t>
      </w:r>
    </w:p>
    <w:p w:rsidR="008F46B2" w:rsidRPr="008F46B2" w:rsidRDefault="008F46B2" w:rsidP="008F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72BF" w:rsidRDefault="00FC72BF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44"/>
      <w:bookmarkEnd w:id="1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ень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должностей, замещение которых влечет за собой размещение сведений о доходах, расходах,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рственных гражданских служащих Республики Д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 Агентства по охране культурного наследия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Дагестан,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руководител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бюджетного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Республики Д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подведомственного Агентству по охране культурного наследия Республики Дагестан,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 сведений о доходах, расходах, об имуществе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 супруг (супругов</w:t>
      </w:r>
      <w:proofErr w:type="gramEnd"/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 несовершеннолетних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официальном сайте Агентства по охране культурного наследия Республики Дагестан</w:t>
      </w:r>
    </w:p>
    <w:p w:rsidR="003D486E" w:rsidRDefault="003D486E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3D486E" w:rsidTr="001D5B27">
        <w:tc>
          <w:tcPr>
            <w:tcW w:w="1101" w:type="dxa"/>
          </w:tcPr>
          <w:p w:rsidR="003D486E" w:rsidRPr="001D5B27" w:rsidRDefault="00421F39" w:rsidP="00FC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D5B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D5B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70" w:type="dxa"/>
          </w:tcPr>
          <w:p w:rsidR="003D486E" w:rsidRPr="001D5B27" w:rsidRDefault="00421F39" w:rsidP="00FC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1D5B27" w:rsidTr="00A616EE">
        <w:tc>
          <w:tcPr>
            <w:tcW w:w="9571" w:type="dxa"/>
            <w:gridSpan w:val="2"/>
          </w:tcPr>
          <w:p w:rsidR="001D5B27" w:rsidRDefault="001D5B27" w:rsidP="00FC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t xml:space="preserve"> </w:t>
            </w: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I. Высшая группа должностей, замещающих должности государственной гражданской службы Республики Дагестан в Агентстве по охране культурного наследия Республики Дагестан</w:t>
            </w:r>
          </w:p>
        </w:tc>
      </w:tr>
      <w:tr w:rsidR="003D486E" w:rsidTr="001D5B27">
        <w:tc>
          <w:tcPr>
            <w:tcW w:w="1101" w:type="dxa"/>
          </w:tcPr>
          <w:p w:rsidR="003D486E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70" w:type="dxa"/>
          </w:tcPr>
          <w:p w:rsidR="003D486E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21F39" w:rsidTr="001D5B27">
        <w:tc>
          <w:tcPr>
            <w:tcW w:w="1101" w:type="dxa"/>
          </w:tcPr>
          <w:p w:rsidR="00421F39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70" w:type="dxa"/>
          </w:tcPr>
          <w:p w:rsidR="00421F39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руководителя</w:t>
            </w:r>
          </w:p>
        </w:tc>
      </w:tr>
      <w:tr w:rsidR="001D5B27" w:rsidTr="001D5B27">
        <w:tc>
          <w:tcPr>
            <w:tcW w:w="1101" w:type="dxa"/>
          </w:tcPr>
          <w:p w:rsidR="001D5B27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70" w:type="dxa"/>
          </w:tcPr>
          <w:p w:rsidR="001D5B27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1D5B27" w:rsidTr="00EB644E">
        <w:tc>
          <w:tcPr>
            <w:tcW w:w="9571" w:type="dxa"/>
            <w:gridSpan w:val="2"/>
          </w:tcPr>
          <w:p w:rsidR="001D5B27" w:rsidRPr="001D5B27" w:rsidRDefault="001D5B27" w:rsidP="001D5B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5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 Руководящая должность государственного бюджетного учреждения Республики Дагестан, подведомственного Агентству по охране культурного наследия Республики Дагестан</w:t>
            </w:r>
          </w:p>
        </w:tc>
      </w:tr>
      <w:tr w:rsidR="001D5B27" w:rsidTr="001D5B27">
        <w:tc>
          <w:tcPr>
            <w:tcW w:w="1101" w:type="dxa"/>
          </w:tcPr>
          <w:p w:rsidR="001D5B27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70" w:type="dxa"/>
          </w:tcPr>
          <w:p w:rsidR="001D5B27" w:rsidRPr="001D5B27" w:rsidRDefault="001D5B27" w:rsidP="001D5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ГБУ РД «Республиканский центр охраны памятников истории, культуры и архитектуры»</w:t>
            </w:r>
          </w:p>
        </w:tc>
      </w:tr>
    </w:tbl>
    <w:p w:rsidR="003D486E" w:rsidRDefault="003D486E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86E" w:rsidRDefault="003D486E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86E" w:rsidRDefault="003D486E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86E" w:rsidRDefault="003D486E" w:rsidP="00FC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D486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C3" w:rsidRDefault="00D602C3" w:rsidP="00E71039">
      <w:pPr>
        <w:spacing w:after="0" w:line="240" w:lineRule="auto"/>
      </w:pPr>
      <w:r>
        <w:separator/>
      </w:r>
    </w:p>
  </w:endnote>
  <w:endnote w:type="continuationSeparator" w:id="0">
    <w:p w:rsidR="00D602C3" w:rsidRDefault="00D602C3" w:rsidP="00E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C3" w:rsidRDefault="00D602C3" w:rsidP="00E71039">
      <w:pPr>
        <w:spacing w:after="0" w:line="240" w:lineRule="auto"/>
      </w:pPr>
      <w:r>
        <w:separator/>
      </w:r>
    </w:p>
  </w:footnote>
  <w:footnote w:type="continuationSeparator" w:id="0">
    <w:p w:rsidR="00D602C3" w:rsidRDefault="00D602C3" w:rsidP="00E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39" w:rsidRPr="00E71039" w:rsidRDefault="00E71039" w:rsidP="00E71039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E71039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37"/>
    <w:rsid w:val="000F1121"/>
    <w:rsid w:val="00157249"/>
    <w:rsid w:val="001D5B27"/>
    <w:rsid w:val="003D486E"/>
    <w:rsid w:val="00421F39"/>
    <w:rsid w:val="007E7185"/>
    <w:rsid w:val="008F46B2"/>
    <w:rsid w:val="00CB3737"/>
    <w:rsid w:val="00D602C3"/>
    <w:rsid w:val="00D755E4"/>
    <w:rsid w:val="00E71039"/>
    <w:rsid w:val="00E96BB8"/>
    <w:rsid w:val="00F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6B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1039"/>
  </w:style>
  <w:style w:type="paragraph" w:styleId="aa">
    <w:name w:val="footer"/>
    <w:basedOn w:val="a"/>
    <w:link w:val="ab"/>
    <w:uiPriority w:val="99"/>
    <w:unhideWhenUsed/>
    <w:rsid w:val="00E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1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6B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1039"/>
  </w:style>
  <w:style w:type="paragraph" w:styleId="aa">
    <w:name w:val="footer"/>
    <w:basedOn w:val="a"/>
    <w:link w:val="ab"/>
    <w:uiPriority w:val="99"/>
    <w:unhideWhenUsed/>
    <w:rsid w:val="00E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033&amp;dst=147&amp;field=134&amp;date=27.12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8</cp:revision>
  <cp:lastPrinted>2021-12-28T13:27:00Z</cp:lastPrinted>
  <dcterms:created xsi:type="dcterms:W3CDTF">2021-12-27T12:40:00Z</dcterms:created>
  <dcterms:modified xsi:type="dcterms:W3CDTF">2021-12-28T13:27:00Z</dcterms:modified>
</cp:coreProperties>
</file>