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253" w:rsidRDefault="008A2253" w:rsidP="008A2253">
      <w:pPr>
        <w:ind w:left="-540"/>
        <w:jc w:val="center"/>
      </w:pPr>
      <w:r>
        <w:rPr>
          <w:noProof/>
        </w:rPr>
        <w:drawing>
          <wp:inline distT="0" distB="0" distL="0" distR="0" wp14:anchorId="7938A1E9" wp14:editId="0CA866F3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A2253" w:rsidRDefault="008A2253" w:rsidP="008A2253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8A2253" w:rsidRDefault="008A2253" w:rsidP="008A2253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8A2253" w:rsidRDefault="008A2253" w:rsidP="008A2253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8A2253" w:rsidRDefault="008A2253" w:rsidP="008A2253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8A2253" w:rsidRPr="00B51141" w:rsidRDefault="008A2253" w:rsidP="008A2253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8A2253" w:rsidRPr="00B51141" w:rsidRDefault="008A2253" w:rsidP="008A2253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8A2253" w:rsidRPr="00B51141" w:rsidRDefault="008A2253" w:rsidP="008A2253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8A2253" w:rsidRPr="00B51141" w:rsidRDefault="008A2253" w:rsidP="008A2253">
      <w:pPr>
        <w:ind w:left="5580" w:right="-180"/>
        <w:outlineLvl w:val="2"/>
        <w:rPr>
          <w:b/>
          <w:sz w:val="28"/>
          <w:szCs w:val="28"/>
        </w:rPr>
      </w:pPr>
    </w:p>
    <w:p w:rsidR="008A2253" w:rsidRPr="003E7609" w:rsidRDefault="008A2253" w:rsidP="008A2253">
      <w:pPr>
        <w:spacing w:line="276" w:lineRule="auto"/>
        <w:ind w:right="-180"/>
        <w:outlineLvl w:val="2"/>
        <w:rPr>
          <w:sz w:val="28"/>
          <w:szCs w:val="28"/>
        </w:rPr>
      </w:pPr>
    </w:p>
    <w:p w:rsidR="008A2253" w:rsidRPr="008A2253" w:rsidRDefault="008A2253" w:rsidP="008A2253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8A2253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8A2253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8A2253">
        <w:rPr>
          <w:b/>
          <w:color w:val="000000"/>
          <w:sz w:val="28"/>
          <w:szCs w:val="28"/>
          <w:lang w:eastAsia="en-US"/>
        </w:rPr>
        <w:t>Источник</w:t>
      </w:r>
      <w:r w:rsidRPr="008A2253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8A2253">
        <w:rPr>
          <w:b/>
          <w:sz w:val="28"/>
          <w:szCs w:val="28"/>
        </w:rPr>
        <w:t>20-е г. XX в.</w:t>
      </w:r>
    </w:p>
    <w:p w:rsidR="008A2253" w:rsidRPr="008A2253" w:rsidRDefault="008A2253" w:rsidP="008A2253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8A2253">
        <w:rPr>
          <w:b/>
          <w:sz w:val="28"/>
          <w:szCs w:val="28"/>
        </w:rPr>
        <w:t>(</w:t>
      </w:r>
      <w:bookmarkEnd w:id="2"/>
      <w:r w:rsidRPr="008A2253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8A2253" w:rsidRPr="008A2253" w:rsidRDefault="008A2253" w:rsidP="008A2253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8A2253">
        <w:rPr>
          <w:b/>
          <w:sz w:val="28"/>
          <w:szCs w:val="28"/>
        </w:rPr>
        <w:t>с.Верхний</w:t>
      </w:r>
      <w:proofErr w:type="spellEnd"/>
      <w:r w:rsidRPr="008A2253">
        <w:rPr>
          <w:b/>
          <w:sz w:val="28"/>
          <w:szCs w:val="28"/>
        </w:rPr>
        <w:t xml:space="preserve">  </w:t>
      </w:r>
      <w:proofErr w:type="spellStart"/>
      <w:r w:rsidRPr="008A2253">
        <w:rPr>
          <w:b/>
          <w:sz w:val="28"/>
          <w:szCs w:val="28"/>
        </w:rPr>
        <w:t>Дженгутай</w:t>
      </w:r>
      <w:proofErr w:type="spellEnd"/>
      <w:r w:rsidRPr="008A2253">
        <w:rPr>
          <w:b/>
          <w:sz w:val="28"/>
          <w:szCs w:val="28"/>
        </w:rPr>
        <w:t>, центральная часть села)</w:t>
      </w:r>
    </w:p>
    <w:bookmarkEnd w:id="1"/>
    <w:p w:rsidR="008A2253" w:rsidRPr="00D37F5F" w:rsidRDefault="008A2253" w:rsidP="008A2253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6F7980" w:rsidRDefault="006F7980" w:rsidP="006F798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8A2253" w:rsidRDefault="008A2253" w:rsidP="008A2253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bookmarkStart w:id="3" w:name="_GoBack"/>
      <w:bookmarkEnd w:id="3"/>
    </w:p>
    <w:p w:rsidR="008A2253" w:rsidRDefault="008A2253" w:rsidP="008A2253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8A2253" w:rsidRPr="007C1124" w:rsidRDefault="008A2253" w:rsidP="008A2253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8A2253" w:rsidRPr="005A20B0" w:rsidRDefault="008A2253" w:rsidP="008A2253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>Источник</w:t>
      </w:r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 xml:space="preserve">20-е г. </w:t>
      </w:r>
      <w:r w:rsidRPr="00AF3DE0">
        <w:rPr>
          <w:sz w:val="28"/>
          <w:szCs w:val="28"/>
        </w:rPr>
        <w:t>XX в.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D5505B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D5505B">
        <w:rPr>
          <w:sz w:val="28"/>
          <w:szCs w:val="28"/>
        </w:rPr>
        <w:t>с</w:t>
      </w:r>
      <w:proofErr w:type="gramStart"/>
      <w:r w:rsidRPr="00D5505B">
        <w:rPr>
          <w:sz w:val="28"/>
          <w:szCs w:val="28"/>
        </w:rPr>
        <w:t>.В</w:t>
      </w:r>
      <w:proofErr w:type="gramEnd"/>
      <w:r w:rsidRPr="00D5505B">
        <w:rPr>
          <w:sz w:val="28"/>
          <w:szCs w:val="28"/>
        </w:rPr>
        <w:t>ерхний</w:t>
      </w:r>
      <w:proofErr w:type="spellEnd"/>
      <w:r w:rsidRPr="00D5505B">
        <w:rPr>
          <w:sz w:val="28"/>
          <w:szCs w:val="28"/>
        </w:rPr>
        <w:t xml:space="preserve">  </w:t>
      </w:r>
      <w:proofErr w:type="spellStart"/>
      <w:r w:rsidRPr="00D5505B">
        <w:rPr>
          <w:sz w:val="28"/>
          <w:szCs w:val="28"/>
        </w:rPr>
        <w:t>Дженгутай</w:t>
      </w:r>
      <w:proofErr w:type="spellEnd"/>
      <w:r w:rsidRPr="00D5505B">
        <w:rPr>
          <w:sz w:val="28"/>
          <w:szCs w:val="28"/>
        </w:rPr>
        <w:t>, центральная часть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D5505B">
        <w:rPr>
          <w:sz w:val="28"/>
          <w:szCs w:val="28"/>
        </w:rPr>
        <w:t>051711066440005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8A2253" w:rsidRPr="005A20B0" w:rsidRDefault="008A2253" w:rsidP="008A2253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>Источник</w:t>
      </w:r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 xml:space="preserve">20-е г. </w:t>
      </w:r>
      <w:r w:rsidRPr="00AF3DE0">
        <w:rPr>
          <w:sz w:val="28"/>
          <w:szCs w:val="28"/>
        </w:rPr>
        <w:t>XX в.</w:t>
      </w:r>
      <w:r w:rsidRPr="00553FA4"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8A2253" w:rsidRPr="005A20B0" w:rsidRDefault="008A2253" w:rsidP="008A2253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8A2253" w:rsidRPr="005A20B0" w:rsidRDefault="008A2253" w:rsidP="008A2253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8A2253" w:rsidRPr="005A20B0" w:rsidRDefault="008A2253" w:rsidP="008A2253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8A2253" w:rsidRPr="00D6772E" w:rsidRDefault="008A2253" w:rsidP="008A2253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8A2253" w:rsidRPr="00C14253" w:rsidRDefault="008A2253" w:rsidP="008A2253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8A2253" w:rsidRPr="00C14253" w:rsidRDefault="008A2253" w:rsidP="008A2253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8A2253" w:rsidRPr="00C14253" w:rsidRDefault="008A2253" w:rsidP="008A2253">
      <w:pPr>
        <w:spacing w:line="276" w:lineRule="auto"/>
        <w:rPr>
          <w:sz w:val="28"/>
          <w:szCs w:val="28"/>
        </w:rPr>
      </w:pPr>
    </w:p>
    <w:p w:rsidR="008A2253" w:rsidRPr="00C14253" w:rsidRDefault="008A2253" w:rsidP="008A2253">
      <w:pPr>
        <w:spacing w:line="276" w:lineRule="auto"/>
        <w:rPr>
          <w:sz w:val="28"/>
          <w:szCs w:val="28"/>
        </w:rPr>
      </w:pPr>
    </w:p>
    <w:p w:rsidR="008A2253" w:rsidRDefault="008A2253" w:rsidP="008A2253">
      <w:pPr>
        <w:spacing w:line="276" w:lineRule="auto"/>
        <w:rPr>
          <w:sz w:val="28"/>
          <w:szCs w:val="28"/>
        </w:rPr>
      </w:pPr>
    </w:p>
    <w:p w:rsidR="008A2253" w:rsidRDefault="008A2253" w:rsidP="008A2253">
      <w:pPr>
        <w:spacing w:line="276" w:lineRule="auto"/>
        <w:rPr>
          <w:sz w:val="28"/>
          <w:szCs w:val="28"/>
        </w:rPr>
      </w:pPr>
    </w:p>
    <w:p w:rsidR="008A2253" w:rsidRDefault="008A2253" w:rsidP="008A2253">
      <w:pPr>
        <w:spacing w:line="276" w:lineRule="auto"/>
        <w:rPr>
          <w:sz w:val="28"/>
          <w:szCs w:val="28"/>
        </w:rPr>
      </w:pPr>
    </w:p>
    <w:p w:rsidR="008A2253" w:rsidRPr="00C14253" w:rsidRDefault="008A2253" w:rsidP="008A2253">
      <w:pPr>
        <w:spacing w:line="276" w:lineRule="auto"/>
        <w:rPr>
          <w:sz w:val="28"/>
          <w:szCs w:val="28"/>
        </w:rPr>
      </w:pPr>
    </w:p>
    <w:p w:rsidR="008A2253" w:rsidRDefault="008A2253" w:rsidP="008A2253">
      <w:pPr>
        <w:spacing w:line="276" w:lineRule="auto"/>
        <w:rPr>
          <w:sz w:val="28"/>
          <w:szCs w:val="28"/>
        </w:rPr>
      </w:pPr>
    </w:p>
    <w:p w:rsidR="008A2253" w:rsidRPr="00C14253" w:rsidRDefault="008A2253" w:rsidP="008A2253">
      <w:pPr>
        <w:spacing w:line="276" w:lineRule="auto"/>
        <w:rPr>
          <w:sz w:val="28"/>
          <w:szCs w:val="28"/>
        </w:rPr>
      </w:pPr>
    </w:p>
    <w:p w:rsidR="008A2253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</w:p>
    <w:p w:rsidR="008A2253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</w:p>
    <w:p w:rsidR="008A2253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</w:p>
    <w:p w:rsidR="008A2253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</w:p>
    <w:p w:rsidR="008A2253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</w:p>
    <w:p w:rsidR="008A2253" w:rsidRPr="00334391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8A2253" w:rsidRPr="00334391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8A2253" w:rsidRPr="00334391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8A2253" w:rsidRPr="00334391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8A2253" w:rsidRPr="00334391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8A2253" w:rsidRPr="00C14253" w:rsidRDefault="008A2253" w:rsidP="008A2253">
      <w:pPr>
        <w:spacing w:line="276" w:lineRule="auto"/>
        <w:rPr>
          <w:sz w:val="24"/>
          <w:szCs w:val="24"/>
        </w:rPr>
      </w:pPr>
    </w:p>
    <w:p w:rsidR="008A2253" w:rsidRPr="008A2253" w:rsidRDefault="008A2253" w:rsidP="008A2253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8A2253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8A2253">
        <w:rPr>
          <w:b/>
          <w:color w:val="000000"/>
          <w:sz w:val="28"/>
          <w:szCs w:val="28"/>
          <w:lang w:eastAsia="en-US"/>
        </w:rPr>
        <w:t>Источник</w:t>
      </w:r>
      <w:r w:rsidRPr="008A2253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8A2253">
        <w:rPr>
          <w:b/>
          <w:sz w:val="28"/>
          <w:szCs w:val="28"/>
        </w:rPr>
        <w:t>20-е г. XX в.</w:t>
      </w:r>
    </w:p>
    <w:p w:rsidR="008A2253" w:rsidRDefault="008A2253" w:rsidP="008A2253"/>
    <w:p w:rsidR="008A2253" w:rsidRPr="008A2253" w:rsidRDefault="008A2253" w:rsidP="008A2253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A2253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Границы территории объекта культурного наследия проходят:</w:t>
      </w:r>
    </w:p>
    <w:p w:rsidR="008A2253" w:rsidRPr="008A2253" w:rsidRDefault="008A2253" w:rsidP="008A2253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A2253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2,05 м.</w:t>
      </w:r>
    </w:p>
    <w:p w:rsidR="008A2253" w:rsidRPr="008A2253" w:rsidRDefault="008A2253" w:rsidP="008A2253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A2253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на расстоянии 4,24 м., проходит в южном направлении.</w:t>
      </w:r>
    </w:p>
    <w:p w:rsidR="008A2253" w:rsidRPr="008A2253" w:rsidRDefault="008A2253" w:rsidP="008A2253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A2253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 граница от поворотной точки 3 до поворотной точки 4 на расстоянии 2,19 м., проходит в юго-западном направлении.</w:t>
      </w:r>
    </w:p>
    <w:p w:rsidR="008A2253" w:rsidRPr="008A2253" w:rsidRDefault="008A2253" w:rsidP="008A2253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A2253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расположенной на расстоянии 4,07 м., проходит в северном направлении.  Западная граница замыкает контур.</w:t>
      </w:r>
    </w:p>
    <w:p w:rsidR="008A2253" w:rsidRDefault="008A2253" w:rsidP="008A2253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8A2253" w:rsidRPr="008A2253" w:rsidRDefault="008A2253" w:rsidP="008A2253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  <w:r w:rsidRPr="008A2253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Координаты характерных (поворотных) точек границ объекта культурного наследия </w:t>
      </w:r>
      <w:r w:rsidRPr="008A2253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8A2253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Источник</w:t>
      </w:r>
      <w:r w:rsidRPr="008A2253">
        <w:rPr>
          <w:rFonts w:eastAsiaTheme="minorHAnsi"/>
          <w:b/>
          <w:color w:val="000000"/>
          <w:sz w:val="28"/>
          <w:szCs w:val="28"/>
          <w:lang w:eastAsia="en-US"/>
        </w:rPr>
        <w:t>», 20</w:t>
      </w:r>
      <w:r w:rsidRPr="008A2253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-е годы ХХ века</w:t>
      </w:r>
    </w:p>
    <w:p w:rsidR="008A2253" w:rsidRPr="008A2253" w:rsidRDefault="008A2253" w:rsidP="008A2253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</w:p>
    <w:p w:rsidR="008A2253" w:rsidRPr="008A2253" w:rsidRDefault="008A2253" w:rsidP="008A2253">
      <w:pPr>
        <w:tabs>
          <w:tab w:val="left" w:pos="2640"/>
        </w:tabs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85D3D87" wp14:editId="5C578B65">
            <wp:extent cx="5676900" cy="159192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3867" cy="15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53" w:rsidRDefault="008A2253" w:rsidP="008A2253">
      <w:pPr>
        <w:jc w:val="center"/>
        <w:rPr>
          <w:b/>
          <w:bCs/>
          <w:color w:val="000000"/>
          <w:sz w:val="23"/>
          <w:szCs w:val="23"/>
        </w:rPr>
      </w:pPr>
    </w:p>
    <w:p w:rsidR="008A2253" w:rsidRDefault="008A2253" w:rsidP="008A2253">
      <w:pPr>
        <w:jc w:val="both"/>
        <w:rPr>
          <w:b/>
          <w:bCs/>
          <w:color w:val="000000"/>
          <w:sz w:val="23"/>
          <w:szCs w:val="23"/>
        </w:rPr>
      </w:pPr>
    </w:p>
    <w:p w:rsidR="008A2253" w:rsidRDefault="008A2253" w:rsidP="008A2253">
      <w:pPr>
        <w:jc w:val="both"/>
        <w:rPr>
          <w:b/>
          <w:bCs/>
          <w:color w:val="000000"/>
          <w:sz w:val="23"/>
          <w:szCs w:val="23"/>
        </w:rPr>
      </w:pPr>
    </w:p>
    <w:p w:rsidR="008A2253" w:rsidRDefault="008A2253" w:rsidP="008A2253">
      <w:pPr>
        <w:jc w:val="both"/>
        <w:rPr>
          <w:b/>
          <w:bCs/>
          <w:color w:val="000000"/>
          <w:sz w:val="23"/>
          <w:szCs w:val="23"/>
        </w:rPr>
      </w:pPr>
    </w:p>
    <w:p w:rsidR="008A2253" w:rsidRDefault="008A2253" w:rsidP="008A2253">
      <w:pPr>
        <w:jc w:val="both"/>
        <w:rPr>
          <w:b/>
          <w:bCs/>
          <w:color w:val="000000"/>
          <w:sz w:val="23"/>
          <w:szCs w:val="23"/>
        </w:rPr>
      </w:pPr>
    </w:p>
    <w:p w:rsidR="008A2253" w:rsidRDefault="008A2253" w:rsidP="008A2253">
      <w:pPr>
        <w:jc w:val="both"/>
        <w:rPr>
          <w:b/>
          <w:bCs/>
          <w:color w:val="000000"/>
          <w:sz w:val="23"/>
          <w:szCs w:val="23"/>
        </w:rPr>
      </w:pPr>
    </w:p>
    <w:p w:rsidR="008A2253" w:rsidRDefault="008A2253" w:rsidP="008A2253">
      <w:pPr>
        <w:jc w:val="both"/>
        <w:rPr>
          <w:b/>
          <w:bCs/>
          <w:color w:val="000000"/>
          <w:sz w:val="23"/>
          <w:szCs w:val="23"/>
        </w:rPr>
      </w:pPr>
    </w:p>
    <w:p w:rsidR="008A2253" w:rsidRDefault="008A2253" w:rsidP="008A2253">
      <w:pPr>
        <w:jc w:val="both"/>
        <w:rPr>
          <w:b/>
          <w:bCs/>
          <w:color w:val="000000"/>
          <w:sz w:val="23"/>
          <w:szCs w:val="23"/>
        </w:rPr>
      </w:pPr>
    </w:p>
    <w:p w:rsidR="008A2253" w:rsidRDefault="008A2253" w:rsidP="008A2253">
      <w:pPr>
        <w:tabs>
          <w:tab w:val="left" w:pos="2640"/>
        </w:tabs>
        <w:rPr>
          <w:noProof/>
        </w:rPr>
      </w:pPr>
    </w:p>
    <w:p w:rsidR="008A2253" w:rsidRDefault="008A2253" w:rsidP="008A2253">
      <w:pPr>
        <w:tabs>
          <w:tab w:val="left" w:pos="2640"/>
        </w:tabs>
        <w:rPr>
          <w:noProof/>
        </w:rPr>
      </w:pPr>
    </w:p>
    <w:p w:rsidR="008A2253" w:rsidRDefault="008A2253" w:rsidP="008A2253">
      <w:pPr>
        <w:tabs>
          <w:tab w:val="left" w:pos="264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6C8EC93" wp14:editId="02CAEA4B">
            <wp:extent cx="5940425" cy="856147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53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</w:p>
    <w:p w:rsidR="008A2253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</w:p>
    <w:p w:rsidR="008A2253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</w:p>
    <w:p w:rsidR="008A2253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</w:p>
    <w:p w:rsidR="008A2253" w:rsidRPr="00334391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lastRenderedPageBreak/>
        <w:t>Приложение № 2</w:t>
      </w:r>
    </w:p>
    <w:p w:rsidR="008A2253" w:rsidRPr="00334391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8A2253" w:rsidRPr="00334391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8A2253" w:rsidRPr="00334391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8A2253" w:rsidRPr="00334391" w:rsidRDefault="008A2253" w:rsidP="008A2253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8A2253" w:rsidRPr="00C14253" w:rsidRDefault="008A2253" w:rsidP="008A2253">
      <w:pPr>
        <w:spacing w:line="276" w:lineRule="auto"/>
        <w:rPr>
          <w:b/>
          <w:sz w:val="28"/>
          <w:szCs w:val="28"/>
        </w:rPr>
      </w:pPr>
    </w:p>
    <w:p w:rsidR="008A2253" w:rsidRPr="008A2253" w:rsidRDefault="008A2253" w:rsidP="008A2253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8A2253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8A2253">
        <w:rPr>
          <w:b/>
          <w:color w:val="000000"/>
          <w:sz w:val="28"/>
          <w:szCs w:val="28"/>
          <w:lang w:eastAsia="en-US"/>
        </w:rPr>
        <w:t>Источник</w:t>
      </w:r>
      <w:r w:rsidRPr="008A2253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8A2253">
        <w:rPr>
          <w:b/>
          <w:sz w:val="28"/>
          <w:szCs w:val="28"/>
        </w:rPr>
        <w:t>20-е г. XX в.</w:t>
      </w:r>
    </w:p>
    <w:p w:rsidR="008A2253" w:rsidRDefault="008A2253" w:rsidP="008A22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A2253" w:rsidRPr="00C14253" w:rsidRDefault="008A2253" w:rsidP="008A2253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8A2253" w:rsidRPr="00C14253" w:rsidRDefault="008A2253" w:rsidP="008A2253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8A2253" w:rsidRPr="001548E7" w:rsidRDefault="008A2253" w:rsidP="008A2253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8A2253" w:rsidRPr="00C14253" w:rsidRDefault="008A2253" w:rsidP="008A2253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8A2253" w:rsidRPr="00C14253" w:rsidRDefault="008A2253" w:rsidP="008A2253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8A2253" w:rsidRDefault="008A2253" w:rsidP="008A2253"/>
    <w:p w:rsidR="008A2253" w:rsidRDefault="008A2253" w:rsidP="008A2253"/>
    <w:p w:rsidR="000D6CF9" w:rsidRDefault="000D6CF9"/>
    <w:sectPr w:rsidR="000D6CF9" w:rsidSect="00EC4D1D">
      <w:headerReference w:type="even" r:id="rId12"/>
      <w:footerReference w:type="even" r:id="rId13"/>
      <w:footerReference w:type="default" r:id="rId14"/>
      <w:head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F7980">
      <w:r>
        <w:separator/>
      </w:r>
    </w:p>
  </w:endnote>
  <w:endnote w:type="continuationSeparator" w:id="0">
    <w:p w:rsidR="00000000" w:rsidRDefault="006F7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8A2253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6F7980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6F7980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F7980">
      <w:r>
        <w:separator/>
      </w:r>
    </w:p>
  </w:footnote>
  <w:footnote w:type="continuationSeparator" w:id="0">
    <w:p w:rsidR="00000000" w:rsidRDefault="006F79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8A2253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6F798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6F7980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BED"/>
    <w:rsid w:val="000D6CF9"/>
    <w:rsid w:val="006F7980"/>
    <w:rsid w:val="00743634"/>
    <w:rsid w:val="007E6BED"/>
    <w:rsid w:val="008A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253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A22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A2253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8A2253"/>
  </w:style>
  <w:style w:type="paragraph" w:styleId="a6">
    <w:name w:val="footer"/>
    <w:basedOn w:val="a"/>
    <w:link w:val="a7"/>
    <w:rsid w:val="008A225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A2253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8A2253"/>
    <w:rPr>
      <w:color w:val="0000FF"/>
      <w:u w:val="single"/>
    </w:rPr>
  </w:style>
  <w:style w:type="paragraph" w:customStyle="1" w:styleId="ConsPlusNormal">
    <w:name w:val="ConsPlusNormal"/>
    <w:rsid w:val="008A22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8A2253"/>
    <w:pPr>
      <w:ind w:left="720"/>
      <w:contextualSpacing/>
    </w:pPr>
  </w:style>
  <w:style w:type="paragraph" w:styleId="aa">
    <w:name w:val="No Spacing"/>
    <w:uiPriority w:val="1"/>
    <w:qFormat/>
    <w:rsid w:val="008A2253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A225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225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253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A22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A2253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8A2253"/>
  </w:style>
  <w:style w:type="paragraph" w:styleId="a6">
    <w:name w:val="footer"/>
    <w:basedOn w:val="a"/>
    <w:link w:val="a7"/>
    <w:rsid w:val="008A225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A2253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8A2253"/>
    <w:rPr>
      <w:color w:val="0000FF"/>
      <w:u w:val="single"/>
    </w:rPr>
  </w:style>
  <w:style w:type="paragraph" w:customStyle="1" w:styleId="ConsPlusNormal">
    <w:name w:val="ConsPlusNormal"/>
    <w:rsid w:val="008A22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8A2253"/>
    <w:pPr>
      <w:ind w:left="720"/>
      <w:contextualSpacing/>
    </w:pPr>
  </w:style>
  <w:style w:type="paragraph" w:styleId="aa">
    <w:name w:val="No Spacing"/>
    <w:uiPriority w:val="1"/>
    <w:qFormat/>
    <w:rsid w:val="008A2253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A225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22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7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819</Words>
  <Characters>4671</Characters>
  <Application>Microsoft Office Word</Application>
  <DocSecurity>0</DocSecurity>
  <Lines>38</Lines>
  <Paragraphs>10</Paragraphs>
  <ScaleCrop>false</ScaleCrop>
  <Company/>
  <LinksUpToDate>false</LinksUpToDate>
  <CharactersWithSpaces>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2024-09-17T12:47:00Z</dcterms:created>
  <dcterms:modified xsi:type="dcterms:W3CDTF">2024-09-24T08:34:00Z</dcterms:modified>
</cp:coreProperties>
</file>