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5C7AD" w14:textId="77777777" w:rsidR="00DB51F3" w:rsidRPr="00DB51F3" w:rsidRDefault="00DB51F3" w:rsidP="00DB51F3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B51F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59930B4" wp14:editId="10EE60FB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A2431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14:paraId="181B5EAB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14:paraId="6D0B8B0D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spellStart"/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p w14:paraId="6EE2761E" w14:textId="77777777" w:rsidR="00DB51F3" w:rsidRPr="00DB51F3" w:rsidRDefault="00DB51F3" w:rsidP="00DB51F3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14:paraId="00DA5B9B" w14:textId="77777777" w:rsidR="00DB51F3" w:rsidRPr="00DB51F3" w:rsidRDefault="00DB51F3" w:rsidP="00DB51F3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14:paraId="53F902C7" w14:textId="77777777" w:rsidR="00DB51F3" w:rsidRPr="00DB51F3" w:rsidRDefault="00DB51F3" w:rsidP="00DB51F3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EC7259" w14:textId="77777777" w:rsidR="00DB51F3" w:rsidRPr="00DB51F3" w:rsidRDefault="00DB51F3" w:rsidP="00DB51F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№___________                                                                  «___» _________202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13EB8E69" w14:textId="77777777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17846B9" w14:textId="77777777" w:rsidR="00E102B3" w:rsidRPr="00E102B3" w:rsidRDefault="00E102B3" w:rsidP="00E1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2B3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4E5018EF" w14:textId="1B6CCF9D" w:rsidR="00E102B3" w:rsidRDefault="00E102B3" w:rsidP="00E1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2B3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r w:rsidR="00447ACB" w:rsidRPr="00447ACB">
        <w:rPr>
          <w:rFonts w:ascii="Times New Roman" w:hAnsi="Times New Roman" w:cs="Times New Roman"/>
          <w:b/>
          <w:sz w:val="28"/>
          <w:szCs w:val="28"/>
        </w:rPr>
        <w:t>«Здание, где состоялся Шариатский суд», 10 (23) по 12 (25) июля 1919 год (Республика Дагестан, г. Махачкала, ул. Оскара, 41) и требований к градостроительным регламентам в границах данных зон</w:t>
      </w:r>
    </w:p>
    <w:p w14:paraId="386579F3" w14:textId="77777777" w:rsidR="00447ACB" w:rsidRPr="00CB1B89" w:rsidRDefault="00447ACB" w:rsidP="00E1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EBD24C" w14:textId="75D8F493" w:rsidR="006F71F0" w:rsidRDefault="006F71F0" w:rsidP="006F71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139">
        <w:rPr>
          <w:rFonts w:ascii="Times New Roman" w:eastAsia="Times New Roman" w:hAnsi="Times New Roman" w:cs="Times New Roman"/>
          <w:sz w:val="28"/>
          <w:szCs w:val="28"/>
        </w:rPr>
        <w:t>В соответствии со ст</w:t>
      </w:r>
      <w:r w:rsidR="00831207">
        <w:rPr>
          <w:rFonts w:ascii="Times New Roman" w:eastAsia="Times New Roman" w:hAnsi="Times New Roman" w:cs="Times New Roman"/>
          <w:sz w:val="28"/>
          <w:szCs w:val="28"/>
        </w:rPr>
        <w:t>атьей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34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2519;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 xml:space="preserve"> 2024, № 33 (Ч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 xml:space="preserve">асть </w:t>
      </w:r>
      <w:r w:rsidR="00911B55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),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.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 xml:space="preserve"> 5023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),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5298; 2021, № 44 (Часть III),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7408), п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одпункт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6.3 п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ункта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6 ст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атьи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7, ст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ать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20 Закона Респуб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лики Дагестан от 3 февраля 2009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77; официальный интернет-портал правовой информации (http://www.pravo.gov.ru), 2024, 11 марта, № 0500202403110028),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</w:t>
      </w:r>
      <w:r w:rsidR="00D43E1E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№ 342 (официальный интернет-портал правовой информации (http://www.pravo.gov.ru), 2016, 23 ноября, № 0500201611230005; 2024, 27 апреля, № 0500202404270014),</w:t>
      </w:r>
    </w:p>
    <w:p w14:paraId="4A3A5A16" w14:textId="65375B6F" w:rsidR="00C54FA7" w:rsidRPr="00CE621A" w:rsidRDefault="004754E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="00C54FA7"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5ACA5585" w14:textId="797AE366" w:rsidR="00C54FA7" w:rsidRPr="002074E8" w:rsidRDefault="00C54FA7" w:rsidP="00176FF2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21A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4729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 xml:space="preserve">границы зон охраны объекта культурного наследия регионального значения </w:t>
      </w:r>
      <w:bookmarkStart w:id="0" w:name="_Hlk157679847"/>
      <w:r w:rsidR="00447ACB" w:rsidRPr="00447ACB">
        <w:rPr>
          <w:rFonts w:ascii="Times New Roman" w:eastAsia="Times New Roman" w:hAnsi="Times New Roman" w:cs="Times New Roman"/>
          <w:sz w:val="28"/>
          <w:szCs w:val="28"/>
        </w:rPr>
        <w:t>«Здание, где состоялся Шариатский суд»</w:t>
      </w:r>
      <w:r w:rsidR="00E102B3" w:rsidRPr="00E102B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47ACB" w:rsidRPr="00447ACB">
        <w:rPr>
          <w:rFonts w:ascii="Times New Roman" w:eastAsia="Times New Roman" w:hAnsi="Times New Roman" w:cs="Times New Roman"/>
          <w:sz w:val="28"/>
          <w:szCs w:val="28"/>
        </w:rPr>
        <w:t>10 (23) по 12 (25) июля 1919 год</w:t>
      </w:r>
      <w:r w:rsidRPr="002074E8">
        <w:rPr>
          <w:rFonts w:ascii="Times New Roman" w:hAnsi="Times New Roman" w:cs="Times New Roman"/>
          <w:sz w:val="28"/>
          <w:szCs w:val="28"/>
        </w:rPr>
        <w:t xml:space="preserve">,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расположенного по адресу:</w:t>
      </w:r>
      <w:bookmarkEnd w:id="0"/>
      <w:r w:rsidR="007B73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307" w:rsidRPr="007B7307">
        <w:rPr>
          <w:rFonts w:ascii="Times New Roman" w:hAnsi="Times New Roman" w:cs="Times New Roman"/>
          <w:sz w:val="28"/>
          <w:szCs w:val="28"/>
        </w:rPr>
        <w:t xml:space="preserve">Республика Дагестан, </w:t>
      </w:r>
      <w:r w:rsidR="00E102B3" w:rsidRPr="00E102B3">
        <w:rPr>
          <w:rFonts w:ascii="Times New Roman" w:hAnsi="Times New Roman" w:cs="Times New Roman"/>
          <w:sz w:val="28"/>
          <w:szCs w:val="28"/>
        </w:rPr>
        <w:t xml:space="preserve">г. Махачкала, </w:t>
      </w:r>
      <w:r w:rsidR="00447ACB" w:rsidRPr="00447ACB">
        <w:rPr>
          <w:rFonts w:ascii="Times New Roman" w:hAnsi="Times New Roman" w:cs="Times New Roman"/>
          <w:sz w:val="28"/>
          <w:szCs w:val="28"/>
        </w:rPr>
        <w:t>ул. Оскара, 41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074E8">
        <w:rPr>
          <w:rFonts w:ascii="Times New Roman" w:hAnsi="Times New Roman" w:cs="Times New Roman"/>
          <w:sz w:val="28"/>
          <w:szCs w:val="28"/>
        </w:rPr>
        <w:t xml:space="preserve">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14:paraId="31FC8301" w14:textId="77777777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2.Утвердить требования к градостроительным регламентам в границах зон охраны объекта культурного наследия регионального значения, указанного в пункте 1 настоящего приказа, согласно приложению № 2.</w:t>
      </w:r>
    </w:p>
    <w:p w14:paraId="3F3A8F8F" w14:textId="0018A5F0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</w:t>
      </w:r>
      <w:r w:rsidR="007E079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44A244C1" w14:textId="0636A594" w:rsidR="0047295B" w:rsidRPr="0047295B" w:rsidRDefault="0047295B" w:rsidP="00176FF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Отделу по работе с единым государственным реестром объектов культурного наследия обеспечить размещение информации о границах зон охраны, режимах использования земель и земельных участков и требований к градостроительным регламентам в границах зон охраны объекта культурного наследия регионального значения </w:t>
      </w:r>
      <w:r w:rsidR="0050612D" w:rsidRPr="0050612D">
        <w:rPr>
          <w:rFonts w:ascii="Times New Roman" w:eastAsia="Times New Roman" w:hAnsi="Times New Roman" w:cs="Times New Roman"/>
          <w:color w:val="000000"/>
          <w:sz w:val="28"/>
          <w:szCs w:val="28"/>
        </w:rPr>
        <w:t>«Здание, где состоялся Шариатский суд», 10 (23) по 12 (25) июля 1919 год, расположенного по адресу: Республика Дагестан, г. Махачкала, ул. Оскара, 41</w:t>
      </w:r>
      <w:r w:rsidR="00E102B3" w:rsidRPr="00E10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203477DB" w14:textId="23F2EAE4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Направить копию приказа в Администрацию </w:t>
      </w:r>
      <w:r w:rsidR="00DE06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городского округа с внутригородским делением 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«город Махачкала» в течение семи календарных дней с даты вступления в силу данного приказа.</w:t>
      </w:r>
    </w:p>
    <w:p w14:paraId="17E6DAF0" w14:textId="31FD2022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5. 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сети «Интернет» (https://dagnasledie.e-dag.ru/).</w:t>
      </w:r>
    </w:p>
    <w:p w14:paraId="0E69DC84" w14:textId="77777777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6. Настоящий приказ вступает в силу в установленном законодательством порядке.</w:t>
      </w:r>
    </w:p>
    <w:p w14:paraId="196DA9FD" w14:textId="0E3D77B1" w:rsidR="00C54FA7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7. Контроль за исполнением настоящего приказа оставляю за собой.</w:t>
      </w:r>
    </w:p>
    <w:p w14:paraId="1F1F1738" w14:textId="77777777" w:rsidR="00CB1B89" w:rsidRPr="00CB1B89" w:rsidRDefault="00CB1B89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CA7DB0" w14:textId="77777777" w:rsidR="00C54FA7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448136" w14:textId="77777777" w:rsidR="00854A7B" w:rsidRPr="00CB1B89" w:rsidRDefault="00854A7B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1DB7E7" w14:textId="77777777" w:rsidR="00B00428" w:rsidRPr="007D6D56" w:rsidRDefault="00B00428" w:rsidP="004754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B423CF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 М.</w:t>
      </w:r>
      <w:r w:rsidR="0095769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Мусаев</w:t>
      </w:r>
    </w:p>
    <w:p w14:paraId="7B24F719" w14:textId="77777777" w:rsidR="00AD32A1" w:rsidRPr="00447C97" w:rsidRDefault="00AD32A1" w:rsidP="00AD3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2886A6" w14:textId="77777777" w:rsidR="009843B5" w:rsidRPr="00447C97" w:rsidRDefault="009843B5" w:rsidP="00984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6FD832" w14:textId="3929E5C7" w:rsidR="00103E86" w:rsidRDefault="00103E86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bookmarkStart w:id="1" w:name="_Hlk158046364"/>
    </w:p>
    <w:p w14:paraId="1760C6F5" w14:textId="76BD594D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5917D6EF" w14:textId="029D6153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6AAB601A" w14:textId="4B92B311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55EC7A0D" w14:textId="5720A6A1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1AA565B4" w14:textId="7A72A894" w:rsidR="00484702" w:rsidRDefault="00484702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1BBA1E98" w14:textId="77777777" w:rsidR="0050612D" w:rsidRDefault="0050612D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3E7E7FF8" w14:textId="77777777" w:rsidR="00484702" w:rsidRDefault="00484702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00672E5F" w14:textId="61C91B34" w:rsidR="006F71F0" w:rsidRPr="00C151B8" w:rsidRDefault="006F71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r w:rsidRPr="00C151B8">
        <w:rPr>
          <w:sz w:val="24"/>
          <w:szCs w:val="24"/>
        </w:rPr>
        <w:lastRenderedPageBreak/>
        <w:t>Приложение № 1</w:t>
      </w:r>
    </w:p>
    <w:p w14:paraId="41F33DA8" w14:textId="1B4F2CD8" w:rsidR="006F71F0" w:rsidRDefault="006F71F0" w:rsidP="006F71F0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hAnsi="Times New Roman" w:cs="Times New Roman"/>
          <w:sz w:val="24"/>
          <w:szCs w:val="24"/>
        </w:rPr>
        <w:t>к приказу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  <w:r w:rsidR="005326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Республики Дагестан</w:t>
      </w:r>
    </w:p>
    <w:p w14:paraId="2B911E52" w14:textId="77777777" w:rsidR="006F71F0" w:rsidRPr="00BA3AF3" w:rsidRDefault="006F71F0" w:rsidP="006F71F0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Pr="00BA3A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«__» _______ 2024 года № _____</w:t>
      </w:r>
    </w:p>
    <w:bookmarkEnd w:id="1"/>
    <w:p w14:paraId="7944F5FE" w14:textId="77777777" w:rsidR="006F71F0" w:rsidRDefault="006F71F0" w:rsidP="006F71F0">
      <w:pPr>
        <w:spacing w:after="0" w:line="240" w:lineRule="auto"/>
        <w:ind w:left="439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500245" w14:textId="7FA0C636" w:rsidR="0053264F" w:rsidRDefault="006F71F0" w:rsidP="005061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40D">
        <w:rPr>
          <w:rFonts w:ascii="Times New Roman" w:hAnsi="Times New Roman" w:cs="Times New Roman"/>
          <w:b/>
          <w:sz w:val="28"/>
          <w:szCs w:val="28"/>
        </w:rPr>
        <w:t xml:space="preserve">Карта (схема) границ зон охраны объекта культурного наследия регионального значения </w:t>
      </w:r>
      <w:r w:rsidR="0050612D" w:rsidRPr="0050612D">
        <w:rPr>
          <w:rFonts w:ascii="Times New Roman" w:hAnsi="Times New Roman" w:cs="Times New Roman"/>
          <w:b/>
          <w:sz w:val="28"/>
          <w:szCs w:val="28"/>
        </w:rPr>
        <w:t>«Здание, где состоялся Шариатский суд», 10 (23) по 12 (25) июля 1919 год, расположенного по адресу: Республика Дагестан, г. Махачкала, ул. Оскара, 41</w:t>
      </w:r>
      <w:r w:rsidR="007B7307">
        <w:rPr>
          <w:rFonts w:ascii="Times New Roman" w:hAnsi="Times New Roman" w:cs="Times New Roman"/>
          <w:b/>
          <w:sz w:val="28"/>
          <w:szCs w:val="28"/>
        </w:rPr>
        <w:t>.</w:t>
      </w:r>
    </w:p>
    <w:p w14:paraId="7D3399ED" w14:textId="77777777" w:rsidR="006F71F0" w:rsidRDefault="006F71F0" w:rsidP="006F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A51E9F" w14:textId="0EBB91B2" w:rsidR="006F71F0" w:rsidRDefault="006F71F0" w:rsidP="006F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 1:</w:t>
      </w:r>
      <w:r w:rsidR="006C034A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000</w:t>
      </w:r>
    </w:p>
    <w:p w14:paraId="3086430B" w14:textId="3CE9DE53" w:rsidR="006F71F0" w:rsidRDefault="006F71F0" w:rsidP="006F71F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E99190" w14:textId="3A8E415F" w:rsidR="00995EB5" w:rsidRPr="00995EB5" w:rsidRDefault="00617CF6" w:rsidP="006F71F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8"/>
        </w:rPr>
      </w:pPr>
      <w:r>
        <w:rPr>
          <w:noProof/>
        </w:rPr>
        <w:drawing>
          <wp:inline distT="0" distB="0" distL="0" distR="0" wp14:anchorId="54EBFA57" wp14:editId="574C2E02">
            <wp:extent cx="5940425" cy="3721100"/>
            <wp:effectExtent l="19050" t="1905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1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C6D9C2" w14:textId="5D3DCA89" w:rsidR="006F71F0" w:rsidRDefault="006F71F0" w:rsidP="00D62960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 xml:space="preserve">Рис.1. Карта (схема) границ зон охраны объекта культурного наследия регионального значения </w:t>
      </w:r>
      <w:r w:rsidR="0050612D" w:rsidRPr="0050612D">
        <w:rPr>
          <w:rFonts w:ascii="Times New Roman" w:hAnsi="Times New Roman" w:cs="Times New Roman"/>
          <w:bCs/>
          <w:sz w:val="24"/>
          <w:szCs w:val="24"/>
        </w:rPr>
        <w:t>«Здание, где состоялся Шариатский суд», 10 (23) по 12 (25) июля 1919 год</w:t>
      </w:r>
      <w:r w:rsidR="005061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23E7">
        <w:rPr>
          <w:rFonts w:ascii="Times New Roman" w:hAnsi="Times New Roman" w:cs="Times New Roman"/>
          <w:bCs/>
          <w:sz w:val="24"/>
          <w:szCs w:val="24"/>
        </w:rPr>
        <w:t>(</w:t>
      </w:r>
      <w:r w:rsidR="007E01A6" w:rsidRPr="007E01A6">
        <w:rPr>
          <w:rFonts w:ascii="Times New Roman" w:hAnsi="Times New Roman" w:cs="Times New Roman"/>
          <w:bCs/>
          <w:sz w:val="24"/>
          <w:szCs w:val="24"/>
        </w:rPr>
        <w:t xml:space="preserve">Республика Дагестан, </w:t>
      </w:r>
      <w:r w:rsidR="001023E7" w:rsidRPr="001023E7">
        <w:rPr>
          <w:rFonts w:ascii="Times New Roman" w:hAnsi="Times New Roman" w:cs="Times New Roman"/>
          <w:bCs/>
          <w:sz w:val="24"/>
          <w:szCs w:val="24"/>
        </w:rPr>
        <w:t xml:space="preserve">г. Махачкала, </w:t>
      </w:r>
      <w:r w:rsidR="0050612D" w:rsidRPr="0050612D">
        <w:rPr>
          <w:rFonts w:ascii="Times New Roman" w:hAnsi="Times New Roman" w:cs="Times New Roman"/>
          <w:bCs/>
          <w:sz w:val="24"/>
          <w:szCs w:val="24"/>
        </w:rPr>
        <w:t>ул. Оскара, 41</w:t>
      </w:r>
      <w:r w:rsidRPr="00CA72B2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828AEE9" w14:textId="77777777" w:rsidR="001023E7" w:rsidRPr="00CA7841" w:rsidRDefault="001023E7" w:rsidP="00BA3AF3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25E928" w14:textId="04758EBC" w:rsidR="00876C5B" w:rsidRDefault="007140DD" w:rsidP="003C05A9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116E35C" wp14:editId="5B943363">
            <wp:extent cx="6303645" cy="5492750"/>
            <wp:effectExtent l="19050" t="1905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5492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CA1CC6" w14:textId="4FCF3AD2" w:rsidR="006F71F0" w:rsidRDefault="006F71F0" w:rsidP="001023E7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Карта (схема) границ зон охраны объекта культурного наследия регионального значения </w:t>
      </w:r>
      <w:r w:rsidR="0050612D" w:rsidRPr="0050612D">
        <w:rPr>
          <w:rFonts w:ascii="Times New Roman" w:hAnsi="Times New Roman" w:cs="Times New Roman"/>
          <w:bCs/>
          <w:sz w:val="24"/>
          <w:szCs w:val="24"/>
        </w:rPr>
        <w:t>«Здание, где состоялся Шариатский суд», 10 (23) по 12 (25) июля 1919 год (Республика Дагестан, г. Махачкала, ул. Оскара, 41.</w:t>
      </w:r>
    </w:p>
    <w:p w14:paraId="3B1AC463" w14:textId="06FFC4EE" w:rsidR="00B05F82" w:rsidRDefault="00B05F82" w:rsidP="001023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EC13AD" w14:textId="77777777" w:rsidR="007B7307" w:rsidRDefault="007B7307" w:rsidP="001023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158040689"/>
    </w:p>
    <w:p w14:paraId="4F1780B9" w14:textId="3EAFA4F0" w:rsidR="007B7307" w:rsidRDefault="007140DD" w:rsidP="001023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45D23E5B" wp14:editId="78EB84CF">
            <wp:extent cx="5163820" cy="5060315"/>
            <wp:effectExtent l="19050" t="1905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20" cy="5060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936FA6" w14:textId="7E52F6B3" w:rsidR="00B05F82" w:rsidRDefault="00B05F82" w:rsidP="001023E7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Условные обозначения к к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арта (схема) границ зон охраны объекта культурного наследия регионального значения </w:t>
      </w:r>
      <w:bookmarkEnd w:id="2"/>
      <w:r w:rsidR="0050612D" w:rsidRPr="0050612D">
        <w:rPr>
          <w:rFonts w:ascii="Times New Roman" w:hAnsi="Times New Roman" w:cs="Times New Roman"/>
          <w:bCs/>
          <w:sz w:val="24"/>
          <w:szCs w:val="24"/>
        </w:rPr>
        <w:t>«Здание, где состоялся Шариатский суд», 10 (23) по 12 (25) июля 1919 год (Республика Дагестан, г. Махачкала, ул. Оскара, 41.</w:t>
      </w:r>
    </w:p>
    <w:p w14:paraId="01D23C06" w14:textId="77777777" w:rsidR="00484702" w:rsidRDefault="0048470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2BE9B9F" w14:textId="6FD2A876" w:rsidR="00B05F82" w:rsidRDefault="00B05F82" w:rsidP="00B05F82">
      <w:pPr>
        <w:pStyle w:val="TableParagraph"/>
        <w:ind w:left="284"/>
        <w:jc w:val="center"/>
        <w:rPr>
          <w:b/>
          <w:bCs/>
          <w:sz w:val="28"/>
          <w:szCs w:val="28"/>
        </w:rPr>
      </w:pPr>
      <w:r w:rsidRPr="00053070">
        <w:rPr>
          <w:b/>
          <w:bCs/>
          <w:sz w:val="28"/>
          <w:szCs w:val="28"/>
        </w:rPr>
        <w:t>Экспликация:</w:t>
      </w:r>
    </w:p>
    <w:p w14:paraId="047D8F74" w14:textId="77777777" w:rsidR="00617CF6" w:rsidRDefault="00617CF6" w:rsidP="007140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CD7F2C2" w14:textId="433C89C1" w:rsidR="007140DD" w:rsidRPr="007140DD" w:rsidRDefault="007140DD" w:rsidP="007140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4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Объекты культурного наследия регионального значения:</w:t>
      </w:r>
    </w:p>
    <w:p w14:paraId="3388ECF2" w14:textId="77777777" w:rsidR="007140DD" w:rsidRPr="007140DD" w:rsidRDefault="007140DD" w:rsidP="007140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«Здание, где состоялся Шариатский суд», 10 (23) по 12 (25) июля 1919 год (Республика Дагестан, </w:t>
      </w:r>
      <w:proofErr w:type="spellStart"/>
      <w:r w:rsidRPr="0071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г.Махачкала</w:t>
      </w:r>
      <w:proofErr w:type="spellEnd"/>
      <w:r w:rsidRPr="0071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ул. Оскара, 41);</w:t>
      </w:r>
    </w:p>
    <w:p w14:paraId="26F6CC1E" w14:textId="77777777" w:rsidR="007140DD" w:rsidRPr="007140DD" w:rsidRDefault="007140DD" w:rsidP="007140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«Дом, где жил Э. Махмудов-</w:t>
      </w:r>
      <w:proofErr w:type="spellStart"/>
      <w:r w:rsidRPr="0071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Кацранский</w:t>
      </w:r>
      <w:proofErr w:type="spellEnd"/>
      <w:r w:rsidRPr="0071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1932-75 годы (Республика Дагестан, </w:t>
      </w:r>
      <w:proofErr w:type="spellStart"/>
      <w:r w:rsidRPr="0071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г.Махачкала</w:t>
      </w:r>
      <w:proofErr w:type="spellEnd"/>
      <w:r w:rsidRPr="0071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ул. </w:t>
      </w:r>
      <w:proofErr w:type="spellStart"/>
      <w:r w:rsidRPr="0071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Даниялова</w:t>
      </w:r>
      <w:proofErr w:type="spellEnd"/>
      <w:r w:rsidRPr="0071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45);</w:t>
      </w:r>
    </w:p>
    <w:p w14:paraId="65016A52" w14:textId="77777777" w:rsidR="007140DD" w:rsidRPr="007140DD" w:rsidRDefault="007140DD" w:rsidP="007140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«Иранская мечеть» 1895 г. (Республика Дагестан, </w:t>
      </w:r>
      <w:proofErr w:type="spellStart"/>
      <w:r w:rsidRPr="0071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г.Махачкала</w:t>
      </w:r>
      <w:proofErr w:type="spellEnd"/>
      <w:r w:rsidRPr="0071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1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ул.Манташева</w:t>
      </w:r>
      <w:proofErr w:type="spellEnd"/>
      <w:r w:rsidRPr="0071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д.33);</w:t>
      </w:r>
    </w:p>
    <w:p w14:paraId="0258BA50" w14:textId="1091B898" w:rsidR="007140DD" w:rsidRPr="007140DD" w:rsidRDefault="007140DD" w:rsidP="007140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«Здание» (Республика Дагестан, г. Махачкала, ул. Пушкина,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26B9A10" w14:textId="65023313" w:rsidR="003C05A9" w:rsidRDefault="003C05A9" w:rsidP="001023E7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5A0FA27D" w14:textId="5EB4ECAF" w:rsidR="00B05F82" w:rsidRDefault="00B05F82" w:rsidP="000978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F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I</w:t>
      </w:r>
      <w:r w:rsidRPr="00A176F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>
        <w:rPr>
          <w:rFonts w:ascii="Times New Roman" w:hAnsi="Times New Roman" w:cs="Times New Roman"/>
          <w:b/>
          <w:sz w:val="28"/>
          <w:szCs w:val="28"/>
        </w:rPr>
        <w:t>границы охранной</w:t>
      </w:r>
      <w:r w:rsidRPr="00230BC7">
        <w:rPr>
          <w:rFonts w:ascii="Times New Roman" w:hAnsi="Times New Roman" w:cs="Times New Roman"/>
          <w:b/>
          <w:sz w:val="28"/>
          <w:szCs w:val="28"/>
        </w:rPr>
        <w:t xml:space="preserve"> зон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230BC7">
        <w:rPr>
          <w:rFonts w:ascii="Times New Roman" w:hAnsi="Times New Roman" w:cs="Times New Roman"/>
          <w:b/>
          <w:sz w:val="28"/>
          <w:szCs w:val="28"/>
        </w:rPr>
        <w:t xml:space="preserve"> объекта культурного наследия регионального значения </w:t>
      </w:r>
      <w:bookmarkStart w:id="3" w:name="_Hlk161923220"/>
      <w:r w:rsidR="007140DD" w:rsidRPr="007140DD">
        <w:rPr>
          <w:rFonts w:ascii="Times New Roman" w:hAnsi="Times New Roman" w:cs="Times New Roman"/>
          <w:b/>
          <w:sz w:val="28"/>
          <w:szCs w:val="28"/>
        </w:rPr>
        <w:t>«Здание, где состоялся Шариатский суд», 10 (23) по 12 (25) июля 1919 год</w:t>
      </w:r>
      <w:r w:rsidRPr="00230BC7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0BC7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расположенного по адресу: </w:t>
      </w:r>
      <w:r w:rsidR="00C74CDB" w:rsidRPr="00C74CDB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r w:rsidR="001023E7" w:rsidRPr="001023E7">
        <w:rPr>
          <w:rFonts w:ascii="Times New Roman" w:hAnsi="Times New Roman" w:cs="Times New Roman"/>
          <w:b/>
          <w:sz w:val="28"/>
          <w:szCs w:val="28"/>
        </w:rPr>
        <w:t xml:space="preserve">г. Махачкала, </w:t>
      </w:r>
      <w:r w:rsidR="007140DD" w:rsidRPr="007140DD">
        <w:rPr>
          <w:rFonts w:ascii="Times New Roman" w:hAnsi="Times New Roman" w:cs="Times New Roman"/>
          <w:b/>
          <w:sz w:val="28"/>
          <w:szCs w:val="28"/>
        </w:rPr>
        <w:t>ул. Оскара, 41</w:t>
      </w:r>
      <w:r w:rsidRPr="00EB2DFF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3"/>
    <w:p w14:paraId="564EA0EB" w14:textId="77777777" w:rsidR="00723C0B" w:rsidRDefault="00723C0B" w:rsidP="00B05F8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8A8508" w14:textId="77777777" w:rsidR="00B05F82" w:rsidRPr="00A97C6B" w:rsidRDefault="00B05F82" w:rsidP="00B05F82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6B">
        <w:rPr>
          <w:rFonts w:ascii="Times New Roman" w:hAnsi="Times New Roman" w:cs="Times New Roman"/>
          <w:b/>
          <w:sz w:val="28"/>
        </w:rPr>
        <w:lastRenderedPageBreak/>
        <w:t>1.1.</w:t>
      </w:r>
      <w:r w:rsidRPr="00A97C6B">
        <w:rPr>
          <w:rFonts w:ascii="Times New Roman" w:hAnsi="Times New Roman" w:cs="Times New Roman"/>
          <w:b/>
          <w:sz w:val="28"/>
          <w:szCs w:val="28"/>
        </w:rPr>
        <w:t>Описание прохождения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A97C6B">
        <w:rPr>
          <w:rFonts w:ascii="Times New Roman" w:hAnsi="Times New Roman" w:cs="Times New Roman"/>
          <w:b/>
          <w:sz w:val="28"/>
          <w:szCs w:val="28"/>
        </w:rPr>
        <w:t xml:space="preserve"> охранной зоны объекта </w:t>
      </w:r>
    </w:p>
    <w:p w14:paraId="2EECCF93" w14:textId="418A7B22" w:rsidR="00A5679F" w:rsidRDefault="00B05F82" w:rsidP="00A5679F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6B">
        <w:rPr>
          <w:rFonts w:ascii="Times New Roman" w:hAnsi="Times New Roman" w:cs="Times New Roman"/>
          <w:b/>
          <w:sz w:val="28"/>
          <w:szCs w:val="28"/>
        </w:rPr>
        <w:t>культурного наследия (ОЗ)</w:t>
      </w:r>
    </w:p>
    <w:p w14:paraId="78A2A768" w14:textId="77777777" w:rsidR="00A5679F" w:rsidRDefault="00A5679F" w:rsidP="00A5679F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3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A5679F" w:rsidRPr="00A5679F" w14:paraId="596CADED" w14:textId="77777777" w:rsidTr="00216EA9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0A771B7A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1665C614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A5679F" w:rsidRPr="00A5679F" w14:paraId="2C040CC3" w14:textId="77777777" w:rsidTr="00216EA9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395953EF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32F5D4D0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1BF1F300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679F" w:rsidRPr="00A5679F" w14:paraId="5CE2C3FF" w14:textId="77777777" w:rsidTr="00216EA9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326A4C70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14:paraId="330335FC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14:paraId="1D3AE176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76E82855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4360351F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Дирекционный угол</w:t>
            </w:r>
          </w:p>
        </w:tc>
      </w:tr>
    </w:tbl>
    <w:p w14:paraId="0285F065" w14:textId="77777777" w:rsidR="00A5679F" w:rsidRPr="00A5679F" w:rsidRDefault="00A5679F" w:rsidP="00A5679F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764159A" w14:textId="77777777" w:rsidR="00A5679F" w:rsidRPr="00A5679F" w:rsidRDefault="00A5679F" w:rsidP="00A5679F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13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A5679F" w:rsidRPr="00A5679F" w14:paraId="7F86788B" w14:textId="77777777" w:rsidTr="00216EA9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059D96A8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09A9701E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443EF482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3E36EF40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5C8543CA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140DD" w:rsidRPr="00A5679F" w14:paraId="25C3FFF9" w14:textId="77777777" w:rsidTr="00A843FA">
        <w:trPr>
          <w:trHeight w:val="264"/>
          <w:jc w:val="center"/>
        </w:trPr>
        <w:tc>
          <w:tcPr>
            <w:tcW w:w="1129" w:type="dxa"/>
            <w:vAlign w:val="center"/>
          </w:tcPr>
          <w:p w14:paraId="64CB565E" w14:textId="77777777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67BD4750" w14:textId="77777777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365A8DE" w14:textId="5898E2CB" w:rsidR="007140DD" w:rsidRPr="00A5679F" w:rsidRDefault="007140DD" w:rsidP="007140DD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4E0C4090" w14:textId="7563F37C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25.88</w:t>
            </w:r>
          </w:p>
        </w:tc>
        <w:tc>
          <w:tcPr>
            <w:tcW w:w="2546" w:type="dxa"/>
            <w:vAlign w:val="bottom"/>
          </w:tcPr>
          <w:p w14:paraId="4715AE14" w14:textId="688E54FF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125° 48' 10"</w:t>
            </w:r>
          </w:p>
        </w:tc>
      </w:tr>
      <w:tr w:rsidR="007140DD" w:rsidRPr="00A5679F" w14:paraId="6A3222E2" w14:textId="77777777" w:rsidTr="00A843FA">
        <w:trPr>
          <w:trHeight w:val="167"/>
          <w:jc w:val="center"/>
        </w:trPr>
        <w:tc>
          <w:tcPr>
            <w:tcW w:w="1129" w:type="dxa"/>
            <w:vAlign w:val="center"/>
          </w:tcPr>
          <w:p w14:paraId="6B3FAA9A" w14:textId="77777777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0480CA2A" w14:textId="77777777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5BD8563E" w14:textId="69C9F2BD" w:rsidR="007140DD" w:rsidRPr="00A5679F" w:rsidRDefault="007140DD" w:rsidP="007140DD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15717014" w14:textId="4E87B3A0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03.76</w:t>
            </w:r>
          </w:p>
        </w:tc>
        <w:tc>
          <w:tcPr>
            <w:tcW w:w="2546" w:type="dxa"/>
            <w:vAlign w:val="bottom"/>
          </w:tcPr>
          <w:p w14:paraId="3BE563CA" w14:textId="518EBECF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219° 37' 57"</w:t>
            </w:r>
          </w:p>
        </w:tc>
      </w:tr>
      <w:tr w:rsidR="007140DD" w:rsidRPr="00A5679F" w14:paraId="75155DEA" w14:textId="77777777" w:rsidTr="00A843FA">
        <w:trPr>
          <w:trHeight w:val="167"/>
          <w:jc w:val="center"/>
        </w:trPr>
        <w:tc>
          <w:tcPr>
            <w:tcW w:w="1129" w:type="dxa"/>
            <w:vAlign w:val="center"/>
          </w:tcPr>
          <w:p w14:paraId="20712486" w14:textId="77777777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14:paraId="2F92FC27" w14:textId="77777777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34E024FB" w14:textId="2CECC5BA" w:rsidR="007140DD" w:rsidRPr="00A5679F" w:rsidRDefault="007140DD" w:rsidP="007140DD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15F78F99" w14:textId="0E65A17B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02.83</w:t>
            </w:r>
          </w:p>
        </w:tc>
        <w:tc>
          <w:tcPr>
            <w:tcW w:w="2546" w:type="dxa"/>
            <w:vAlign w:val="bottom"/>
          </w:tcPr>
          <w:p w14:paraId="554C8EF6" w14:textId="0A7569CB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137° 12' 9"</w:t>
            </w:r>
          </w:p>
        </w:tc>
      </w:tr>
      <w:tr w:rsidR="007140DD" w:rsidRPr="00A5679F" w14:paraId="7FDFDC3B" w14:textId="77777777" w:rsidTr="00A843FA">
        <w:trPr>
          <w:trHeight w:val="167"/>
          <w:jc w:val="center"/>
        </w:trPr>
        <w:tc>
          <w:tcPr>
            <w:tcW w:w="1129" w:type="dxa"/>
            <w:vAlign w:val="center"/>
          </w:tcPr>
          <w:p w14:paraId="4FC0BF16" w14:textId="77777777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306F8A2E" w14:textId="77777777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4214E2B9" w14:textId="1B619824" w:rsidR="007140DD" w:rsidRPr="00A5679F" w:rsidRDefault="007140DD" w:rsidP="007140DD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364AAF25" w14:textId="179B4C8D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08.89</w:t>
            </w:r>
          </w:p>
        </w:tc>
        <w:tc>
          <w:tcPr>
            <w:tcW w:w="2546" w:type="dxa"/>
            <w:vAlign w:val="bottom"/>
          </w:tcPr>
          <w:p w14:paraId="6A2DF368" w14:textId="60C34B63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126° 36' 54"</w:t>
            </w:r>
          </w:p>
        </w:tc>
      </w:tr>
      <w:tr w:rsidR="007140DD" w:rsidRPr="00A5679F" w14:paraId="5E6B8F6C" w14:textId="77777777" w:rsidTr="00A843FA">
        <w:trPr>
          <w:trHeight w:val="167"/>
          <w:jc w:val="center"/>
        </w:trPr>
        <w:tc>
          <w:tcPr>
            <w:tcW w:w="1129" w:type="dxa"/>
            <w:vAlign w:val="center"/>
          </w:tcPr>
          <w:p w14:paraId="4A10C283" w14:textId="77777777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0002F7D5" w14:textId="77777777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0CEA4A7F" w14:textId="2E5ED5B2" w:rsidR="007140DD" w:rsidRPr="00A5679F" w:rsidRDefault="007140DD" w:rsidP="007140DD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1338B2BF" w14:textId="2D388FFC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23.34</w:t>
            </w:r>
          </w:p>
        </w:tc>
        <w:tc>
          <w:tcPr>
            <w:tcW w:w="2546" w:type="dxa"/>
            <w:vAlign w:val="bottom"/>
          </w:tcPr>
          <w:p w14:paraId="012E0B13" w14:textId="720D4B8D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121° 39' 15"</w:t>
            </w:r>
          </w:p>
        </w:tc>
      </w:tr>
      <w:tr w:rsidR="007140DD" w:rsidRPr="00A5679F" w14:paraId="6778B497" w14:textId="77777777" w:rsidTr="00A843FA">
        <w:trPr>
          <w:trHeight w:val="167"/>
          <w:jc w:val="center"/>
        </w:trPr>
        <w:tc>
          <w:tcPr>
            <w:tcW w:w="1129" w:type="dxa"/>
            <w:vAlign w:val="center"/>
          </w:tcPr>
          <w:p w14:paraId="5F6A12ED" w14:textId="77777777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0364FA99" w14:textId="77777777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53EE73A8" w14:textId="56862662" w:rsidR="007140DD" w:rsidRPr="00A5679F" w:rsidRDefault="007140DD" w:rsidP="007140DD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7DD7D715" w14:textId="5D8E95F5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27.47</w:t>
            </w:r>
          </w:p>
        </w:tc>
        <w:tc>
          <w:tcPr>
            <w:tcW w:w="2546" w:type="dxa"/>
            <w:vAlign w:val="bottom"/>
          </w:tcPr>
          <w:p w14:paraId="5C6345C6" w14:textId="3E06602C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124° 36' 15"</w:t>
            </w:r>
          </w:p>
        </w:tc>
      </w:tr>
      <w:tr w:rsidR="007140DD" w:rsidRPr="00A5679F" w14:paraId="6BB58EF5" w14:textId="77777777" w:rsidTr="00A843FA">
        <w:trPr>
          <w:trHeight w:val="167"/>
          <w:jc w:val="center"/>
        </w:trPr>
        <w:tc>
          <w:tcPr>
            <w:tcW w:w="1129" w:type="dxa"/>
            <w:vAlign w:val="center"/>
          </w:tcPr>
          <w:p w14:paraId="1CB4E1C5" w14:textId="77777777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6245FF08" w14:textId="77777777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3255C626" w14:textId="5B76A23D" w:rsidR="007140DD" w:rsidRPr="00A5679F" w:rsidRDefault="007140DD" w:rsidP="007140DD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1F9F7D64" w14:textId="79E4C503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22.37</w:t>
            </w:r>
          </w:p>
        </w:tc>
        <w:tc>
          <w:tcPr>
            <w:tcW w:w="2546" w:type="dxa"/>
            <w:vAlign w:val="bottom"/>
          </w:tcPr>
          <w:p w14:paraId="449A3A26" w14:textId="03D47AB8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225° 45' 38"</w:t>
            </w:r>
          </w:p>
        </w:tc>
      </w:tr>
      <w:tr w:rsidR="007140DD" w:rsidRPr="00A5679F" w14:paraId="74BFEDB1" w14:textId="77777777" w:rsidTr="00A843FA">
        <w:trPr>
          <w:trHeight w:val="167"/>
          <w:jc w:val="center"/>
        </w:trPr>
        <w:tc>
          <w:tcPr>
            <w:tcW w:w="1129" w:type="dxa"/>
            <w:vAlign w:val="center"/>
          </w:tcPr>
          <w:p w14:paraId="2F3A2DF6" w14:textId="77777777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66021201" w14:textId="77777777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78798FD2" w14:textId="5AB65FEE" w:rsidR="007140DD" w:rsidRPr="00A5679F" w:rsidRDefault="007140DD" w:rsidP="007140DD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6A8F54DC" w14:textId="720D93D1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71.25</w:t>
            </w:r>
          </w:p>
        </w:tc>
        <w:tc>
          <w:tcPr>
            <w:tcW w:w="2546" w:type="dxa"/>
            <w:vAlign w:val="bottom"/>
          </w:tcPr>
          <w:p w14:paraId="17B77994" w14:textId="4C36A7F1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307° 35' 14"</w:t>
            </w:r>
          </w:p>
        </w:tc>
      </w:tr>
      <w:tr w:rsidR="007140DD" w:rsidRPr="00A5679F" w14:paraId="5A7F6239" w14:textId="77777777" w:rsidTr="00A843FA">
        <w:trPr>
          <w:trHeight w:val="167"/>
          <w:jc w:val="center"/>
        </w:trPr>
        <w:tc>
          <w:tcPr>
            <w:tcW w:w="1129" w:type="dxa"/>
            <w:vAlign w:val="center"/>
          </w:tcPr>
          <w:p w14:paraId="020E91B8" w14:textId="77777777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03F90169" w14:textId="77777777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02B7CA27" w14:textId="094DCD4E" w:rsidR="007140DD" w:rsidRPr="00A5679F" w:rsidRDefault="007140DD" w:rsidP="007140DD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5FD2FCB1" w14:textId="456AAF3D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04.86</w:t>
            </w:r>
          </w:p>
        </w:tc>
        <w:tc>
          <w:tcPr>
            <w:tcW w:w="2546" w:type="dxa"/>
            <w:vAlign w:val="bottom"/>
          </w:tcPr>
          <w:p w14:paraId="3C350EA3" w14:textId="0CFC046C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306° 12' 34"</w:t>
            </w:r>
          </w:p>
        </w:tc>
      </w:tr>
      <w:tr w:rsidR="007140DD" w:rsidRPr="00A5679F" w14:paraId="2ABC4946" w14:textId="77777777" w:rsidTr="00A843FA">
        <w:trPr>
          <w:trHeight w:val="167"/>
          <w:jc w:val="center"/>
        </w:trPr>
        <w:tc>
          <w:tcPr>
            <w:tcW w:w="1129" w:type="dxa"/>
            <w:vAlign w:val="center"/>
          </w:tcPr>
          <w:p w14:paraId="63E80AD5" w14:textId="77777777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57F47D52" w14:textId="77777777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59789ADD" w14:textId="7C10A9C2" w:rsidR="007140DD" w:rsidRPr="00A5679F" w:rsidRDefault="007140DD" w:rsidP="007140DD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02D9F598" w14:textId="04F2402A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09.45</w:t>
            </w:r>
          </w:p>
        </w:tc>
        <w:tc>
          <w:tcPr>
            <w:tcW w:w="2546" w:type="dxa"/>
            <w:vAlign w:val="bottom"/>
          </w:tcPr>
          <w:p w14:paraId="7EAF6B82" w14:textId="40DB0594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307° 0' 12"</w:t>
            </w:r>
          </w:p>
        </w:tc>
      </w:tr>
      <w:tr w:rsidR="007140DD" w:rsidRPr="00A5679F" w14:paraId="749642B0" w14:textId="77777777" w:rsidTr="00A843FA">
        <w:trPr>
          <w:trHeight w:val="167"/>
          <w:jc w:val="center"/>
        </w:trPr>
        <w:tc>
          <w:tcPr>
            <w:tcW w:w="1129" w:type="dxa"/>
            <w:vAlign w:val="center"/>
          </w:tcPr>
          <w:p w14:paraId="1453D454" w14:textId="77777777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6F056272" w14:textId="5DE8E238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C9E97A4" w14:textId="0216F4ED" w:rsidR="007140DD" w:rsidRPr="00A5679F" w:rsidRDefault="007140DD" w:rsidP="007140DD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2B2C3B88" w14:textId="46538411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21.78</w:t>
            </w:r>
          </w:p>
        </w:tc>
        <w:tc>
          <w:tcPr>
            <w:tcW w:w="2546" w:type="dxa"/>
            <w:vAlign w:val="bottom"/>
          </w:tcPr>
          <w:p w14:paraId="5AF498C9" w14:textId="164B8C0F" w:rsidR="007140DD" w:rsidRPr="00A5679F" w:rsidRDefault="007140DD" w:rsidP="007140DD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36° 44' 56"</w:t>
            </w:r>
          </w:p>
        </w:tc>
      </w:tr>
    </w:tbl>
    <w:p w14:paraId="512E619F" w14:textId="4A3B66B8" w:rsidR="00F319AC" w:rsidRDefault="00F319AC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63E07BA8" w14:textId="35F4BB91" w:rsidR="007140DD" w:rsidRDefault="007140DD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08CC73DC" w14:textId="26856BA8" w:rsidR="007140DD" w:rsidRDefault="007140DD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677FD05D" w14:textId="2D6972CD" w:rsidR="007140DD" w:rsidRDefault="007140DD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4165F558" w14:textId="7F8206C2" w:rsidR="007140DD" w:rsidRDefault="007140DD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3A4A3FDB" w14:textId="4D80864E" w:rsidR="007140DD" w:rsidRDefault="007140DD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56AD3EB1" w14:textId="4F4AFCC4" w:rsidR="007140DD" w:rsidRDefault="007140DD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0ACFDDB2" w14:textId="6378BE1E" w:rsidR="007140DD" w:rsidRDefault="007140DD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2A22778A" w14:textId="0750BF87" w:rsidR="007140DD" w:rsidRDefault="007140DD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3FD06214" w14:textId="77777777" w:rsidR="007140DD" w:rsidRPr="00F319AC" w:rsidRDefault="007140DD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7B63F8AF" w14:textId="77777777" w:rsidR="00F319AC" w:rsidRPr="00F319AC" w:rsidRDefault="00F319AC" w:rsidP="00F319AC">
      <w:pPr>
        <w:spacing w:after="0" w:line="14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1F8B3F8A" w14:textId="77777777" w:rsidR="001023E7" w:rsidRPr="001023E7" w:rsidRDefault="001023E7" w:rsidP="001023E7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C11438F" w14:textId="77777777" w:rsidR="001023E7" w:rsidRPr="001023E7" w:rsidRDefault="001023E7" w:rsidP="001023E7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0BBB6AE" w14:textId="120BBA40" w:rsidR="00B05F82" w:rsidRDefault="00B05F82" w:rsidP="00B05F8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1.2. Сведения о местоположении границы охранной зоны объекта культурного наследия (перечень координат характерных (поворотных) точек) (ОЗ)</w:t>
      </w:r>
    </w:p>
    <w:p w14:paraId="44F39A59" w14:textId="50752A7D" w:rsidR="001023E7" w:rsidRDefault="001023E7" w:rsidP="00B05F8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B05F82" w:rsidRPr="00B05F82" w14:paraId="421FF288" w14:textId="77777777" w:rsidTr="00995EB5">
        <w:trPr>
          <w:trHeight w:val="109"/>
          <w:jc w:val="center"/>
        </w:trPr>
        <w:tc>
          <w:tcPr>
            <w:tcW w:w="9334" w:type="dxa"/>
          </w:tcPr>
          <w:p w14:paraId="00BF334E" w14:textId="77777777" w:rsidR="00B05F82" w:rsidRPr="00B05F82" w:rsidRDefault="00B05F82" w:rsidP="00B05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B05F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  <w:r w:rsidRPr="00B05F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5EA811EA" w14:textId="537697A2" w:rsidR="00B05F82" w:rsidRDefault="00B05F82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охранной зоны объекта культурного наследия регионального значения </w:t>
      </w:r>
    </w:p>
    <w:p w14:paraId="07A3F10E" w14:textId="37635956" w:rsidR="00B05F82" w:rsidRDefault="00B05F82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8CACF7A" w14:textId="77777777" w:rsidR="00E146E2" w:rsidRPr="00E146E2" w:rsidRDefault="00E146E2" w:rsidP="00E146E2">
      <w:pPr>
        <w:spacing w:after="0" w:line="1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6D83930" w14:textId="77777777" w:rsidR="002A4D49" w:rsidRPr="002A4D49" w:rsidRDefault="002A4D49" w:rsidP="002A4D49">
      <w:pPr>
        <w:spacing w:after="0" w:line="1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"/>
        <w:gridCol w:w="699"/>
        <w:gridCol w:w="697"/>
        <w:gridCol w:w="1276"/>
        <w:gridCol w:w="1276"/>
        <w:gridCol w:w="1428"/>
        <w:gridCol w:w="840"/>
        <w:gridCol w:w="1559"/>
        <w:gridCol w:w="1820"/>
        <w:gridCol w:w="45"/>
      </w:tblGrid>
      <w:tr w:rsidR="003C05A9" w:rsidRPr="003C05A9" w14:paraId="28C92F3A" w14:textId="77777777" w:rsidTr="006961A6">
        <w:trPr>
          <w:gridAfter w:val="1"/>
          <w:wAfter w:w="45" w:type="dxa"/>
          <w:trHeight w:val="351"/>
        </w:trPr>
        <w:tc>
          <w:tcPr>
            <w:tcW w:w="9640" w:type="dxa"/>
            <w:gridSpan w:val="9"/>
            <w:vAlign w:val="center"/>
          </w:tcPr>
          <w:p w14:paraId="74EFA63C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Сведения об объекте</w:t>
            </w:r>
          </w:p>
        </w:tc>
      </w:tr>
      <w:tr w:rsidR="003C05A9" w:rsidRPr="003C05A9" w14:paraId="7C489D34" w14:textId="77777777" w:rsidTr="006961A6">
        <w:trPr>
          <w:gridAfter w:val="1"/>
          <w:wAfter w:w="45" w:type="dxa"/>
          <w:trHeight w:val="246"/>
        </w:trPr>
        <w:tc>
          <w:tcPr>
            <w:tcW w:w="744" w:type="dxa"/>
            <w:gridSpan w:val="2"/>
            <w:vAlign w:val="center"/>
          </w:tcPr>
          <w:p w14:paraId="49259F68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677" w:type="dxa"/>
            <w:gridSpan w:val="4"/>
            <w:vAlign w:val="center"/>
          </w:tcPr>
          <w:p w14:paraId="436142BB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Характеристики объекта</w:t>
            </w:r>
          </w:p>
        </w:tc>
        <w:tc>
          <w:tcPr>
            <w:tcW w:w="4219" w:type="dxa"/>
            <w:gridSpan w:val="3"/>
            <w:vAlign w:val="center"/>
          </w:tcPr>
          <w:p w14:paraId="0549D3A2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Описание характеристик</w:t>
            </w:r>
          </w:p>
        </w:tc>
      </w:tr>
      <w:tr w:rsidR="003C05A9" w:rsidRPr="003C05A9" w14:paraId="06C0F4E0" w14:textId="77777777" w:rsidTr="006961A6">
        <w:trPr>
          <w:gridAfter w:val="1"/>
          <w:wAfter w:w="45" w:type="dxa"/>
          <w:trHeight w:val="243"/>
        </w:trPr>
        <w:tc>
          <w:tcPr>
            <w:tcW w:w="744" w:type="dxa"/>
            <w:gridSpan w:val="2"/>
            <w:vAlign w:val="center"/>
          </w:tcPr>
          <w:p w14:paraId="08C3CC4E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77" w:type="dxa"/>
            <w:gridSpan w:val="4"/>
            <w:vAlign w:val="center"/>
          </w:tcPr>
          <w:p w14:paraId="5A817BEA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19" w:type="dxa"/>
            <w:gridSpan w:val="3"/>
            <w:vAlign w:val="center"/>
          </w:tcPr>
          <w:p w14:paraId="347BA6F6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</w:tr>
      <w:tr w:rsidR="003C05A9" w:rsidRPr="003C05A9" w14:paraId="612A7B86" w14:textId="77777777" w:rsidTr="006961A6">
        <w:trPr>
          <w:gridAfter w:val="1"/>
          <w:wAfter w:w="45" w:type="dxa"/>
          <w:trHeight w:val="243"/>
        </w:trPr>
        <w:tc>
          <w:tcPr>
            <w:tcW w:w="744" w:type="dxa"/>
            <w:gridSpan w:val="2"/>
          </w:tcPr>
          <w:p w14:paraId="337EF01F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77" w:type="dxa"/>
            <w:gridSpan w:val="4"/>
          </w:tcPr>
          <w:p w14:paraId="27CE9853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Местоположение объекта</w:t>
            </w:r>
          </w:p>
        </w:tc>
        <w:tc>
          <w:tcPr>
            <w:tcW w:w="4219" w:type="dxa"/>
            <w:gridSpan w:val="3"/>
          </w:tcPr>
          <w:p w14:paraId="3BB6716F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Республика Дагестан, г. Махачкала</w:t>
            </w:r>
          </w:p>
        </w:tc>
      </w:tr>
      <w:tr w:rsidR="003C05A9" w:rsidRPr="003C05A9" w14:paraId="7A5037E9" w14:textId="77777777" w:rsidTr="006961A6">
        <w:trPr>
          <w:gridAfter w:val="1"/>
          <w:wAfter w:w="45" w:type="dxa"/>
          <w:trHeight w:val="243"/>
        </w:trPr>
        <w:tc>
          <w:tcPr>
            <w:tcW w:w="744" w:type="dxa"/>
            <w:gridSpan w:val="2"/>
          </w:tcPr>
          <w:p w14:paraId="35D1B978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77" w:type="dxa"/>
            <w:gridSpan w:val="4"/>
          </w:tcPr>
          <w:p w14:paraId="49C4F8C0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Площадь объекта +/- величина погрешности определения площади</w:t>
            </w:r>
          </w:p>
          <w:p w14:paraId="2487B485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(Р+/- Дельта Р)</w:t>
            </w:r>
          </w:p>
        </w:tc>
        <w:tc>
          <w:tcPr>
            <w:tcW w:w="4219" w:type="dxa"/>
            <w:gridSpan w:val="3"/>
          </w:tcPr>
          <w:p w14:paraId="052512D5" w14:textId="3FFB0E71" w:rsidR="003C05A9" w:rsidRPr="003C05A9" w:rsidRDefault="007140DD" w:rsidP="003C0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140D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1801 м</w:t>
            </w:r>
            <w:r w:rsidRPr="007140D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ar-SA"/>
              </w:rPr>
              <w:t>2</w:t>
            </w:r>
            <w:r w:rsidRPr="007140D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± 15 м</w:t>
            </w:r>
            <w:r w:rsidRPr="007140D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ar-SA"/>
              </w:rPr>
              <w:t>2</w:t>
            </w:r>
          </w:p>
        </w:tc>
      </w:tr>
      <w:tr w:rsidR="003C05A9" w:rsidRPr="003C05A9" w14:paraId="5DF7DC0F" w14:textId="77777777" w:rsidTr="006961A6">
        <w:trPr>
          <w:gridAfter w:val="1"/>
          <w:wAfter w:w="45" w:type="dxa"/>
          <w:trHeight w:val="243"/>
        </w:trPr>
        <w:tc>
          <w:tcPr>
            <w:tcW w:w="744" w:type="dxa"/>
            <w:gridSpan w:val="2"/>
          </w:tcPr>
          <w:p w14:paraId="727DF13C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677" w:type="dxa"/>
            <w:gridSpan w:val="4"/>
          </w:tcPr>
          <w:p w14:paraId="649C73EB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Иные характеристики объекта</w:t>
            </w:r>
          </w:p>
        </w:tc>
        <w:tc>
          <w:tcPr>
            <w:tcW w:w="4219" w:type="dxa"/>
            <w:gridSpan w:val="3"/>
          </w:tcPr>
          <w:p w14:paraId="6117F894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-</w:t>
            </w:r>
          </w:p>
          <w:p w14:paraId="6FA8296B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14:paraId="2149DE0A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14:paraId="29D7FC54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C05A9" w:rsidRPr="003C05A9" w14:paraId="19319873" w14:textId="77777777" w:rsidTr="006961A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21879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местоположении границ объекта</w:t>
            </w:r>
          </w:p>
        </w:tc>
      </w:tr>
      <w:tr w:rsidR="003C05A9" w:rsidRPr="003C05A9" w14:paraId="366759F4" w14:textId="77777777" w:rsidTr="006961A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239FD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Система координат МСК-05</w:t>
            </w:r>
          </w:p>
        </w:tc>
      </w:tr>
      <w:tr w:rsidR="003C05A9" w:rsidRPr="003C05A9" w14:paraId="3D6C1A90" w14:textId="77777777" w:rsidTr="006961A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2C493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Сведения о характерных точках границ объекта</w:t>
            </w:r>
          </w:p>
        </w:tc>
      </w:tr>
      <w:tr w:rsidR="003C05A9" w:rsidRPr="003C05A9" w14:paraId="12C2AD70" w14:textId="77777777" w:rsidTr="00CF0D9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13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D403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</w:t>
            </w: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ие</w:t>
            </w: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5ECB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Координаты, м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65435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 определения </w:t>
            </w: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координат характерной точки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95384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Средняя </w:t>
            </w: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квадратическая погрешность положения характерной точки (</w:t>
            </w:r>
            <w:proofErr w:type="spellStart"/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86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5C425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Описание </w:t>
            </w: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обозначения точки на местности (при наличии)</w:t>
            </w:r>
          </w:p>
        </w:tc>
      </w:tr>
      <w:tr w:rsidR="003C05A9" w:rsidRPr="003C05A9" w14:paraId="7CACACA0" w14:textId="77777777" w:rsidTr="00CF0D9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1140"/>
          <w:jc w:val="center"/>
        </w:trPr>
        <w:tc>
          <w:tcPr>
            <w:tcW w:w="13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6E0A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52FE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C08C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B8BD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90A7F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69D3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5A9" w:rsidRPr="00E97E23" w14:paraId="39A3F579" w14:textId="77777777" w:rsidTr="00CF0D9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tblHeader/>
          <w:jc w:val="center"/>
        </w:trPr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9487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D823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86912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8D6A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FCFE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5BE3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140DD" w:rsidRPr="00E97E23" w14:paraId="4D7330E2" w14:textId="77777777" w:rsidTr="003B381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D03EA" w14:textId="77777777" w:rsidR="007140DD" w:rsidRPr="00E97E23" w:rsidRDefault="007140DD" w:rsidP="007140D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C037F" w14:textId="33242222" w:rsidR="007140DD" w:rsidRPr="00394C14" w:rsidRDefault="007140DD" w:rsidP="007140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1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217984,91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EF0A8" w14:textId="4B48D921" w:rsidR="007140DD" w:rsidRPr="00394C14" w:rsidRDefault="007140DD" w:rsidP="007140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1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350777,77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34EDA" w14:textId="61FE61BC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4B15F" w14:textId="3092C097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581D9" w14:textId="74C69FDA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140DD" w:rsidRPr="00E97E23" w14:paraId="6CFCE196" w14:textId="77777777" w:rsidTr="003B381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719C7" w14:textId="77777777" w:rsidR="007140DD" w:rsidRPr="00E97E23" w:rsidRDefault="007140DD" w:rsidP="007140D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4D2AB" w14:textId="35B8D8D2" w:rsidR="007140DD" w:rsidRPr="00394C14" w:rsidRDefault="007140DD" w:rsidP="007140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1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217969,77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2A8C3" w14:textId="5AF727EA" w:rsidR="007140DD" w:rsidRPr="00394C14" w:rsidRDefault="007140DD" w:rsidP="007140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1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350798,76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114FB" w14:textId="15B9B10A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E0B6" w14:textId="43D0DAFA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85CD" w14:textId="0A799C3A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140DD" w:rsidRPr="00E97E23" w14:paraId="56D23CA4" w14:textId="77777777" w:rsidTr="003B381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728B6" w14:textId="77777777" w:rsidR="007140DD" w:rsidRPr="00E97E23" w:rsidRDefault="007140DD" w:rsidP="007140D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19346" w14:textId="023EB55E" w:rsidR="007140DD" w:rsidRPr="00394C14" w:rsidRDefault="007140DD" w:rsidP="007140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1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217966,87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BD75E" w14:textId="055F8727" w:rsidR="007140DD" w:rsidRPr="00394C14" w:rsidRDefault="007140DD" w:rsidP="007140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1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350796,36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2236A" w14:textId="27220148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5736C" w14:textId="0662BFB8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CEE1" w14:textId="6124C3E1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140DD" w:rsidRPr="00E97E23" w14:paraId="63162B7A" w14:textId="77777777" w:rsidTr="003B381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D548A" w14:textId="77777777" w:rsidR="007140DD" w:rsidRPr="00E97E23" w:rsidRDefault="007140DD" w:rsidP="007140D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120BA" w14:textId="4CD4D703" w:rsidR="007140DD" w:rsidRPr="00394C14" w:rsidRDefault="007140DD" w:rsidP="007140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1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217964,80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15D4E" w14:textId="4921B03E" w:rsidR="007140DD" w:rsidRPr="00394C14" w:rsidRDefault="007140DD" w:rsidP="007140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1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350798,28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55C17" w14:textId="55BBA723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C7A2" w14:textId="161C36C9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94D45" w14:textId="4DDEB551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140DD" w:rsidRPr="00E97E23" w14:paraId="15FC44B2" w14:textId="77777777" w:rsidTr="003B381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ED83C" w14:textId="77777777" w:rsidR="007140DD" w:rsidRPr="00E97E23" w:rsidRDefault="007140DD" w:rsidP="007140D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A6BBC" w14:textId="465DC409" w:rsidR="007140DD" w:rsidRPr="00394C14" w:rsidRDefault="007140DD" w:rsidP="007140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1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217958,90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3E164" w14:textId="3EFEFBC7" w:rsidR="007140DD" w:rsidRPr="00394C14" w:rsidRDefault="007140DD" w:rsidP="007140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1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350806,22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A87DA" w14:textId="480FCADF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A9DD2" w14:textId="4A87D748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56339" w14:textId="2E18BA65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140DD" w:rsidRPr="00E97E23" w14:paraId="4FA956A4" w14:textId="77777777" w:rsidTr="003B381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422FB" w14:textId="77777777" w:rsidR="007140DD" w:rsidRPr="00E97E23" w:rsidRDefault="007140DD" w:rsidP="007140D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EA126" w14:textId="513F6DCE" w:rsidR="007140DD" w:rsidRPr="00394C14" w:rsidRDefault="007140DD" w:rsidP="007140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1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217946,65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8D77F" w14:textId="6B784AAB" w:rsidR="007140DD" w:rsidRPr="00394C14" w:rsidRDefault="007140DD" w:rsidP="007140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1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350826,09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FC874" w14:textId="18408F8F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9CF28" w14:textId="6F8975CA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CE0CF" w14:textId="3F4A7B88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140DD" w:rsidRPr="00E97E23" w14:paraId="18903602" w14:textId="77777777" w:rsidTr="003B381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DAB92" w14:textId="77777777" w:rsidR="007140DD" w:rsidRPr="00E97E23" w:rsidRDefault="007140DD" w:rsidP="007140D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BB949" w14:textId="599B9464" w:rsidR="007140DD" w:rsidRPr="00394C14" w:rsidRDefault="007140DD" w:rsidP="007140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1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217931,05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FF6AB" w14:textId="3C98302D" w:rsidR="007140DD" w:rsidRPr="00394C14" w:rsidRDefault="007140DD" w:rsidP="007140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1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350848,70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6CD19" w14:textId="1998C0A3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6FCCA" w14:textId="1AB944F7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CC0E1" w14:textId="5D1AF4DD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140DD" w:rsidRPr="00E97E23" w14:paraId="071E2678" w14:textId="77777777" w:rsidTr="003B381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49C07" w14:textId="77777777" w:rsidR="007140DD" w:rsidRPr="00E97E23" w:rsidRDefault="007140DD" w:rsidP="007140D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2A650" w14:textId="5AAE601D" w:rsidR="007140DD" w:rsidRPr="00394C14" w:rsidRDefault="007140DD" w:rsidP="007140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1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217915,44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328F4" w14:textId="0FA6667F" w:rsidR="007140DD" w:rsidRPr="00394C14" w:rsidRDefault="007140DD" w:rsidP="007140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1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350832,67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BC9C" w14:textId="686CDD30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6757" w14:textId="2DDFD438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F64E3" w14:textId="098B9363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140DD" w:rsidRPr="00E97E23" w14:paraId="1243A608" w14:textId="77777777" w:rsidTr="003B381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68071" w14:textId="77777777" w:rsidR="007140DD" w:rsidRPr="00E97E23" w:rsidRDefault="007140DD" w:rsidP="007140D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A4764" w14:textId="42B163CA" w:rsidR="007140DD" w:rsidRPr="00394C14" w:rsidRDefault="007140DD" w:rsidP="007140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1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217958,90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1A717" w14:textId="12218A16" w:rsidR="007140DD" w:rsidRPr="00394C14" w:rsidRDefault="007140DD" w:rsidP="007140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1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350776,21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3D614" w14:textId="479AAC43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83FF" w14:textId="160B51FD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CB976" w14:textId="1A6AB365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140DD" w:rsidRPr="00E97E23" w14:paraId="7130248D" w14:textId="77777777" w:rsidTr="003B381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5434B" w14:textId="77777777" w:rsidR="007140DD" w:rsidRPr="00E97E23" w:rsidRDefault="007140DD" w:rsidP="007140D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36B8A" w14:textId="29D2AA69" w:rsidR="007140DD" w:rsidRPr="00394C14" w:rsidRDefault="007140DD" w:rsidP="007140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1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217961,77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1580F" w14:textId="65B63A90" w:rsidR="007140DD" w:rsidRPr="00394C14" w:rsidRDefault="007140DD" w:rsidP="007140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1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350772,29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C29DE" w14:textId="4126C34D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EB24" w14:textId="53FD90C9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6E1D" w14:textId="71981F3A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140DD" w:rsidRPr="00E97E23" w14:paraId="639FED2F" w14:textId="77777777" w:rsidTr="003B381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72324" w14:textId="77777777" w:rsidR="007140DD" w:rsidRPr="00E97E23" w:rsidRDefault="007140DD" w:rsidP="007140D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C07E6" w14:textId="490B04C4" w:rsidR="007140DD" w:rsidRPr="00394C14" w:rsidRDefault="007140DD" w:rsidP="007140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1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217967,46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7EB01" w14:textId="34335F27" w:rsidR="007140DD" w:rsidRPr="00394C14" w:rsidRDefault="007140DD" w:rsidP="007140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1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350764,74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6725" w14:textId="01D91E1C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4D1DA" w14:textId="1266F6AC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3891C" w14:textId="30655BBB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140DD" w:rsidRPr="00E97E23" w14:paraId="5183372C" w14:textId="77777777" w:rsidTr="003B381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B0124" w14:textId="3748236B" w:rsidR="007140DD" w:rsidRPr="00E97E23" w:rsidRDefault="007140DD" w:rsidP="007140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7661F" w14:textId="40763775" w:rsidR="007140DD" w:rsidRPr="00394C14" w:rsidRDefault="007140DD" w:rsidP="007140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1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217984,91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574E6" w14:textId="6501C04B" w:rsidR="007140DD" w:rsidRPr="00394C14" w:rsidRDefault="007140DD" w:rsidP="007140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1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350777,77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279E4" w14:textId="619EDE8A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B049C" w14:textId="03B5E7FE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C93EA" w14:textId="146E077A" w:rsidR="007140DD" w:rsidRPr="00E97E23" w:rsidRDefault="007140DD" w:rsidP="0071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05A9" w:rsidRPr="00E97E23" w14:paraId="66DFD6F2" w14:textId="77777777" w:rsidTr="006961A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4A6CD" w14:textId="77777777" w:rsidR="003C05A9" w:rsidRPr="00E97E23" w:rsidRDefault="003C05A9" w:rsidP="0021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Сведения о характерных точках части (частей) границы объекта</w:t>
            </w:r>
          </w:p>
        </w:tc>
      </w:tr>
      <w:tr w:rsidR="003C05A9" w:rsidRPr="00E97E23" w14:paraId="3CA586A4" w14:textId="77777777" w:rsidTr="00CF0D9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13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DEE7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075A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7F3D1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176F6" w14:textId="77777777" w:rsidR="003C05A9" w:rsidRPr="00E97E23" w:rsidRDefault="003C05A9" w:rsidP="0021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86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D93A1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3C05A9" w:rsidRPr="00E97E23" w14:paraId="7A1D3927" w14:textId="77777777" w:rsidTr="00CF0D9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1140"/>
          <w:jc w:val="center"/>
        </w:trPr>
        <w:tc>
          <w:tcPr>
            <w:tcW w:w="13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24DC" w14:textId="77777777" w:rsidR="003C05A9" w:rsidRPr="00E97E23" w:rsidRDefault="003C05A9" w:rsidP="0021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D93F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311C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0D63D" w14:textId="77777777" w:rsidR="003C05A9" w:rsidRPr="00E97E23" w:rsidRDefault="003C05A9" w:rsidP="0021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BE8C" w14:textId="77777777" w:rsidR="003C05A9" w:rsidRPr="00E97E23" w:rsidRDefault="003C05A9" w:rsidP="0021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D947" w14:textId="77777777" w:rsidR="003C05A9" w:rsidRPr="00E97E23" w:rsidRDefault="003C05A9" w:rsidP="0021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5A9" w:rsidRPr="00E97E23" w14:paraId="7C194F8B" w14:textId="77777777" w:rsidTr="00CF0D9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8E7E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6565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A390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2BD48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3146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142A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C05A9" w:rsidRPr="00E97E23" w14:paraId="401A46F4" w14:textId="77777777" w:rsidTr="00CF0D9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81DA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79DD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DBE5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940B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3826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CE98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14:paraId="42859A7A" w14:textId="77777777" w:rsidR="000B1624" w:rsidRDefault="000B1624" w:rsidP="00995EB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</w:pPr>
    </w:p>
    <w:p w14:paraId="64E3FC88" w14:textId="6B94A15E" w:rsidR="00171646" w:rsidRDefault="00B05F82" w:rsidP="00995EB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  <w:t>II</w:t>
      </w: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. Установление зон регулирования застройки и хозяйственной деятельности объекта культурного наследия регионального значения </w:t>
      </w:r>
      <w:bookmarkStart w:id="4" w:name="_Hlk179186426"/>
      <w:r w:rsidR="007140DD" w:rsidRPr="007140D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«Здание, где состоялся Шариатский суд», 10 (23) по 12 (25) июля 1919 год</w:t>
      </w:r>
      <w:r w:rsidR="002A4D49" w:rsidRPr="002A4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, расположенного по адресу: Республика Дагестан, г. Махачкала, </w:t>
      </w:r>
      <w:r w:rsidR="007140DD" w:rsidRPr="007140D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ул. Оскара, 41</w:t>
      </w:r>
      <w:r w:rsidR="002A4D49" w:rsidRPr="002A4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.</w:t>
      </w:r>
    </w:p>
    <w:bookmarkEnd w:id="4"/>
    <w:p w14:paraId="28682D01" w14:textId="77777777" w:rsidR="002A4D49" w:rsidRPr="00B05F82" w:rsidRDefault="002A4D49" w:rsidP="00995EB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6C6752CF" w14:textId="63196304" w:rsidR="00B05F82" w:rsidRDefault="00B05F82" w:rsidP="0056747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5" w:name="_bookmark60"/>
      <w:bookmarkEnd w:id="5"/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2.1. Описание прохождения границы зоны регулирования застройки и хозяйственной деятельности </w:t>
      </w:r>
      <w:bookmarkStart w:id="6" w:name="_Hlk161667759"/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объекта культурного наследия регионального значения </w:t>
      </w:r>
      <w:bookmarkEnd w:id="6"/>
      <w:r w:rsidR="0056747C" w:rsidRPr="005674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ЗРЗ </w:t>
      </w:r>
    </w:p>
    <w:p w14:paraId="78FED409" w14:textId="69DF4D56" w:rsidR="006961A6" w:rsidRDefault="006961A6" w:rsidP="0056747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682026" w:rsidRPr="00682026" w14:paraId="175C94BE" w14:textId="77777777" w:rsidTr="00216EA9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3226E10E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18949674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682026" w:rsidRPr="00682026" w14:paraId="687A0339" w14:textId="77777777" w:rsidTr="00216EA9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55C30421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35824E4A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630240BA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</w:p>
        </w:tc>
      </w:tr>
      <w:tr w:rsidR="00682026" w:rsidRPr="00682026" w14:paraId="23D371A0" w14:textId="77777777" w:rsidTr="00216EA9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2BDA91E0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7B1B14FD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59012D36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1D3061D6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642613D3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p w14:paraId="01BAD727" w14:textId="77777777" w:rsidR="00682026" w:rsidRPr="00682026" w:rsidRDefault="00682026" w:rsidP="00682026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77DCA657" w14:textId="77777777" w:rsidR="00682026" w:rsidRPr="00682026" w:rsidRDefault="00682026" w:rsidP="00682026">
      <w:pPr>
        <w:spacing w:after="0" w:line="14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682026" w:rsidRPr="00682026" w14:paraId="44AE7B8B" w14:textId="77777777" w:rsidTr="00216EA9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66E65A21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val="en-US" w:eastAsia="zh-CN"/>
              </w:rPr>
            </w:pPr>
            <w:r w:rsidRPr="00682026">
              <w:rPr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 w14:paraId="2E1CA4F1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val="en-US" w:eastAsia="zh-CN"/>
              </w:rPr>
            </w:pPr>
            <w:r w:rsidRPr="00682026">
              <w:rPr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  <w:vAlign w:val="center"/>
          </w:tcPr>
          <w:p w14:paraId="1BF07C2F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val="en-US" w:eastAsia="zh-CN"/>
              </w:rPr>
            </w:pPr>
            <w:r w:rsidRPr="00682026"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  <w:vAlign w:val="center"/>
          </w:tcPr>
          <w:p w14:paraId="73D8C740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val="en-US" w:eastAsia="zh-CN"/>
              </w:rPr>
            </w:pPr>
            <w:r w:rsidRPr="00682026">
              <w:rPr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546" w:type="dxa"/>
          </w:tcPr>
          <w:p w14:paraId="5E60DA95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35078E" w:rsidRPr="00682026" w14:paraId="6A12DA65" w14:textId="77777777" w:rsidTr="002C19EC">
        <w:trPr>
          <w:trHeight w:val="264"/>
          <w:jc w:val="center"/>
        </w:trPr>
        <w:tc>
          <w:tcPr>
            <w:tcW w:w="1129" w:type="dxa"/>
            <w:vAlign w:val="center"/>
          </w:tcPr>
          <w:p w14:paraId="74C64F2C" w14:textId="50ACFC43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6D8365B" w14:textId="69B00B2A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FAA2623" w14:textId="7663C4FE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1D85E7E8" w14:textId="693FEC33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19.01</w:t>
            </w:r>
          </w:p>
        </w:tc>
        <w:tc>
          <w:tcPr>
            <w:tcW w:w="2546" w:type="dxa"/>
          </w:tcPr>
          <w:p w14:paraId="351E64EE" w14:textId="68F148AD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127° 55' 59"</w:t>
            </w:r>
          </w:p>
        </w:tc>
      </w:tr>
      <w:tr w:rsidR="0035078E" w:rsidRPr="00682026" w14:paraId="7B41762E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70515005" w14:textId="7A31DC7C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A77CF44" w14:textId="08CF568E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615762DB" w14:textId="287C11CA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70784ED6" w14:textId="6DD20099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01.33</w:t>
            </w:r>
          </w:p>
        </w:tc>
        <w:tc>
          <w:tcPr>
            <w:tcW w:w="2546" w:type="dxa"/>
          </w:tcPr>
          <w:p w14:paraId="52755B6E" w14:textId="0CCFD1CE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39° 48' 20"</w:t>
            </w:r>
          </w:p>
        </w:tc>
      </w:tr>
      <w:tr w:rsidR="0035078E" w:rsidRPr="00682026" w14:paraId="29AD42D7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195FC025" w14:textId="6032EDA7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095B019E" w14:textId="0B31A0BD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0359CA64" w14:textId="5D137CF6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26B61674" w14:textId="5CC9C483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27.09</w:t>
            </w:r>
          </w:p>
        </w:tc>
        <w:tc>
          <w:tcPr>
            <w:tcW w:w="2546" w:type="dxa"/>
          </w:tcPr>
          <w:p w14:paraId="3288157E" w14:textId="57DFD760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126° 1' 55"</w:t>
            </w:r>
          </w:p>
        </w:tc>
      </w:tr>
      <w:tr w:rsidR="0035078E" w:rsidRPr="00682026" w14:paraId="71FBBEA5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76E9F131" w14:textId="2C94896F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07D6E2C2" w14:textId="323884FF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59C5ECFD" w14:textId="337DFDE6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19218ED0" w14:textId="372F190B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00.35</w:t>
            </w:r>
          </w:p>
        </w:tc>
        <w:tc>
          <w:tcPr>
            <w:tcW w:w="2546" w:type="dxa"/>
          </w:tcPr>
          <w:p w14:paraId="3770806E" w14:textId="564A8C75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132° 42' 34"</w:t>
            </w:r>
          </w:p>
        </w:tc>
      </w:tr>
      <w:tr w:rsidR="0035078E" w:rsidRPr="00682026" w14:paraId="513760E8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61CDB31B" w14:textId="36991BDF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2B5CF3B1" w14:textId="6672B5C5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27FDA1D2" w14:textId="6FE714F5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4835CAEF" w14:textId="3D5BEAA1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05.32</w:t>
            </w:r>
          </w:p>
        </w:tc>
        <w:tc>
          <w:tcPr>
            <w:tcW w:w="2546" w:type="dxa"/>
          </w:tcPr>
          <w:p w14:paraId="52B6FDE7" w14:textId="10B9B4E9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126° 35' 23"</w:t>
            </w:r>
          </w:p>
        </w:tc>
      </w:tr>
      <w:tr w:rsidR="0035078E" w:rsidRPr="00682026" w14:paraId="6BCC9B7F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548D83E4" w14:textId="157885F2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540992F9" w14:textId="508F1F71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0E584FCC" w14:textId="6AF8E6C0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6CFA09D1" w14:textId="02025591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02.18</w:t>
            </w:r>
          </w:p>
        </w:tc>
        <w:tc>
          <w:tcPr>
            <w:tcW w:w="2546" w:type="dxa"/>
          </w:tcPr>
          <w:p w14:paraId="4F57866B" w14:textId="4A647E01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216° 1' 39"</w:t>
            </w:r>
          </w:p>
        </w:tc>
      </w:tr>
      <w:tr w:rsidR="0035078E" w:rsidRPr="00682026" w14:paraId="67DFAEDE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2376552B" w14:textId="7BEAE5D5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0DAE1A2E" w14:textId="33D8B447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6B2F1C18" w14:textId="6BCF2655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0955A634" w14:textId="33E5797B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06.69</w:t>
            </w:r>
          </w:p>
        </w:tc>
        <w:tc>
          <w:tcPr>
            <w:tcW w:w="2546" w:type="dxa"/>
          </w:tcPr>
          <w:p w14:paraId="35D5D881" w14:textId="093C400A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126° 48' 5"</w:t>
            </w:r>
          </w:p>
        </w:tc>
      </w:tr>
      <w:tr w:rsidR="0035078E" w:rsidRPr="00682026" w14:paraId="7B7660A8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0B446AF8" w14:textId="0576B510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14:paraId="5AC86A48" w14:textId="28D99B21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14:paraId="55A24337" w14:textId="73657051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4CF986DF" w14:textId="38EDE5EE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04.41</w:t>
            </w:r>
          </w:p>
        </w:tc>
        <w:tc>
          <w:tcPr>
            <w:tcW w:w="2546" w:type="dxa"/>
          </w:tcPr>
          <w:p w14:paraId="1BB7F673" w14:textId="5BC8E392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131° 30' 14"</w:t>
            </w:r>
          </w:p>
        </w:tc>
      </w:tr>
      <w:tr w:rsidR="0035078E" w:rsidRPr="00682026" w14:paraId="5489A2F7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076706CB" w14:textId="5D93A112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14:paraId="167C53AB" w14:textId="55D3AE73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</w:tcPr>
          <w:p w14:paraId="3AA28A42" w14:textId="6BA57DDE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089ED63A" w14:textId="49EE2853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12.49</w:t>
            </w:r>
          </w:p>
        </w:tc>
        <w:tc>
          <w:tcPr>
            <w:tcW w:w="2546" w:type="dxa"/>
          </w:tcPr>
          <w:p w14:paraId="508D3727" w14:textId="6C89E5C3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127° 29' 35"</w:t>
            </w:r>
          </w:p>
        </w:tc>
      </w:tr>
      <w:tr w:rsidR="0035078E" w:rsidRPr="00682026" w14:paraId="57040FBF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3F3DC8BA" w14:textId="1B8503F6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14:paraId="404A7018" w14:textId="63DE7F03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268" w:type="dxa"/>
          </w:tcPr>
          <w:p w14:paraId="02BB3179" w14:textId="56F2ACEF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62659FE2" w14:textId="7783AEB1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20.77</w:t>
            </w:r>
          </w:p>
        </w:tc>
        <w:tc>
          <w:tcPr>
            <w:tcW w:w="2546" w:type="dxa"/>
          </w:tcPr>
          <w:p w14:paraId="6FB39265" w14:textId="36A3CDC0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110° 35' 18"</w:t>
            </w:r>
          </w:p>
        </w:tc>
      </w:tr>
      <w:tr w:rsidR="0035078E" w:rsidRPr="00682026" w14:paraId="68F30456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51DCF152" w14:textId="6EE5499F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  <w:vAlign w:val="center"/>
          </w:tcPr>
          <w:p w14:paraId="2422B5F3" w14:textId="3A6BDFF8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268" w:type="dxa"/>
          </w:tcPr>
          <w:p w14:paraId="62AAF8FA" w14:textId="4C175103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541E7685" w14:textId="4ECFD575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08.86</w:t>
            </w:r>
          </w:p>
        </w:tc>
        <w:tc>
          <w:tcPr>
            <w:tcW w:w="2546" w:type="dxa"/>
          </w:tcPr>
          <w:p w14:paraId="2FB5B524" w14:textId="341ED8A4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124° 58' 19"</w:t>
            </w:r>
          </w:p>
        </w:tc>
      </w:tr>
      <w:tr w:rsidR="0035078E" w:rsidRPr="00682026" w14:paraId="7261FF0C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4DFA446A" w14:textId="5F81CC51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14:paraId="151F62F0" w14:textId="30E16D7A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268" w:type="dxa"/>
          </w:tcPr>
          <w:p w14:paraId="70234F27" w14:textId="31345BA0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15A06D54" w14:textId="1C8DF6A6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21.69</w:t>
            </w:r>
          </w:p>
        </w:tc>
        <w:tc>
          <w:tcPr>
            <w:tcW w:w="2546" w:type="dxa"/>
          </w:tcPr>
          <w:p w14:paraId="468EE131" w14:textId="4FBD1712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215° 51' 33"</w:t>
            </w:r>
          </w:p>
        </w:tc>
      </w:tr>
      <w:tr w:rsidR="0035078E" w:rsidRPr="00682026" w14:paraId="65DDCF74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34825EEE" w14:textId="1BADD4EA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134" w:type="dxa"/>
            <w:vAlign w:val="center"/>
          </w:tcPr>
          <w:p w14:paraId="088095C6" w14:textId="522630F9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2268" w:type="dxa"/>
          </w:tcPr>
          <w:p w14:paraId="47FE8114" w14:textId="719714A8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09AAC64B" w14:textId="4541BC5C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08.01</w:t>
            </w:r>
          </w:p>
        </w:tc>
        <w:tc>
          <w:tcPr>
            <w:tcW w:w="2546" w:type="dxa"/>
          </w:tcPr>
          <w:p w14:paraId="7785DF8B" w14:textId="120BA9C9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215° 42' 37"</w:t>
            </w:r>
          </w:p>
        </w:tc>
      </w:tr>
      <w:tr w:rsidR="0035078E" w:rsidRPr="00682026" w14:paraId="77393AA4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096C8E01" w14:textId="341165F0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  <w:vAlign w:val="center"/>
          </w:tcPr>
          <w:p w14:paraId="24906F51" w14:textId="4CEF9066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</w:tcPr>
          <w:p w14:paraId="540B3DAF" w14:textId="574BA7D2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4E4A3272" w14:textId="0AE099FC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11.32</w:t>
            </w:r>
          </w:p>
        </w:tc>
        <w:tc>
          <w:tcPr>
            <w:tcW w:w="2546" w:type="dxa"/>
          </w:tcPr>
          <w:p w14:paraId="0F7E3162" w14:textId="7CA7B05B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206° 39' 20"</w:t>
            </w:r>
          </w:p>
        </w:tc>
      </w:tr>
      <w:tr w:rsidR="0035078E" w:rsidRPr="00682026" w14:paraId="02EBA75A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698B8EB3" w14:textId="65109D31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vAlign w:val="center"/>
          </w:tcPr>
          <w:p w14:paraId="29EE633D" w14:textId="32988D09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2268" w:type="dxa"/>
          </w:tcPr>
          <w:p w14:paraId="3961D874" w14:textId="14CE40D3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79B9A3F1" w14:textId="6BB85470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06.24</w:t>
            </w:r>
          </w:p>
        </w:tc>
        <w:tc>
          <w:tcPr>
            <w:tcW w:w="2546" w:type="dxa"/>
          </w:tcPr>
          <w:p w14:paraId="61D35188" w14:textId="36AAF5C9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214° 53' 12"</w:t>
            </w:r>
          </w:p>
        </w:tc>
      </w:tr>
      <w:tr w:rsidR="0035078E" w:rsidRPr="00682026" w14:paraId="39D59289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257FCC1D" w14:textId="472B7050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  <w:vAlign w:val="center"/>
          </w:tcPr>
          <w:p w14:paraId="32C632A7" w14:textId="2412111F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2268" w:type="dxa"/>
          </w:tcPr>
          <w:p w14:paraId="78921166" w14:textId="5C76077E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16B26301" w14:textId="231B05FD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27.47</w:t>
            </w:r>
          </w:p>
        </w:tc>
        <w:tc>
          <w:tcPr>
            <w:tcW w:w="2546" w:type="dxa"/>
          </w:tcPr>
          <w:p w14:paraId="548CD509" w14:textId="425D87F7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304° 36' 15"</w:t>
            </w:r>
          </w:p>
        </w:tc>
      </w:tr>
      <w:tr w:rsidR="0035078E" w:rsidRPr="00682026" w14:paraId="7226C592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51636A8F" w14:textId="4680BFAF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1134" w:type="dxa"/>
            <w:vAlign w:val="center"/>
          </w:tcPr>
          <w:p w14:paraId="6DFBD327" w14:textId="2B9050D5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268" w:type="dxa"/>
          </w:tcPr>
          <w:p w14:paraId="70E06BE3" w14:textId="0BC81B9E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6C97D2E1" w14:textId="00ED7C51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23.34</w:t>
            </w:r>
          </w:p>
        </w:tc>
        <w:tc>
          <w:tcPr>
            <w:tcW w:w="2546" w:type="dxa"/>
          </w:tcPr>
          <w:p w14:paraId="178205D7" w14:textId="33BF8354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301° 39' 15"</w:t>
            </w:r>
          </w:p>
        </w:tc>
      </w:tr>
      <w:tr w:rsidR="0035078E" w:rsidRPr="00682026" w14:paraId="3F394412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54766248" w14:textId="7A2005E8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134" w:type="dxa"/>
            <w:vAlign w:val="center"/>
          </w:tcPr>
          <w:p w14:paraId="5CA541E4" w14:textId="53E52DB0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2268" w:type="dxa"/>
          </w:tcPr>
          <w:p w14:paraId="4ADDAA95" w14:textId="701AC1AD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34E5FF67" w14:textId="02A054C1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09.89</w:t>
            </w:r>
          </w:p>
        </w:tc>
        <w:tc>
          <w:tcPr>
            <w:tcW w:w="2546" w:type="dxa"/>
          </w:tcPr>
          <w:p w14:paraId="7683F41F" w14:textId="4040CF5A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306° 36' 54"</w:t>
            </w:r>
          </w:p>
        </w:tc>
      </w:tr>
      <w:tr w:rsidR="0035078E" w:rsidRPr="00682026" w14:paraId="0D7F1CA8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12F5354B" w14:textId="15D944BA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134" w:type="dxa"/>
            <w:vAlign w:val="center"/>
          </w:tcPr>
          <w:p w14:paraId="640A2E0C" w14:textId="482C3742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</w:tcPr>
          <w:p w14:paraId="75957E37" w14:textId="29AF8888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0317E77D" w14:textId="2D97CB68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02.83</w:t>
            </w:r>
          </w:p>
        </w:tc>
        <w:tc>
          <w:tcPr>
            <w:tcW w:w="2546" w:type="dxa"/>
          </w:tcPr>
          <w:p w14:paraId="47186247" w14:textId="7DEC67D8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317° 12' 9"</w:t>
            </w:r>
          </w:p>
        </w:tc>
      </w:tr>
      <w:tr w:rsidR="0035078E" w:rsidRPr="00682026" w14:paraId="053751A0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607B21DC" w14:textId="77F84950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134" w:type="dxa"/>
            <w:vAlign w:val="center"/>
          </w:tcPr>
          <w:p w14:paraId="6ECEE40A" w14:textId="1D6D1506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2268" w:type="dxa"/>
          </w:tcPr>
          <w:p w14:paraId="120F3BC9" w14:textId="4548CA4B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6D755413" w14:textId="60018CF9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03.76</w:t>
            </w:r>
          </w:p>
        </w:tc>
        <w:tc>
          <w:tcPr>
            <w:tcW w:w="2546" w:type="dxa"/>
          </w:tcPr>
          <w:p w14:paraId="492756BC" w14:textId="69A191F3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39° 37' 57"</w:t>
            </w:r>
          </w:p>
        </w:tc>
      </w:tr>
      <w:tr w:rsidR="0035078E" w:rsidRPr="00682026" w14:paraId="6A5B3B77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36432D1C" w14:textId="3660B642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1134" w:type="dxa"/>
            <w:vAlign w:val="center"/>
          </w:tcPr>
          <w:p w14:paraId="4A2657AC" w14:textId="30F85E92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2268" w:type="dxa"/>
          </w:tcPr>
          <w:p w14:paraId="3BFE4CC8" w14:textId="0E0149BF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25D472B1" w14:textId="035E154F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19.32</w:t>
            </w:r>
          </w:p>
        </w:tc>
        <w:tc>
          <w:tcPr>
            <w:tcW w:w="2546" w:type="dxa"/>
          </w:tcPr>
          <w:p w14:paraId="6240C891" w14:textId="5A720AB2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35° 51' 42"</w:t>
            </w:r>
          </w:p>
        </w:tc>
      </w:tr>
      <w:tr w:rsidR="0035078E" w:rsidRPr="00682026" w14:paraId="1558AEFA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4905276F" w14:textId="01293017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1134" w:type="dxa"/>
            <w:vAlign w:val="center"/>
          </w:tcPr>
          <w:p w14:paraId="65C6BA0B" w14:textId="78E70BAF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2268" w:type="dxa"/>
          </w:tcPr>
          <w:p w14:paraId="13DC2758" w14:textId="009949D1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7FDE0B4B" w14:textId="1F47E9E0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06.93</w:t>
            </w:r>
          </w:p>
        </w:tc>
        <w:tc>
          <w:tcPr>
            <w:tcW w:w="2546" w:type="dxa"/>
          </w:tcPr>
          <w:p w14:paraId="04644286" w14:textId="5884BB4C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305° 53' 37"</w:t>
            </w:r>
          </w:p>
        </w:tc>
      </w:tr>
      <w:tr w:rsidR="0035078E" w:rsidRPr="00682026" w14:paraId="1125AD1B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31ADD5BF" w14:textId="771248F5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1134" w:type="dxa"/>
            <w:vAlign w:val="center"/>
          </w:tcPr>
          <w:p w14:paraId="74EDCD43" w14:textId="1385C835" w:rsidR="0035078E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2268" w:type="dxa"/>
          </w:tcPr>
          <w:p w14:paraId="61E86B1D" w14:textId="0E5E4DA2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2C622768" w14:textId="52D4F20D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05.99</w:t>
            </w:r>
          </w:p>
        </w:tc>
        <w:tc>
          <w:tcPr>
            <w:tcW w:w="2546" w:type="dxa"/>
          </w:tcPr>
          <w:p w14:paraId="4C8E7B86" w14:textId="4E56D163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215° 29' 36"</w:t>
            </w:r>
          </w:p>
        </w:tc>
      </w:tr>
      <w:tr w:rsidR="0035078E" w:rsidRPr="00682026" w14:paraId="36791789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4EB43AE1" w14:textId="73AB95AF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1134" w:type="dxa"/>
            <w:vAlign w:val="center"/>
          </w:tcPr>
          <w:p w14:paraId="73439736" w14:textId="189A48CC" w:rsidR="0035078E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2268" w:type="dxa"/>
          </w:tcPr>
          <w:p w14:paraId="030CEBC8" w14:textId="71E77513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21BE0032" w14:textId="5783583B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18.82</w:t>
            </w:r>
          </w:p>
        </w:tc>
        <w:tc>
          <w:tcPr>
            <w:tcW w:w="2546" w:type="dxa"/>
          </w:tcPr>
          <w:p w14:paraId="111A3BE9" w14:textId="64DCB2DD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305° 25' 15"</w:t>
            </w:r>
          </w:p>
        </w:tc>
      </w:tr>
      <w:tr w:rsidR="0035078E" w:rsidRPr="00682026" w14:paraId="0D063E37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52F8F5FA" w14:textId="01C6A38D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  <w:vAlign w:val="center"/>
          </w:tcPr>
          <w:p w14:paraId="34015A80" w14:textId="3C7D14D7" w:rsidR="0035078E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2268" w:type="dxa"/>
          </w:tcPr>
          <w:p w14:paraId="32F9C2CF" w14:textId="259553ED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32B33EAA" w14:textId="6CC17114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06.15</w:t>
            </w:r>
          </w:p>
        </w:tc>
        <w:tc>
          <w:tcPr>
            <w:tcW w:w="2546" w:type="dxa"/>
          </w:tcPr>
          <w:p w14:paraId="2177D3D4" w14:textId="541BFF21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32° 2' 6"</w:t>
            </w:r>
          </w:p>
        </w:tc>
      </w:tr>
      <w:tr w:rsidR="0035078E" w:rsidRPr="00682026" w14:paraId="2A16F15F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7FF86594" w14:textId="5117805C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1134" w:type="dxa"/>
            <w:vAlign w:val="center"/>
          </w:tcPr>
          <w:p w14:paraId="775DEE2D" w14:textId="0DA42E6E" w:rsidR="0035078E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2268" w:type="dxa"/>
          </w:tcPr>
          <w:p w14:paraId="698727A9" w14:textId="6E95DFBD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01096D38" w14:textId="06B55531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18.03</w:t>
            </w:r>
          </w:p>
        </w:tc>
        <w:tc>
          <w:tcPr>
            <w:tcW w:w="2546" w:type="dxa"/>
          </w:tcPr>
          <w:p w14:paraId="61AFA341" w14:textId="7591F245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306° 45' 26"</w:t>
            </w:r>
          </w:p>
        </w:tc>
      </w:tr>
      <w:tr w:rsidR="0035078E" w:rsidRPr="00682026" w14:paraId="7B2BC9C7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77913482" w14:textId="7B08271E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1134" w:type="dxa"/>
            <w:vAlign w:val="center"/>
          </w:tcPr>
          <w:p w14:paraId="18985F6E" w14:textId="02D19307" w:rsidR="0035078E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2268" w:type="dxa"/>
          </w:tcPr>
          <w:p w14:paraId="2891D0B6" w14:textId="3D022106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7D00901C" w14:textId="15B9C6D7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07.17</w:t>
            </w:r>
          </w:p>
        </w:tc>
        <w:tc>
          <w:tcPr>
            <w:tcW w:w="2546" w:type="dxa"/>
          </w:tcPr>
          <w:p w14:paraId="19A572A4" w14:textId="130DE08D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36° 56' 59"</w:t>
            </w:r>
          </w:p>
        </w:tc>
      </w:tr>
      <w:tr w:rsidR="0035078E" w:rsidRPr="00682026" w14:paraId="21B4B854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725759AC" w14:textId="166C4EC7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1134" w:type="dxa"/>
            <w:vAlign w:val="center"/>
          </w:tcPr>
          <w:p w14:paraId="1C181BD7" w14:textId="5416DBB1" w:rsidR="0035078E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2268" w:type="dxa"/>
          </w:tcPr>
          <w:p w14:paraId="63F0C06C" w14:textId="0BF7065F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2612EDB7" w14:textId="1EBC21A9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04.01</w:t>
            </w:r>
          </w:p>
        </w:tc>
        <w:tc>
          <w:tcPr>
            <w:tcW w:w="2546" w:type="dxa"/>
          </w:tcPr>
          <w:p w14:paraId="3F365056" w14:textId="32641E3F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36° 23' 4"</w:t>
            </w:r>
          </w:p>
        </w:tc>
      </w:tr>
      <w:tr w:rsidR="0035078E" w:rsidRPr="00682026" w14:paraId="660B0899" w14:textId="77777777" w:rsidTr="002C19EC">
        <w:trPr>
          <w:trHeight w:val="167"/>
          <w:jc w:val="center"/>
        </w:trPr>
        <w:tc>
          <w:tcPr>
            <w:tcW w:w="1129" w:type="dxa"/>
            <w:vAlign w:val="center"/>
          </w:tcPr>
          <w:p w14:paraId="3448957D" w14:textId="45E92629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1134" w:type="dxa"/>
            <w:vAlign w:val="center"/>
          </w:tcPr>
          <w:p w14:paraId="5F9B99C6" w14:textId="1C69D37B" w:rsidR="0035078E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14:paraId="6F673810" w14:textId="22E2CE55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65DEB6AB" w14:textId="721252A4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11.33</w:t>
            </w:r>
          </w:p>
        </w:tc>
        <w:tc>
          <w:tcPr>
            <w:tcW w:w="2546" w:type="dxa"/>
          </w:tcPr>
          <w:p w14:paraId="2C12BDE0" w14:textId="43F94D85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37° 8' 26"</w:t>
            </w:r>
          </w:p>
        </w:tc>
      </w:tr>
    </w:tbl>
    <w:p w14:paraId="14A3125F" w14:textId="77777777" w:rsidR="006961A6" w:rsidRPr="006961A6" w:rsidRDefault="006961A6" w:rsidP="006961A6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F047F9B" w14:textId="77777777" w:rsidR="006961A6" w:rsidRPr="006961A6" w:rsidRDefault="006961A6" w:rsidP="006961A6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BA5672D" w14:textId="61C7D9D5" w:rsidR="00F86911" w:rsidRDefault="00F86911" w:rsidP="00F86911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4AFCA7A1" w14:textId="59B7B0DD" w:rsidR="000B1624" w:rsidRDefault="000B1624" w:rsidP="00F86911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77090545" w14:textId="77777777" w:rsidR="000B1624" w:rsidRPr="00F86911" w:rsidRDefault="000B1624" w:rsidP="00F86911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3373DA94" w14:textId="77777777" w:rsidR="00F86911" w:rsidRPr="00F86911" w:rsidRDefault="00F86911" w:rsidP="00F86911">
      <w:pPr>
        <w:spacing w:after="0" w:line="14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0CBB7D33" w14:textId="77777777" w:rsidR="00300F68" w:rsidRPr="00300F68" w:rsidRDefault="00300F68" w:rsidP="00300F68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FBED5D6" w14:textId="77777777" w:rsidR="00300F68" w:rsidRPr="00300F68" w:rsidRDefault="00300F68" w:rsidP="00300F68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011558B" w14:textId="77777777" w:rsidR="000B1624" w:rsidRDefault="000B1624" w:rsidP="005674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566B1" w14:textId="301C12FE" w:rsidR="00B05F82" w:rsidRPr="00CF00E9" w:rsidRDefault="00B05F82" w:rsidP="005674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0E9">
        <w:rPr>
          <w:rFonts w:ascii="Times New Roman" w:hAnsi="Times New Roman" w:cs="Times New Roman"/>
          <w:b/>
          <w:sz w:val="28"/>
          <w:szCs w:val="28"/>
        </w:rPr>
        <w:t>2.2. Сведения о местоположении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CF00E9">
        <w:rPr>
          <w:rFonts w:ascii="Times New Roman" w:hAnsi="Times New Roman" w:cs="Times New Roman"/>
          <w:b/>
          <w:sz w:val="28"/>
          <w:szCs w:val="28"/>
        </w:rPr>
        <w:t xml:space="preserve"> зоны регулируемой застройки </w:t>
      </w:r>
      <w:r w:rsidRPr="00A07C61">
        <w:rPr>
          <w:rFonts w:ascii="Times New Roman" w:hAnsi="Times New Roman" w:cs="Times New Roman"/>
          <w:b/>
          <w:sz w:val="28"/>
          <w:szCs w:val="28"/>
        </w:rPr>
        <w:t>и хозяйственной деятельности объекта культурного наследия (перечень коорди</w:t>
      </w:r>
      <w:r w:rsidRPr="00CF00E9">
        <w:rPr>
          <w:rFonts w:ascii="Times New Roman" w:hAnsi="Times New Roman" w:cs="Times New Roman"/>
          <w:b/>
          <w:sz w:val="28"/>
          <w:szCs w:val="28"/>
        </w:rPr>
        <w:t xml:space="preserve">нат характерных (поворотных) точек) </w:t>
      </w:r>
      <w:r w:rsidR="0056747C" w:rsidRPr="0056747C">
        <w:rPr>
          <w:rFonts w:ascii="Times New Roman" w:hAnsi="Times New Roman" w:cs="Times New Roman"/>
          <w:b/>
          <w:sz w:val="28"/>
          <w:szCs w:val="28"/>
        </w:rPr>
        <w:t xml:space="preserve">ЗРЗ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B05F82" w:rsidRPr="00A176FE" w14:paraId="32C78F61" w14:textId="77777777" w:rsidTr="00723C0B">
        <w:trPr>
          <w:trHeight w:val="109"/>
          <w:jc w:val="center"/>
        </w:trPr>
        <w:tc>
          <w:tcPr>
            <w:tcW w:w="9334" w:type="dxa"/>
          </w:tcPr>
          <w:p w14:paraId="0961945B" w14:textId="77777777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F852ACA" w14:textId="77777777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3C0B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Описание местоположения границы</w:t>
            </w:r>
          </w:p>
        </w:tc>
      </w:tr>
      <w:tr w:rsidR="00B05F82" w:rsidRPr="00A176FE" w14:paraId="5F2B28BC" w14:textId="77777777" w:rsidTr="00723C0B">
        <w:trPr>
          <w:trHeight w:val="385"/>
          <w:jc w:val="center"/>
        </w:trPr>
        <w:tc>
          <w:tcPr>
            <w:tcW w:w="9334" w:type="dxa"/>
          </w:tcPr>
          <w:p w14:paraId="2CD449CA" w14:textId="77777777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3C0B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зоны регулирования застройки и хозяйственной деятельности </w:t>
            </w:r>
          </w:p>
          <w:p w14:paraId="076250F1" w14:textId="77777777" w:rsidR="00B05F82" w:rsidRDefault="00B05F82" w:rsidP="0056747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23C0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объекта культурного наследия регионального значения </w:t>
            </w:r>
            <w:r w:rsidR="0056747C" w:rsidRPr="005674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ЗРЗ </w:t>
            </w:r>
          </w:p>
          <w:p w14:paraId="43E91082" w14:textId="06B5CC11" w:rsidR="000B1624" w:rsidRPr="00300F68" w:rsidRDefault="000B1624" w:rsidP="0056747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5F2CFAC6" w14:textId="77777777" w:rsidR="00E146E2" w:rsidRPr="00E146E2" w:rsidRDefault="00E146E2" w:rsidP="00E146E2">
      <w:pPr>
        <w:spacing w:after="0" w:line="1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DC9C894" w14:textId="77777777" w:rsidR="00300F68" w:rsidRPr="00300F68" w:rsidRDefault="00300F68" w:rsidP="00300F68">
      <w:pPr>
        <w:spacing w:after="0" w:line="1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852"/>
        <w:gridCol w:w="703"/>
        <w:gridCol w:w="1405"/>
        <w:gridCol w:w="1276"/>
        <w:gridCol w:w="1293"/>
        <w:gridCol w:w="975"/>
        <w:gridCol w:w="1552"/>
        <w:gridCol w:w="1583"/>
      </w:tblGrid>
      <w:tr w:rsidR="006961A6" w:rsidRPr="006961A6" w14:paraId="19B98847" w14:textId="77777777" w:rsidTr="006961A6">
        <w:trPr>
          <w:trHeight w:val="288"/>
        </w:trPr>
        <w:tc>
          <w:tcPr>
            <w:tcW w:w="9673" w:type="dxa"/>
            <w:gridSpan w:val="9"/>
            <w:vAlign w:val="center"/>
          </w:tcPr>
          <w:p w14:paraId="6753ED0A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Сведения об объекте</w:t>
            </w:r>
          </w:p>
        </w:tc>
      </w:tr>
      <w:tr w:rsidR="006961A6" w:rsidRPr="006961A6" w14:paraId="2A3E42DD" w14:textId="77777777" w:rsidTr="006961A6">
        <w:trPr>
          <w:trHeight w:val="246"/>
        </w:trPr>
        <w:tc>
          <w:tcPr>
            <w:tcW w:w="886" w:type="dxa"/>
            <w:gridSpan w:val="2"/>
            <w:vAlign w:val="center"/>
          </w:tcPr>
          <w:p w14:paraId="7DADD7FE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677" w:type="dxa"/>
            <w:gridSpan w:val="4"/>
            <w:vAlign w:val="center"/>
          </w:tcPr>
          <w:p w14:paraId="11442110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Характеристики объекта</w:t>
            </w:r>
          </w:p>
        </w:tc>
        <w:tc>
          <w:tcPr>
            <w:tcW w:w="4110" w:type="dxa"/>
            <w:gridSpan w:val="3"/>
            <w:vAlign w:val="center"/>
          </w:tcPr>
          <w:p w14:paraId="7DB52AF7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Описание характеристик</w:t>
            </w:r>
          </w:p>
        </w:tc>
      </w:tr>
      <w:tr w:rsidR="006961A6" w:rsidRPr="006961A6" w14:paraId="3F84B219" w14:textId="77777777" w:rsidTr="006961A6">
        <w:trPr>
          <w:trHeight w:val="243"/>
        </w:trPr>
        <w:tc>
          <w:tcPr>
            <w:tcW w:w="886" w:type="dxa"/>
            <w:gridSpan w:val="2"/>
            <w:vAlign w:val="center"/>
          </w:tcPr>
          <w:p w14:paraId="3197D8F3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77" w:type="dxa"/>
            <w:gridSpan w:val="4"/>
            <w:vAlign w:val="center"/>
          </w:tcPr>
          <w:p w14:paraId="296AB2C1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10" w:type="dxa"/>
            <w:gridSpan w:val="3"/>
            <w:vAlign w:val="center"/>
          </w:tcPr>
          <w:p w14:paraId="7D584CBC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</w:tr>
      <w:tr w:rsidR="006961A6" w:rsidRPr="006961A6" w14:paraId="7A8BF3DD" w14:textId="77777777" w:rsidTr="006961A6">
        <w:trPr>
          <w:trHeight w:val="243"/>
        </w:trPr>
        <w:tc>
          <w:tcPr>
            <w:tcW w:w="886" w:type="dxa"/>
            <w:gridSpan w:val="2"/>
          </w:tcPr>
          <w:p w14:paraId="60B12ED7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77" w:type="dxa"/>
            <w:gridSpan w:val="4"/>
          </w:tcPr>
          <w:p w14:paraId="085ECC12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Местоположение объекта</w:t>
            </w:r>
          </w:p>
        </w:tc>
        <w:tc>
          <w:tcPr>
            <w:tcW w:w="4110" w:type="dxa"/>
            <w:gridSpan w:val="3"/>
          </w:tcPr>
          <w:p w14:paraId="37C77979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Республика Дагестан, г. Махачкала</w:t>
            </w:r>
          </w:p>
        </w:tc>
      </w:tr>
      <w:tr w:rsidR="006961A6" w:rsidRPr="006961A6" w14:paraId="2814B93C" w14:textId="77777777" w:rsidTr="006961A6">
        <w:trPr>
          <w:trHeight w:val="243"/>
        </w:trPr>
        <w:tc>
          <w:tcPr>
            <w:tcW w:w="886" w:type="dxa"/>
            <w:gridSpan w:val="2"/>
          </w:tcPr>
          <w:p w14:paraId="66176E7A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77" w:type="dxa"/>
            <w:gridSpan w:val="4"/>
          </w:tcPr>
          <w:p w14:paraId="2BF62EA4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Площадь объекта +/- величина погрешности определения площади</w:t>
            </w:r>
          </w:p>
          <w:p w14:paraId="1E6807C5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(Р+/- Дельта Р)</w:t>
            </w:r>
          </w:p>
        </w:tc>
        <w:tc>
          <w:tcPr>
            <w:tcW w:w="4110" w:type="dxa"/>
            <w:gridSpan w:val="3"/>
          </w:tcPr>
          <w:p w14:paraId="17FEE144" w14:textId="2E6BD8FD" w:rsidR="006961A6" w:rsidRPr="006961A6" w:rsidRDefault="0035078E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507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3910 м</w:t>
            </w:r>
            <w:r w:rsidRPr="003507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2</w:t>
            </w:r>
            <w:r w:rsidRPr="003507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±  22 м</w:t>
            </w:r>
            <w:r w:rsidRPr="003507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2</w:t>
            </w:r>
          </w:p>
        </w:tc>
      </w:tr>
      <w:tr w:rsidR="006961A6" w:rsidRPr="006961A6" w14:paraId="2253B96E" w14:textId="77777777" w:rsidTr="006961A6">
        <w:trPr>
          <w:trHeight w:val="448"/>
        </w:trPr>
        <w:tc>
          <w:tcPr>
            <w:tcW w:w="886" w:type="dxa"/>
            <w:gridSpan w:val="2"/>
          </w:tcPr>
          <w:p w14:paraId="3E12E9DF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677" w:type="dxa"/>
            <w:gridSpan w:val="4"/>
          </w:tcPr>
          <w:p w14:paraId="76A2D6E4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Иные характеристики объекта</w:t>
            </w:r>
          </w:p>
        </w:tc>
        <w:tc>
          <w:tcPr>
            <w:tcW w:w="4110" w:type="dxa"/>
            <w:gridSpan w:val="3"/>
          </w:tcPr>
          <w:p w14:paraId="601AE296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  <w:p w14:paraId="027374C7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6961A6" w:rsidRPr="006961A6" w14:paraId="1852D3B4" w14:textId="77777777" w:rsidTr="006961A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" w:type="dxa"/>
          <w:trHeight w:val="300"/>
          <w:jc w:val="center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D8137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местоположении границ объекта</w:t>
            </w:r>
          </w:p>
        </w:tc>
      </w:tr>
      <w:tr w:rsidR="006961A6" w:rsidRPr="006961A6" w14:paraId="0AD10797" w14:textId="77777777" w:rsidTr="006961A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" w:type="dxa"/>
          <w:trHeight w:val="300"/>
          <w:jc w:val="center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06720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Система координат МСК-05</w:t>
            </w:r>
          </w:p>
        </w:tc>
      </w:tr>
      <w:tr w:rsidR="006961A6" w:rsidRPr="006961A6" w14:paraId="3D54C133" w14:textId="77777777" w:rsidTr="006961A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" w:type="dxa"/>
          <w:trHeight w:val="300"/>
          <w:jc w:val="center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CD645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Сведения о характерных точках границ объекта</w:t>
            </w:r>
          </w:p>
        </w:tc>
      </w:tr>
      <w:tr w:rsidR="006961A6" w:rsidRPr="006961A6" w14:paraId="659D4EE2" w14:textId="77777777" w:rsidTr="000B162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" w:type="dxa"/>
          <w:trHeight w:val="300"/>
          <w:jc w:val="center"/>
        </w:trPr>
        <w:tc>
          <w:tcPr>
            <w:tcW w:w="15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9AD7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17BA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C0A85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C62E4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A7EC0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6961A6" w:rsidRPr="006961A6" w14:paraId="65257017" w14:textId="77777777" w:rsidTr="000B162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" w:type="dxa"/>
          <w:trHeight w:val="1140"/>
          <w:jc w:val="center"/>
        </w:trPr>
        <w:tc>
          <w:tcPr>
            <w:tcW w:w="1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2AB6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7691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421D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172C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B526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03530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84A13A5" w14:textId="77777777" w:rsidR="006961A6" w:rsidRPr="006961A6" w:rsidRDefault="006961A6" w:rsidP="006961A6">
      <w:pPr>
        <w:spacing w:after="0" w:line="1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276"/>
        <w:gridCol w:w="2268"/>
        <w:gridCol w:w="1540"/>
        <w:gridCol w:w="1578"/>
      </w:tblGrid>
      <w:tr w:rsidR="006961A6" w:rsidRPr="006961A6" w14:paraId="2B44470D" w14:textId="77777777" w:rsidTr="00216EA9">
        <w:trPr>
          <w:trHeight w:val="300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0935A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F1E9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4831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63C1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C8CB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6D9F4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5078E" w:rsidRPr="006961A6" w14:paraId="145D8FAC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6764A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4FA67" w14:textId="73DF43C6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218029,67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735A1" w14:textId="1B86998C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350787,78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15734" w14:textId="18E12B03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B2714" w14:textId="3E72EDB3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70527" w14:textId="104647F8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44AF02C7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D7F8A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2CAF7" w14:textId="08ABF7ED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218017,93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14CE9" w14:textId="31BABCDE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350802,85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03EC4" w14:textId="7EC6DA33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C0EA" w14:textId="026106AF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B76E" w14:textId="375046AB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3583ED85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A640A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C7BA4" w14:textId="1780B4F1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218018,95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042A1" w14:textId="01A9C93C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350803,70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904AA" w14:textId="475FFF35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AFFE" w14:textId="34426ACB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92FD" w14:textId="0CC873EF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574C5593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BD9AA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A1A24" w14:textId="045A0679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218002,54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98036" w14:textId="655EC73B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350826,26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88D1A" w14:textId="366D424E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A1775" w14:textId="39B20088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A478" w14:textId="183A3944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5496CDFB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BDB45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7AAFF" w14:textId="60DA4D73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218002,30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7FD08" w14:textId="19802642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350826,52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31A9D" w14:textId="48FE5E16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0B282" w14:textId="14F6216A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CE4EB" w14:textId="7C80A887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37113EAD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90261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D282B" w14:textId="785E6BFF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217999,13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AC6CC" w14:textId="1F9F90E0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350830,79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95D65" w14:textId="6EFEEF13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0CB00" w14:textId="75861212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89AA4" w14:textId="71DA4DBC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74DEE6BA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E360F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CB4AA" w14:textId="14363B5B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217997,37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BC816" w14:textId="4B1DF8FB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350829,51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79DE0" w14:textId="1F7B4A86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088D3" w14:textId="47DE0969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DB03D" w14:textId="41DB1C2B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132170C6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67438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54B8D" w14:textId="2D36A1AD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217993,36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05DCE" w14:textId="2A886976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350834,87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B6BCB" w14:textId="6AE17A88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34149" w14:textId="527A7CC8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C4EA2" w14:textId="085AE245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46FC0BF2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02031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FBD7D" w14:textId="245CD83B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217990,44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51509" w14:textId="67073D5B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350838,17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4F60C" w14:textId="2366C949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02D42" w14:textId="1F5833A8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52367" w14:textId="6187AFAD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5C52B0FA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3218C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AE182" w14:textId="0DB24034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217982,84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A1669" w14:textId="16F08843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350848,08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A058" w14:textId="63DEDC27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646E1" w14:textId="519B7701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09B1" w14:textId="015CB8AF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1DFE4674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C5350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524DD" w14:textId="0EC5C139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217975,53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4156B" w14:textId="33CBE8B3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350867,52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66942" w14:textId="28CBA278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0FC72" w14:textId="4403B729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5171" w14:textId="732D376B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7686F735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180EB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B9AB9" w14:textId="1DAB379D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217970,45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BA5DD" w14:textId="167B36E8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350874,79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6F677" w14:textId="7225BD2F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EB5A" w14:textId="68FE0731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6B769" w14:textId="2800277B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4EFE7E58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691B5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0A480" w14:textId="34071C2B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217952,87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36A84" w14:textId="4ACBC3D1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350862,08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9FD47" w14:textId="2DC1B3EE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676E5" w14:textId="27B87B3D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BEA76" w14:textId="5801E8BF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3494A8AB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1C8C4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FD607" w14:textId="3E13FB04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217946,29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2A7AD" w14:textId="2E0F4B52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350857,35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78F95" w14:textId="1555A922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C2B28" w14:textId="2A16C354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08A41" w14:textId="0C2DF504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1DED4B0A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785C8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42572" w14:textId="32ADA4D7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217936,17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D4D71" w14:textId="005B2ACD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350852,27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0EFBF" w14:textId="57D0D08D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A4A6D" w14:textId="52430769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621D9" w14:textId="7DD7882E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581AD196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483DE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3AF32" w14:textId="4AF4BDFA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217931,05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4D8F3" w14:textId="0403D748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350848,70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39634" w14:textId="55816A72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61E03" w14:textId="29F5804C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A19C0" w14:textId="39508396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450E0009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7447B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AE61F" w14:textId="60557014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217946,65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AF905" w14:textId="14A79620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350826,09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012C6" w14:textId="656A76AD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D2D98" w14:textId="7E303BC7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D6C5" w14:textId="0844C287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4B2AE515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42326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54665" w14:textId="57B2F2B9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217958,90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A3F26" w14:textId="043B2D5F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350806,22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55FF6" w14:textId="0A97B2E7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F1AF6" w14:textId="1F9A9A92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2ADC" w14:textId="76B11A19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40EC264F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32215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F5618" w14:textId="44C943A1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217964,80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6C815" w14:textId="0743ED2C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350798,28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6C703" w14:textId="7C6B4AB5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A1D1" w14:textId="083B3165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5C610" w14:textId="4DABE507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65E642A4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67E04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D26B6" w14:textId="3DC7029C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217966,87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2E3FD" w14:textId="4512E694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350796,36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152E0" w14:textId="744CC450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53FC8" w14:textId="607F48C0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C9E6C" w14:textId="1D917F66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074E9791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76A44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480A1" w14:textId="7E7718CA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217969,77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776BC" w14:textId="07BD64F3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350798,76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2C065" w14:textId="46BD42F8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BC214" w14:textId="6B90A673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3583" w14:textId="09E8212E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784493CF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95942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2330A" w14:textId="20AEC09F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217985,43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CB611" w14:textId="50DB1B03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350810,08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15CD5" w14:textId="4D2A40C9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0E44" w14:textId="644AD2EF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70F58" w14:textId="5F4ECA20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65CBE2EE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0033A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8CA12" w14:textId="6CAD1DDD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217989,49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F413" w14:textId="485FAB3C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350804,47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C4715" w14:textId="1938F1B1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FC3B9" w14:textId="389CE56C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47AE7" w14:textId="761A3D11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7E703DDC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9957A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84255" w14:textId="67A5B766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217984,61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5AEFE" w14:textId="5B79B891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350800,99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70044" w14:textId="67AA7DD2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2212C" w14:textId="12A9D7C1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612F" w14:textId="18C6C143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0F9CB544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12896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EFE02" w14:textId="1BF0D905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217995,52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36274" w14:textId="01C258B5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350785,65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4B9CE" w14:textId="17D1BA99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007B" w14:textId="63F044D1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45710" w14:textId="138CF07A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4D3607A0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D335F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8A452" w14:textId="20F2370A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218000,73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4AB57" w14:textId="07362F63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350788,91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E025F" w14:textId="44C497A5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DC137" w14:textId="44FA7500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387F" w14:textId="57675598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6A6D7D2F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4609A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AC34C" w14:textId="324B84D5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218011,68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2FBCD" w14:textId="1633A657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350774,25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29C00" w14:textId="56810B9B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76C24" w14:textId="2FA71566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C6722" w14:textId="37ECA699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6720A9D5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D77DC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C2D5B" w14:textId="0CC00C6F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218017,41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4CE41" w14:textId="3EA9B16D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350778,56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9776B" w14:textId="0F0877CB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71B9D" w14:textId="52E86E60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B2469" w14:textId="39DF4B97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69A1905D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4C3FA" w14:textId="77777777" w:rsidR="0035078E" w:rsidRPr="006961A6" w:rsidRDefault="0035078E" w:rsidP="0035078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F445C" w14:textId="4663BD37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218020,64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E3EAF" w14:textId="7B5ECD41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350780,94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7A16E" w14:textId="7EF5347D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DB58" w14:textId="1FEBA59C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38566" w14:textId="2E3D1170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078E" w:rsidRPr="006961A6" w14:paraId="3B65C50E" w14:textId="77777777" w:rsidTr="00497830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75B2A" w14:textId="49A1B675" w:rsidR="0035078E" w:rsidRPr="006961A6" w:rsidRDefault="00EC2183" w:rsidP="003507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35078E"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15AE9" w14:textId="7404A52E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218029,67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971D7" w14:textId="03933C63" w:rsidR="0035078E" w:rsidRPr="000B1624" w:rsidRDefault="0035078E" w:rsidP="003507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C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350787,78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10CBD" w14:textId="4D864250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7B04" w14:textId="5E733BB5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5FF72" w14:textId="2C0E2E32" w:rsidR="0035078E" w:rsidRPr="006961A6" w:rsidRDefault="0035078E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961A6" w:rsidRPr="006961A6" w14:paraId="649D81BA" w14:textId="77777777" w:rsidTr="00216EA9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4F9BD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Сведения о характерных точках части (частей) границы объекта</w:t>
            </w:r>
          </w:p>
        </w:tc>
      </w:tr>
      <w:tr w:rsidR="006961A6" w:rsidRPr="006961A6" w14:paraId="1F918C42" w14:textId="77777777" w:rsidTr="00216EA9">
        <w:trPr>
          <w:trHeight w:val="300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B402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78BC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88D21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AF3BF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5A82D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6961A6" w:rsidRPr="006961A6" w14:paraId="4A3E8214" w14:textId="77777777" w:rsidTr="00216EA9">
        <w:trPr>
          <w:trHeight w:val="114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E8583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BBA6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869B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B9DBC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F07D4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3FF6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61A6" w:rsidRPr="006961A6" w14:paraId="7071AD83" w14:textId="77777777" w:rsidTr="00216EA9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1E91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E90B2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C559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A226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7C32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75AF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961A6" w:rsidRPr="006961A6" w14:paraId="50FD5BFD" w14:textId="77777777" w:rsidTr="00216EA9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6CDB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E78D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C577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5DBD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10FF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F1DD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14:paraId="40C785B9" w14:textId="4161E8B1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801BFA" w14:textId="0286BCBB" w:rsidR="006961A6" w:rsidRDefault="006961A6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030809" w14:textId="3D57FA4B" w:rsidR="00682026" w:rsidRDefault="00682026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29E27B" w14:textId="28E27209" w:rsidR="00682026" w:rsidRDefault="00682026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3D85BC" w14:textId="600E462D" w:rsidR="00682026" w:rsidRDefault="00682026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A726A2" w14:textId="0D81D91D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972F338" w14:textId="59E98256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39F2A8" w14:textId="401F19EE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432A5E4" w14:textId="2612DAEB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6540F6" w14:textId="137A042C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EADBC8" w14:textId="67B6BD11" w:rsidR="002925AD" w:rsidRPr="002925AD" w:rsidRDefault="002925AD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25AD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14:paraId="70FE8ED3" w14:textId="77777777" w:rsidR="002925AD" w:rsidRPr="002925AD" w:rsidRDefault="002925AD" w:rsidP="006800B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70BA2890" w14:textId="77777777" w:rsidR="002925AD" w:rsidRPr="002925AD" w:rsidRDefault="002925AD" w:rsidP="006800B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30B31C84" w14:textId="77777777" w:rsidR="002925AD" w:rsidRPr="002925AD" w:rsidRDefault="002925AD" w:rsidP="006800B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_______ 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2024 года № 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14:paraId="6259C5B3" w14:textId="77777777" w:rsidR="002925AD" w:rsidRDefault="002925AD" w:rsidP="006800BC">
      <w:pPr>
        <w:widowControl w:val="0"/>
        <w:shd w:val="clear" w:color="auto" w:fill="FFFFFF"/>
        <w:autoSpaceDE w:val="0"/>
        <w:autoSpaceDN w:val="0"/>
        <w:spacing w:after="0" w:line="240" w:lineRule="auto"/>
        <w:ind w:left="705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01CDB411" w14:textId="77777777" w:rsidR="00216EA9" w:rsidRPr="002925AD" w:rsidRDefault="00216EA9" w:rsidP="006800BC">
      <w:pPr>
        <w:widowControl w:val="0"/>
        <w:shd w:val="clear" w:color="auto" w:fill="FFFFFF"/>
        <w:autoSpaceDE w:val="0"/>
        <w:autoSpaceDN w:val="0"/>
        <w:spacing w:after="0" w:line="240" w:lineRule="auto"/>
        <w:ind w:left="705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69B925B0" w14:textId="1BCA9E10" w:rsidR="002925AD" w:rsidRPr="002925AD" w:rsidRDefault="002925AD" w:rsidP="006800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14:paraId="7EE7C586" w14:textId="77777777" w:rsidR="002925AD" w:rsidRPr="002925AD" w:rsidRDefault="002925AD" w:rsidP="006800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 xml:space="preserve">к градостроительным регламентам в границах зон </w:t>
      </w:r>
    </w:p>
    <w:p w14:paraId="1C9197CC" w14:textId="77777777" w:rsidR="002925AD" w:rsidRPr="002925AD" w:rsidRDefault="002925AD" w:rsidP="006800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охраны объекта культурного наследия регионального значения </w:t>
      </w:r>
    </w:p>
    <w:p w14:paraId="7D92C1BE" w14:textId="08DAD517" w:rsidR="002925AD" w:rsidRPr="002925AD" w:rsidRDefault="00394C14" w:rsidP="006800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7" w:name="_Hlk157697357"/>
      <w:r w:rsidRPr="00394C14">
        <w:rPr>
          <w:rFonts w:ascii="Times New Roman" w:eastAsia="Calibri" w:hAnsi="Times New Roman" w:cs="Times New Roman"/>
          <w:b/>
          <w:sz w:val="28"/>
          <w:szCs w:val="28"/>
        </w:rPr>
        <w:t xml:space="preserve">«Одноэтажное каменное здание», начало ХХ в., </w:t>
      </w:r>
      <w:bookmarkEnd w:id="7"/>
      <w:r w:rsidR="002925AD" w:rsidRPr="002925AD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C74CDB" w:rsidRPr="00C74CDB">
        <w:rPr>
          <w:rFonts w:ascii="Times New Roman" w:eastAsia="Calibri" w:hAnsi="Times New Roman" w:cs="Times New Roman"/>
          <w:b/>
          <w:sz w:val="28"/>
          <w:szCs w:val="28"/>
        </w:rPr>
        <w:t xml:space="preserve">Республика Дагестан, </w:t>
      </w:r>
      <w:r w:rsidR="003C6390" w:rsidRPr="003C6390">
        <w:rPr>
          <w:rFonts w:ascii="Times New Roman" w:eastAsia="Calibri" w:hAnsi="Times New Roman" w:cs="Times New Roman"/>
          <w:b/>
          <w:sz w:val="28"/>
          <w:szCs w:val="28"/>
        </w:rPr>
        <w:t xml:space="preserve">г. Махачкала, </w:t>
      </w:r>
      <w:r w:rsidRPr="00394C14">
        <w:rPr>
          <w:rFonts w:ascii="Times New Roman" w:eastAsia="Calibri" w:hAnsi="Times New Roman" w:cs="Times New Roman"/>
          <w:b/>
          <w:sz w:val="28"/>
          <w:szCs w:val="28"/>
        </w:rPr>
        <w:t>ул. Мирзабекова, д. 2</w:t>
      </w:r>
      <w:r w:rsidR="003C6390" w:rsidRPr="003C6390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2925AD" w:rsidRPr="002925AD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14:paraId="021F8CCA" w14:textId="77777777" w:rsidR="002925AD" w:rsidRPr="002925AD" w:rsidRDefault="002925AD" w:rsidP="00680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43798F" w14:textId="77777777" w:rsidR="00F23EB4" w:rsidRPr="006800BC" w:rsidRDefault="00F23EB4" w:rsidP="006800BC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1.3_Режим_использования_земель_и_земельн"/>
      <w:bookmarkStart w:id="9" w:name="_Hlk175306159"/>
      <w:bookmarkEnd w:id="8"/>
      <w:r w:rsidRPr="006800BC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bookmarkEnd w:id="9"/>
    <w:p w14:paraId="66AD8213" w14:textId="77777777" w:rsidR="002925AD" w:rsidRPr="006800BC" w:rsidRDefault="002925AD" w:rsidP="006800BC">
      <w:pPr>
        <w:widowControl w:val="0"/>
        <w:autoSpaceDE w:val="0"/>
        <w:autoSpaceDN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64120F" w14:textId="25B65349" w:rsidR="002925AD" w:rsidRPr="006800BC" w:rsidRDefault="002925AD" w:rsidP="006800BC">
      <w:pPr>
        <w:widowControl w:val="0"/>
        <w:tabs>
          <w:tab w:val="left" w:pos="567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0B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. Особый режим использования земель и земельных участков</w:t>
      </w:r>
    </w:p>
    <w:p w14:paraId="7F15864A" w14:textId="5EA5EA9D" w:rsidR="002925AD" w:rsidRPr="006800BC" w:rsidRDefault="002925AD" w:rsidP="006800B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и требования к градостроительным регламентам в границах</w:t>
      </w:r>
    </w:p>
    <w:p w14:paraId="77CDB19A" w14:textId="1E2673BC" w:rsidR="002925AD" w:rsidRPr="006800BC" w:rsidRDefault="002925AD" w:rsidP="006800B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6800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(ОЗ)</w:t>
      </w:r>
    </w:p>
    <w:p w14:paraId="2923505E" w14:textId="77777777" w:rsidR="002925AD" w:rsidRPr="006800BC" w:rsidRDefault="002925AD" w:rsidP="006800B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</w:p>
    <w:p w14:paraId="0F533B80" w14:textId="77777777" w:rsidR="00EC2183" w:rsidRPr="00EC2183" w:rsidRDefault="00EC2183" w:rsidP="00EC218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EC2183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EC2183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</w:t>
      </w:r>
      <w:r w:rsidRPr="00EC21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2183">
        <w:rPr>
          <w:rFonts w:ascii="Times New Roman" w:eastAsia="Calibri" w:hAnsi="Times New Roman" w:cs="Times New Roman"/>
          <w:b/>
          <w:bCs/>
          <w:sz w:val="28"/>
          <w:szCs w:val="28"/>
        </w:rPr>
        <w:t>разрешается</w:t>
      </w:r>
      <w:r w:rsidRPr="00EC2183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71E6270" w14:textId="77777777" w:rsidR="00EC2183" w:rsidRPr="00EC2183" w:rsidRDefault="00EC2183" w:rsidP="00EC218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  <w:t xml:space="preserve">1) 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</w:t>
      </w:r>
      <w:r w:rsidRPr="00EC218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«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Здание, где состоялся Шариатский суд», 10 (23) по 12 (25) июля 1919 год</w:t>
      </w:r>
      <w:r w:rsidRPr="00EC218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  <w:lang w:eastAsia="ar-SA" w:bidi="ru-RU"/>
        </w:rPr>
        <w:t>(восстановление,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  <w:t xml:space="preserve"> воссоздание, восполнение частично или полностью утраченных элементов и (или) характеристик историко-градостроительной и (или) природной среды);</w:t>
      </w:r>
    </w:p>
    <w:p w14:paraId="33B31A5C" w14:textId="77777777" w:rsidR="00EC2183" w:rsidRPr="00EC2183" w:rsidRDefault="00EC2183" w:rsidP="00EC21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2) сохранение градостроительных (планировочных, типологических, 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территорий;</w:t>
      </w:r>
    </w:p>
    <w:p w14:paraId="790713AF" w14:textId="77777777" w:rsidR="00EC2183" w:rsidRPr="00EC2183" w:rsidRDefault="00EC2183" w:rsidP="00EC21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Calibri" w:hAnsi="Times New Roman" w:cs="Times New Roman"/>
          <w:sz w:val="28"/>
          <w:szCs w:val="28"/>
        </w:rPr>
        <w:lastRenderedPageBreak/>
        <w:t>3) прокладка, ремонт и реконструкция подземных инженерных           коммуникаций с последующим восстановлением нарушенных поверхностей;</w:t>
      </w:r>
    </w:p>
    <w:p w14:paraId="1F8B1FBB" w14:textId="77777777" w:rsidR="00EC2183" w:rsidRPr="00EC2183" w:rsidRDefault="00EC2183" w:rsidP="00EC21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4)</w:t>
      </w:r>
      <w:r w:rsidRPr="00EC21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сохранение и организация проездов, проходов, необходимых для обеспечения функционирования территории;</w:t>
      </w:r>
    </w:p>
    <w:p w14:paraId="374D05DA" w14:textId="77777777" w:rsidR="00EC2183" w:rsidRPr="00EC2183" w:rsidRDefault="00EC2183" w:rsidP="00EC21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5) обеспечение визуального восприятия объекта культурного наследия регионального значения </w:t>
      </w:r>
      <w:r w:rsidRPr="00EC2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Здание, где состоялся Шариатский суд», 10 (23) по 12 (25) июля 1919 год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его историко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-градостроительной и природной среде, в том числе сохранение соотношения открытых и закрытых пространств;</w:t>
      </w:r>
    </w:p>
    <w:p w14:paraId="20E64986" w14:textId="77777777" w:rsidR="00EC2183" w:rsidRPr="00EC2183" w:rsidRDefault="00EC2183" w:rsidP="00EC21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6) 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</w:t>
      </w:r>
      <w:r w:rsidRPr="00EC2183">
        <w:rPr>
          <w:rFonts w:ascii="Times New Roman" w:eastAsia="Calibri" w:hAnsi="Times New Roman" w:cs="Times New Roman"/>
          <w:sz w:val="28"/>
          <w:szCs w:val="28"/>
        </w:rPr>
        <w:t>«Здание, где состоялся Шариатский суд»,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 (23) по 12 (25) июля 1919 год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его историческом и ландшафтном окружении.</w:t>
      </w:r>
    </w:p>
    <w:p w14:paraId="3D9F5E8A" w14:textId="77777777" w:rsidR="00EC2183" w:rsidRPr="00EC2183" w:rsidRDefault="00EC2183" w:rsidP="00EC21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7) размещение временных автопарковок, связанных с функционированием объектов, расположенных в границах территории объекта культурного наследия «</w:t>
      </w:r>
      <w:r w:rsidRPr="00EC2183">
        <w:rPr>
          <w:rFonts w:ascii="Times New Roman" w:eastAsia="Calibri" w:hAnsi="Times New Roman" w:cs="Times New Roman"/>
          <w:sz w:val="28"/>
          <w:szCs w:val="28"/>
        </w:rPr>
        <w:t>Здание, где состоялся Шариатский суд»,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 (23) по 12 (25) июля 1919 год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и на смежных территориях.</w:t>
      </w:r>
    </w:p>
    <w:p w14:paraId="25FAAB34" w14:textId="77777777" w:rsidR="00EC2183" w:rsidRPr="00EC2183" w:rsidRDefault="00EC2183" w:rsidP="00EC21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EC2183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</w:t>
      </w:r>
      <w:r w:rsidRPr="00EC21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2183"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Pr="00EC218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граничивается: </w:t>
      </w:r>
    </w:p>
    <w:p w14:paraId="1C869FEB" w14:textId="542263B2" w:rsidR="00EC2183" w:rsidRPr="00EC2183" w:rsidRDefault="00EC2183" w:rsidP="00EC21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1) капитальный ремонт и реконструкция объектов капитального строительства и их частей, в том числе касающееся их размеров, пропорций и параметров, использования отдельных строительных материалов, применения цветовых решений, особенностей деталей и малых архитектурных форм, с условием сохранения сложившихся объемно-пространственных и архитектурных характеристик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73B1AC6C" w14:textId="250F1431" w:rsidR="00EC2183" w:rsidRPr="00EC2183" w:rsidRDefault="00EC2183" w:rsidP="00EC218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 хозяйственная деятельность, с учетом обеспечения сохранности объекта культурного наследия регионального значения </w:t>
      </w:r>
      <w:r w:rsidRPr="00EC2183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EC2183">
        <w:rPr>
          <w:rFonts w:ascii="Times New Roman" w:eastAsia="Calibri" w:hAnsi="Times New Roman" w:cs="Times New Roman"/>
          <w:sz w:val="28"/>
          <w:szCs w:val="28"/>
        </w:rPr>
        <w:t>Здание, где состоялся Шариатский суд»,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 (23) по 12 (25) июля 1919 год</w:t>
      </w:r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023091F7" w14:textId="77777777" w:rsidR="00EC2183" w:rsidRPr="00EC2183" w:rsidRDefault="00EC2183" w:rsidP="00EC21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 благоустройство территории, не ухудшающее условия восприятия объекта культурного наследия в его историко-градостроительной среде, в том числе: </w:t>
      </w:r>
    </w:p>
    <w:p w14:paraId="1C5C6568" w14:textId="77777777" w:rsidR="00EC2183" w:rsidRPr="00EC2183" w:rsidRDefault="00EC2183" w:rsidP="00EC218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</w:t>
      </w:r>
      <w:r w:rsidRPr="00EC2183">
        <w:rPr>
          <w:rFonts w:ascii="Times New Roman" w:eastAsia="Calibri" w:hAnsi="Times New Roman" w:cs="Times New Roman"/>
          <w:color w:val="000000"/>
          <w:sz w:val="28"/>
          <w:szCs w:val="28"/>
        </w:rPr>
        <w:t>применение при изготовлении элементов благоустройства и малых архитектурных форм традиционных материалов (камень, дерево, литой и кованый металл);</w:t>
      </w:r>
    </w:p>
    <w:p w14:paraId="1FAB14DC" w14:textId="77777777" w:rsidR="00EC2183" w:rsidRPr="00EC2183" w:rsidRDefault="00EC2183" w:rsidP="00EC218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C2183">
        <w:rPr>
          <w:rFonts w:ascii="Times New Roman" w:eastAsia="Calibri" w:hAnsi="Times New Roman" w:cs="Times New Roman"/>
          <w:sz w:val="28"/>
          <w:szCs w:val="28"/>
        </w:rPr>
        <w:t>б) создание безбарьерной городской среды, с учетом устройства</w:t>
      </w:r>
      <w:r w:rsidRPr="00EC21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пандусов и других приспособлений, обеспечивающих передвижение маломобильных групп населения;</w:t>
      </w:r>
    </w:p>
    <w:p w14:paraId="014C10BF" w14:textId="77777777" w:rsidR="00EC2183" w:rsidRPr="00EC2183" w:rsidRDefault="00EC2183" w:rsidP="00EC218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C21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в) озеленение территории (деревья, кустарники, газоны, клумбы, цветники), не препятствующее визуальному восприятию объекта культурного наследия </w:t>
      </w:r>
      <w:r w:rsidRPr="00EC2183">
        <w:rPr>
          <w:rFonts w:ascii="Calibri" w:eastAsia="Calibri" w:hAnsi="Calibri" w:cs="Times New Roman"/>
          <w:bCs/>
          <w:sz w:val="28"/>
          <w:szCs w:val="28"/>
        </w:rPr>
        <w:t>«</w:t>
      </w:r>
      <w:r w:rsidRPr="00EC2183">
        <w:rPr>
          <w:rFonts w:ascii="Times New Roman" w:eastAsia="Calibri" w:hAnsi="Times New Roman" w:cs="Times New Roman"/>
          <w:sz w:val="28"/>
          <w:szCs w:val="28"/>
        </w:rPr>
        <w:t>Здание, где состоялся Шариатский суд»,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 (23) по 12 (25) июля 1919 год</w:t>
      </w:r>
      <w:r w:rsidRPr="00EC2183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5E2B142D" w14:textId="77777777" w:rsidR="00EC2183" w:rsidRPr="00EC2183" w:rsidRDefault="00EC2183" w:rsidP="00EC21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г) размещение малых архитектурных форм – скамеек, урн, пандусов, столбов освещения, скульптур, памятных знаков.</w:t>
      </w:r>
    </w:p>
    <w:p w14:paraId="35B1E34F" w14:textId="77777777" w:rsidR="00EC2183" w:rsidRPr="00EC2183" w:rsidRDefault="00EC2183" w:rsidP="00EC21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4) установка следующих средств наружной рекламы и информации:</w:t>
      </w:r>
    </w:p>
    <w:p w14:paraId="046A0E4B" w14:textId="77777777" w:rsidR="00EC2183" w:rsidRPr="00EC2183" w:rsidRDefault="00EC2183" w:rsidP="00EC21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а) рекламных конструкций, информационных указателей, надписей и обозначений, памятных знаков, с соблюдением следующих габаритных параметров: не более 1,2 м по высоте и 0,8 м по ширине);</w:t>
      </w:r>
    </w:p>
    <w:p w14:paraId="73B2F662" w14:textId="77777777" w:rsidR="00EC2183" w:rsidRPr="00EC2183" w:rsidRDefault="00EC2183" w:rsidP="00EC2183">
      <w:pPr>
        <w:tabs>
          <w:tab w:val="left" w:pos="127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б) элементов информационно-декоративного оформления событийного характера (мобильные информационные конструкции), включая праздничное оформление, с учетом их демонтажа по окончанию проведения события, мероприятия.</w:t>
      </w:r>
    </w:p>
    <w:p w14:paraId="33A31513" w14:textId="77777777" w:rsidR="00EC2183" w:rsidRPr="00EC2183" w:rsidRDefault="00EC2183" w:rsidP="00EC2183">
      <w:pPr>
        <w:spacing w:after="0" w:line="240" w:lineRule="auto"/>
        <w:ind w:firstLine="567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C2183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EC218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C2183">
        <w:rPr>
          <w:rFonts w:ascii="Times New Roman" w:eastAsia="Calibri" w:hAnsi="Times New Roman" w:cs="Times New Roman"/>
          <w:b/>
          <w:sz w:val="28"/>
          <w:szCs w:val="28"/>
        </w:rPr>
        <w:t>Настоящим режимом запрещается:</w:t>
      </w:r>
      <w:r w:rsidRPr="00EC218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126C3CF7" w14:textId="08816E30" w:rsidR="00EC2183" w:rsidRPr="00EC2183" w:rsidRDefault="00EC2183" w:rsidP="00EC21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1) строительство объектов капитального строительства, за исключением применения специальных мер, указанных в пункте 1 части 1 настоящего Режима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5D6B9902" w14:textId="3498435A" w:rsidR="00EC2183" w:rsidRPr="00EC2183" w:rsidRDefault="00EC2183" w:rsidP="00EC21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2) прокладка инженерных коммуникаций (теплотрасс, газопроводов, электрокабелей, линий телефонной связи и др.) надземным способом и по фасадам зданий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03D9D44C" w14:textId="0C244D58" w:rsidR="00EC2183" w:rsidRPr="00EC2183" w:rsidRDefault="00EC2183" w:rsidP="00EC21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3)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размещение рекламных конструкций, за исключением случаев, предусмотренных пунктом 4 части 2 настоящего Режима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56B210AB" w14:textId="15797D1A" w:rsidR="00EC2183" w:rsidRPr="00EC2183" w:rsidRDefault="00EC2183" w:rsidP="00EC21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4) установка нестационарных торговых объектов, за исключением периодов проведения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08365EA5" w14:textId="77777777" w:rsidR="00EC2183" w:rsidRPr="00EC2183" w:rsidRDefault="00EC2183" w:rsidP="00EC21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5) ремонт и реконструкция существующей наземной транспортной инфраструктуры с повышением высотных отметок.</w:t>
      </w:r>
    </w:p>
    <w:p w14:paraId="28D99059" w14:textId="77777777" w:rsidR="00EC2183" w:rsidRPr="00EC2183" w:rsidRDefault="00EC2183" w:rsidP="00EC2183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C21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4. Градостроительные регламенты </w:t>
      </w:r>
      <w:r w:rsidRPr="00EC218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земельных участков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расположенных в границах охранной зоны объекта культурного наследия </w:t>
      </w:r>
      <w:r w:rsidRPr="00EC2183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EC2183">
        <w:rPr>
          <w:rFonts w:ascii="Times New Roman" w:eastAsia="Calibri" w:hAnsi="Times New Roman" w:cs="Times New Roman"/>
          <w:sz w:val="28"/>
          <w:szCs w:val="28"/>
        </w:rPr>
        <w:t>Здание, где состоялся Шариатский суд»,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 (23) по 12 (25) июля 1919 год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устанавливаются Правилами землепользования и застройки города Махачкала с учетом настоящих Требований.</w:t>
      </w:r>
    </w:p>
    <w:p w14:paraId="3A303B01" w14:textId="77777777" w:rsidR="00BD4C02" w:rsidRPr="006800BC" w:rsidRDefault="00BD4C02" w:rsidP="0074117D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8251B11" w14:textId="47ECEFC2" w:rsidR="002925AD" w:rsidRPr="0056747C" w:rsidRDefault="002925AD" w:rsidP="006961A6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00B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6800BC">
        <w:rPr>
          <w:rFonts w:ascii="Times New Roman" w:eastAsia="Calibri" w:hAnsi="Times New Roman" w:cs="Times New Roman"/>
          <w:b/>
          <w:sz w:val="28"/>
          <w:szCs w:val="28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зоны регулирования</w:t>
        </w:r>
        <w:r w:rsidRPr="006800BC">
          <w:rPr>
            <w:rFonts w:ascii="Times New Roman" w:eastAsia="Calibri" w:hAnsi="Times New Roman" w:cs="Times New Roman"/>
            <w:b/>
            <w:spacing w:val="-27"/>
            <w:sz w:val="28"/>
            <w:szCs w:val="28"/>
          </w:rPr>
          <w:t xml:space="preserve"> 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застройки</w:t>
        </w:r>
      </w:hyperlink>
      <w:r w:rsidRPr="006800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6800BC">
          <w:rPr>
            <w:rFonts w:ascii="Times New Roman" w:eastAsia="Calibri" w:hAnsi="Times New Roman" w:cs="Times New Roman"/>
            <w:b/>
            <w:smallCaps/>
            <w:w w:val="92"/>
            <w:sz w:val="28"/>
            <w:szCs w:val="28"/>
          </w:rPr>
          <w:t>и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х</w:t>
        </w:r>
        <w:r w:rsidRPr="006800B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о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зя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й</w:t>
        </w:r>
        <w:r w:rsidRPr="006800B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6800B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ве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н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ой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д</w:t>
        </w:r>
        <w:r w:rsidRPr="006800B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е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ятель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о</w:t>
        </w:r>
        <w:r w:rsidRPr="006800B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6800B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и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="0056747C" w:rsidRPr="0056747C">
        <w:t xml:space="preserve"> </w:t>
      </w:r>
      <w:r w:rsidR="0056747C" w:rsidRPr="0056747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ЗРЗ </w:t>
      </w:r>
    </w:p>
    <w:p w14:paraId="77FE6DE8" w14:textId="77777777" w:rsidR="0056747C" w:rsidRDefault="0056747C" w:rsidP="00300F6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29B4A9" w14:textId="77777777" w:rsidR="00EC2183" w:rsidRPr="00EC2183" w:rsidRDefault="00EC2183" w:rsidP="00EC218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183">
        <w:rPr>
          <w:rFonts w:ascii="Times New Roman" w:eastAsia="Calibri" w:hAnsi="Times New Roman" w:cs="Times New Roman"/>
          <w:b/>
          <w:bCs/>
          <w:sz w:val="28"/>
          <w:szCs w:val="28"/>
        </w:rPr>
        <w:t>1. Настоящим режимом</w:t>
      </w:r>
      <w:r w:rsidRPr="00EC21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2183">
        <w:rPr>
          <w:rFonts w:ascii="Times New Roman" w:eastAsia="Calibri" w:hAnsi="Times New Roman" w:cs="Times New Roman"/>
          <w:b/>
          <w:bCs/>
          <w:sz w:val="28"/>
          <w:szCs w:val="28"/>
        </w:rPr>
        <w:t>разрешается</w:t>
      </w:r>
      <w:r w:rsidRPr="00EC2183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B047D60" w14:textId="77777777" w:rsidR="00EC2183" w:rsidRPr="00EC2183" w:rsidRDefault="00EC2183" w:rsidP="00EC218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обеспечение визуального восприятия объекта культурного наследия регионального значения </w:t>
      </w:r>
      <w:r w:rsidRPr="00EC2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Здание, где состоялся Шариатский суд», 10 (23) по 12 (25) июля 1919 год 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е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го историко-градостроительной и природной среде;</w:t>
      </w:r>
    </w:p>
    <w:p w14:paraId="764ABEBD" w14:textId="77777777" w:rsidR="00EC2183" w:rsidRPr="00EC2183" w:rsidRDefault="00EC2183" w:rsidP="00EC218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сохранение качества окружающей среды, необходимого для обеспечения сохранности объекта культурного наследия 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EC2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Здание, где 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состоялся Шариатский суд», 10 (23) по 12 (25) июля 1919 год 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его историко-градостроительной и природной среде;</w:t>
      </w:r>
    </w:p>
    <w:p w14:paraId="2C844409" w14:textId="5756D0F2" w:rsidR="00EC2183" w:rsidRPr="00EC2183" w:rsidRDefault="00EC2183" w:rsidP="00EC218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3) соблюдение требований в области охраны окружающей среды, необходимых для обеспечения сохранности объекта культурного наследия </w:t>
      </w:r>
      <w:r w:rsidRPr="00EC2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Здание, где состоялся Шариатский суд», 10 (23) по 12 (25) июля 1919 год 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историческом и ландшафтном окружении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6932CBFB" w14:textId="77777777" w:rsidR="00EC2183" w:rsidRPr="00EC2183" w:rsidRDefault="00EC2183" w:rsidP="00EC218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C2183">
        <w:rPr>
          <w:rFonts w:ascii="Times New Roman" w:eastAsia="Calibri" w:hAnsi="Times New Roman" w:cs="Times New Roman"/>
          <w:color w:val="000000"/>
          <w:sz w:val="28"/>
          <w:szCs w:val="28"/>
        </w:rPr>
        <w:t>4) проведение мероприятий, направленных на сохранение и восстановление (регенерацию) историко-градостроительной среды объекта культурного наследия, в том числе адаптация архитектурно-художественного решения, цветового решения уличных фасадов и крыш существующих объектов капитального строительства к параметрам исторической среды, характерной для г. Махачкалы начала XX века.</w:t>
      </w:r>
    </w:p>
    <w:p w14:paraId="5CC85DA9" w14:textId="77777777" w:rsidR="00EC2183" w:rsidRPr="00EC2183" w:rsidRDefault="00EC2183" w:rsidP="00EC218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183">
        <w:rPr>
          <w:rFonts w:ascii="Times New Roman" w:eastAsia="Calibri" w:hAnsi="Times New Roman" w:cs="Times New Roman"/>
          <w:b/>
          <w:bCs/>
          <w:sz w:val="28"/>
          <w:szCs w:val="28"/>
        </w:rPr>
        <w:t>2.</w:t>
      </w:r>
      <w:r w:rsidRPr="00EC21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0" w:name="_Hlk76483210"/>
      <w:r w:rsidRPr="00EC2183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</w:t>
      </w:r>
      <w:r w:rsidRPr="00EC21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2183">
        <w:rPr>
          <w:rFonts w:ascii="Times New Roman" w:eastAsia="Calibri" w:hAnsi="Times New Roman" w:cs="Times New Roman"/>
          <w:b/>
          <w:bCs/>
          <w:sz w:val="28"/>
          <w:szCs w:val="28"/>
        </w:rPr>
        <w:t>ограничивается</w:t>
      </w:r>
      <w:r w:rsidRPr="00EC2183">
        <w:rPr>
          <w:rFonts w:ascii="Times New Roman" w:eastAsia="Calibri" w:hAnsi="Times New Roman" w:cs="Times New Roman"/>
          <w:sz w:val="28"/>
          <w:szCs w:val="28"/>
        </w:rPr>
        <w:t>:</w:t>
      </w:r>
      <w:bookmarkEnd w:id="10"/>
    </w:p>
    <w:p w14:paraId="0DBDF171" w14:textId="649179D4" w:rsidR="00EC2183" w:rsidRPr="00EC2183" w:rsidRDefault="00EC2183" w:rsidP="00EC218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</w:t>
      </w:r>
      <w:bookmarkStart w:id="11" w:name="_Hlk76483305"/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строительство, капитальный ремонт и реконструкция объектов капитального строительства и их частей</w:t>
      </w:r>
      <w:bookmarkEnd w:id="11"/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(за исключением исторически ценных градоформирующих объектов) и некапитальных строений при условии обеспечения масштабного соответствия их габаритов историко-градостроительной среде с учетом следующих требований и ограничений:</w:t>
      </w:r>
    </w:p>
    <w:p w14:paraId="4AE435BF" w14:textId="77777777" w:rsidR="00EC2183" w:rsidRPr="00EC2183" w:rsidRDefault="00EC2183" w:rsidP="00832DF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</w:t>
      </w:r>
      <w:r w:rsidRPr="00EC2183">
        <w:rPr>
          <w:rFonts w:ascii="Times New Roman" w:eastAsia="Calibri" w:hAnsi="Times New Roman" w:cs="Times New Roman"/>
          <w:color w:val="000000"/>
          <w:sz w:val="28"/>
          <w:szCs w:val="28"/>
        </w:rPr>
        <w:t>предельная разрешенная высота: для зданий, расположенных по красной линии ул. Оскара, высота от существующей отметки земли до конька скатной крыши – 9,0 метров; для задний, расположенных в глубине квартала высота от существующей отметки земли до конька скатной крыши – 16,0 метров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2FEEB4FB" w14:textId="77777777" w:rsidR="00EC2183" w:rsidRPr="00EC2183" w:rsidRDefault="00EC2183" w:rsidP="00832DF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б) </w:t>
      </w:r>
      <w:r w:rsidRPr="00EC21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стилистическая направленность архитектуры уличных фасадов - исторический </w:t>
      </w:r>
      <w:proofErr w:type="spellStart"/>
      <w:r w:rsidRPr="00EC2183">
        <w:rPr>
          <w:rFonts w:ascii="Times New Roman" w:eastAsia="Calibri" w:hAnsi="Times New Roman" w:cs="Times New Roman"/>
          <w:color w:val="000000"/>
          <w:sz w:val="28"/>
          <w:szCs w:val="28"/>
        </w:rPr>
        <w:t>контекстуализм</w:t>
      </w:r>
      <w:proofErr w:type="spellEnd"/>
      <w:r w:rsidRPr="00EC21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или нейтральная;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73A1DDCB" w14:textId="77777777" w:rsidR="00EC2183" w:rsidRPr="00EC2183" w:rsidRDefault="00EC2183" w:rsidP="00832DF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в) </w:t>
      </w:r>
      <w:proofErr w:type="spellStart"/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силуэтность</w:t>
      </w:r>
      <w:proofErr w:type="spellEnd"/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нейтральная;</w:t>
      </w:r>
    </w:p>
    <w:p w14:paraId="23C6A212" w14:textId="77777777" w:rsidR="00EC2183" w:rsidRPr="00EC2183" w:rsidRDefault="00EC2183" w:rsidP="00832DF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г) строительные отделочные материалы</w:t>
      </w:r>
      <w:r w:rsidRPr="00EC21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уличных фасадов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натуральные (открытая лицевая кирпичная кладка, штукатурка с покраской, деревянная обшивка в т.ч. с покраской и др.);</w:t>
      </w:r>
    </w:p>
    <w:p w14:paraId="1644409E" w14:textId="77777777" w:rsidR="00EC2183" w:rsidRPr="00EC2183" w:rsidRDefault="00EC2183" w:rsidP="00832DF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д) цветовое решение уличных фасадов и кровель – нейтрального характера.</w:t>
      </w:r>
    </w:p>
    <w:p w14:paraId="536FAA17" w14:textId="77777777" w:rsidR="00EC2183" w:rsidRPr="00EC2183" w:rsidRDefault="00EC2183" w:rsidP="00832DF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хозяйственная деятельность с учетом обеспечения сохранности объекта культурного наследия регионального значения 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«Здание, где состоялся Шариатский суд»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 (23) по 12 (25) июля 1919 год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его историко-градостроительной и природной среде:</w:t>
      </w:r>
    </w:p>
    <w:p w14:paraId="7DDD1323" w14:textId="77777777" w:rsidR="00EC2183" w:rsidRPr="00EC2183" w:rsidRDefault="00EC2183" w:rsidP="00832DF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размещение рекламных конструкций, информационных указателей, надписей и обозначений, памятных знаков, с учетом сохранения визуального восприятия объекта культурного наследия регионального значения 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«Здание, где состоялся Шариатский суд»,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 (23) по 12 (25) июля 1919 год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25341D4D" w14:textId="77777777" w:rsidR="00EC2183" w:rsidRPr="00EC2183" w:rsidRDefault="00EC2183" w:rsidP="00832DF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б) в отношении зданий, формирующих территории общего пользования (в отношении зданий, выходящих фасадами на улицу Оскара) исключается 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строительство, прокладка инженерных коммуникаций (теплотрасс, газопроводов, электрокабелей) надземным способом и по фасадам зданий.</w:t>
      </w:r>
    </w:p>
    <w:p w14:paraId="5B54E8EA" w14:textId="77777777" w:rsidR="00EC2183" w:rsidRPr="00EC2183" w:rsidRDefault="00EC2183" w:rsidP="00832DF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3) в оформлении зданий, строений и сооружений, а также их частей конструкций и материалов исключается применение:</w:t>
      </w:r>
    </w:p>
    <w:p w14:paraId="63783FF5" w14:textId="77777777" w:rsidR="00EC2183" w:rsidRPr="00EC2183" w:rsidRDefault="00EC2183" w:rsidP="00832DF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а) ярких и блестящих кровельных материалов;</w:t>
      </w:r>
    </w:p>
    <w:p w14:paraId="173A89E0" w14:textId="77777777" w:rsidR="00EC2183" w:rsidRPr="00EC2183" w:rsidRDefault="00EC2183" w:rsidP="00832DF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б) ярких и контрастирующих цветовых решений фасадов;</w:t>
      </w:r>
    </w:p>
    <w:p w14:paraId="3BC8111F" w14:textId="77777777" w:rsidR="00EC2183" w:rsidRPr="00EC2183" w:rsidRDefault="00EC2183" w:rsidP="00832DF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в) нетрадиционных материалов отделки уличных фасадов (сайдинг, пластик и т.п.);</w:t>
      </w:r>
    </w:p>
    <w:p w14:paraId="05459554" w14:textId="77777777" w:rsidR="00EC2183" w:rsidRPr="00EC2183" w:rsidRDefault="00EC2183" w:rsidP="00832DF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г) фрагментарной отделки фасадов зданий, формирующих территории общего пользования (улицы, проезды).</w:t>
      </w:r>
    </w:p>
    <w:p w14:paraId="597E5A6E" w14:textId="3488CE22" w:rsidR="00EC2183" w:rsidRPr="00EC2183" w:rsidRDefault="00EC2183" w:rsidP="00832DF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4) проведение земляных, землеустроительных, мелиоративных, хозяйственных и иных работ, а также капитальный ремонт и реконструкция существующих строений с условием исключения применения технологий строительных и иных работ, оказывающих динамические воздействия на грунты, создающих вибрационные нагрузки</w:t>
      </w:r>
      <w:r w:rsidR="00832DF2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5F602086" w14:textId="77777777" w:rsidR="00EC2183" w:rsidRPr="00EC2183" w:rsidRDefault="00EC2183" w:rsidP="00832DF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5)</w:t>
      </w:r>
      <w:r w:rsidRPr="00EC2183">
        <w:rPr>
          <w:rFonts w:ascii="Calibri" w:eastAsia="Calibri" w:hAnsi="Calibri" w:cs="Times New Roman"/>
        </w:rPr>
        <w:t xml:space="preserve"> 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установка нестационарных торговых объектов, за исключением периодов проведения мероприятий.</w:t>
      </w:r>
    </w:p>
    <w:p w14:paraId="05CCAA79" w14:textId="77777777" w:rsidR="00EC2183" w:rsidRPr="00EC2183" w:rsidRDefault="00EC2183" w:rsidP="00832DF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EC218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Настоящим режимом устанавливаются иные требования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необходимые для обеспечения сохранности объекта культурного наследия регионального значения 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Здание, где состоялся Шариатский суд»,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 (23) по 12 (25) июля 1919 год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его историко-градостроительной и природной среде:</w:t>
      </w:r>
    </w:p>
    <w:p w14:paraId="17B485C1" w14:textId="3C10B81C" w:rsidR="00EC2183" w:rsidRPr="00EC2183" w:rsidRDefault="00EC2183" w:rsidP="00832DF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1) сохранение исторически сложившейся планировочной структуры дорог и улиц, озелененных территорий</w:t>
      </w:r>
      <w:r w:rsidR="00832DF2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037BED85" w14:textId="4013635E" w:rsidR="00EC2183" w:rsidRPr="00EC2183" w:rsidRDefault="00EC2183" w:rsidP="00832DF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2) сохранение и организация проездов, проходов, необходимых для обеспечения функционирования территории</w:t>
      </w:r>
      <w:r w:rsidR="00832DF2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4453C7D4" w14:textId="77777777" w:rsidR="00EC2183" w:rsidRPr="00EC2183" w:rsidRDefault="00EC2183" w:rsidP="00832DF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3) снос (демонтаж) по мере амортизации объектов капитального и некапитального строительства, не имеющих исторической ценности, а также некапитальных строений, сооружений.</w:t>
      </w:r>
    </w:p>
    <w:p w14:paraId="5D25F8EA" w14:textId="77777777" w:rsidR="00EC2183" w:rsidRPr="00EC2183" w:rsidRDefault="00EC2183" w:rsidP="00832DF2">
      <w:pPr>
        <w:widowControl w:val="0"/>
        <w:spacing w:after="0" w:line="276" w:lineRule="auto"/>
        <w:ind w:left="142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C2183">
        <w:rPr>
          <w:rFonts w:ascii="Times New Roman" w:eastAsia="Calibri" w:hAnsi="Times New Roman" w:cs="Times New Roman"/>
          <w:b/>
          <w:bCs/>
          <w:sz w:val="28"/>
          <w:szCs w:val="28"/>
        </w:rPr>
        <w:t>4.</w:t>
      </w:r>
      <w:r w:rsidRPr="00EC21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21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Градостроительные регламенты </w:t>
      </w:r>
      <w:r w:rsidRPr="00EC218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емельных участков, расположенных в границах зоны регулирования застройки и хозяйственной деятельности объекта культурного наследия 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Здание, где состоялся Шариатский суд», </w:t>
      </w:r>
      <w:r w:rsidRPr="00EC21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 (23) по 12 (25) июля 1919 год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устанавливаются Правилами землепользования и застройки города Махачкала с учетом настоящих Требований.</w:t>
      </w:r>
    </w:p>
    <w:p w14:paraId="14CB0E3D" w14:textId="77777777" w:rsidR="00EC2183" w:rsidRPr="00EC2183" w:rsidRDefault="00EC2183" w:rsidP="00EC2183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DB76F6" w14:textId="77777777" w:rsidR="009C5733" w:rsidRPr="009C5733" w:rsidRDefault="009C5733" w:rsidP="009C5733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3E4DE4" w14:textId="77777777" w:rsidR="006961A6" w:rsidRPr="006961A6" w:rsidRDefault="006961A6" w:rsidP="006961A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B0BBA8" w14:textId="6E4397F0" w:rsidR="002925AD" w:rsidRPr="00DE3C6A" w:rsidRDefault="002925AD" w:rsidP="0074117D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2925AD" w:rsidRPr="00DE3C6A" w:rsidSect="00723C0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FA244" w14:textId="77777777" w:rsidR="00520E8F" w:rsidRDefault="00520E8F" w:rsidP="00CB1B89">
      <w:pPr>
        <w:spacing w:after="0" w:line="240" w:lineRule="auto"/>
      </w:pPr>
      <w:r>
        <w:separator/>
      </w:r>
    </w:p>
  </w:endnote>
  <w:endnote w:type="continuationSeparator" w:id="0">
    <w:p w14:paraId="1B15307D" w14:textId="77777777" w:rsidR="00520E8F" w:rsidRDefault="00520E8F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algun Gothic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B7203" w14:textId="3E934713" w:rsidR="00216EA9" w:rsidRDefault="00216EA9">
    <w:pPr>
      <w:pStyle w:val="a6"/>
      <w:jc w:val="right"/>
    </w:pPr>
  </w:p>
  <w:p w14:paraId="7444A847" w14:textId="77777777" w:rsidR="00216EA9" w:rsidRDefault="00216EA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35F9F" w14:textId="41D7AD76" w:rsidR="00216EA9" w:rsidRDefault="00216EA9">
    <w:pPr>
      <w:pStyle w:val="a6"/>
      <w:jc w:val="right"/>
    </w:pPr>
  </w:p>
  <w:p w14:paraId="3068DE42" w14:textId="77777777" w:rsidR="00216EA9" w:rsidRDefault="00216EA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5672B" w14:textId="77777777" w:rsidR="00520E8F" w:rsidRDefault="00520E8F" w:rsidP="00CB1B89">
      <w:pPr>
        <w:spacing w:after="0" w:line="240" w:lineRule="auto"/>
      </w:pPr>
      <w:r>
        <w:separator/>
      </w:r>
    </w:p>
  </w:footnote>
  <w:footnote w:type="continuationSeparator" w:id="0">
    <w:p w14:paraId="649CD35C" w14:textId="77777777" w:rsidR="00520E8F" w:rsidRDefault="00520E8F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2137868"/>
      <w:docPartObj>
        <w:docPartGallery w:val="Page Numbers (Top of Page)"/>
        <w:docPartUnique/>
      </w:docPartObj>
    </w:sdtPr>
    <w:sdtEndPr/>
    <w:sdtContent>
      <w:p w14:paraId="00856E7C" w14:textId="174FAA8C" w:rsidR="00216EA9" w:rsidRDefault="00216EA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87A">
          <w:rPr>
            <w:noProof/>
          </w:rPr>
          <w:t>14</w:t>
        </w:r>
        <w:r>
          <w:fldChar w:fldCharType="end"/>
        </w:r>
      </w:p>
    </w:sdtContent>
  </w:sdt>
  <w:p w14:paraId="616F86E1" w14:textId="77777777" w:rsidR="00216EA9" w:rsidRPr="00CB1B89" w:rsidRDefault="00216EA9">
    <w:pPr>
      <w:pStyle w:val="a4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1B3A" w14:textId="4ACC7E86" w:rsidR="00216EA9" w:rsidRPr="00076998" w:rsidRDefault="00216EA9" w:rsidP="00076998">
    <w:pPr>
      <w:pStyle w:val="a4"/>
      <w:jc w:val="right"/>
      <w:rPr>
        <w:rFonts w:ascii="Times New Roman" w:hAnsi="Times New Roman" w:cs="Times New Roman"/>
        <w:b/>
        <w:bCs/>
      </w:rPr>
    </w:pPr>
    <w:r w:rsidRPr="00076998">
      <w:rPr>
        <w:rFonts w:ascii="Times New Roman" w:hAnsi="Times New Roman" w:cs="Times New Roman"/>
        <w:b/>
        <w:bCs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65523F0"/>
    <w:multiLevelType w:val="hybridMultilevel"/>
    <w:tmpl w:val="2E3E5EF4"/>
    <w:lvl w:ilvl="0" w:tplc="207A562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B6F35C9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06846"/>
    <w:multiLevelType w:val="hybridMultilevel"/>
    <w:tmpl w:val="18886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A4540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90423"/>
    <w:multiLevelType w:val="hybridMultilevel"/>
    <w:tmpl w:val="5388102A"/>
    <w:lvl w:ilvl="0" w:tplc="387C75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FA7"/>
    <w:rsid w:val="0000098B"/>
    <w:rsid w:val="00015076"/>
    <w:rsid w:val="000307B3"/>
    <w:rsid w:val="00066206"/>
    <w:rsid w:val="000668B8"/>
    <w:rsid w:val="00076998"/>
    <w:rsid w:val="00084C18"/>
    <w:rsid w:val="000978ED"/>
    <w:rsid w:val="000A0CC4"/>
    <w:rsid w:val="000B1624"/>
    <w:rsid w:val="000D24A3"/>
    <w:rsid w:val="00101EB5"/>
    <w:rsid w:val="001023E7"/>
    <w:rsid w:val="00103E86"/>
    <w:rsid w:val="001121DE"/>
    <w:rsid w:val="0013376F"/>
    <w:rsid w:val="001351E8"/>
    <w:rsid w:val="00141660"/>
    <w:rsid w:val="00144B1C"/>
    <w:rsid w:val="001548A6"/>
    <w:rsid w:val="00157DFA"/>
    <w:rsid w:val="00171646"/>
    <w:rsid w:val="00176FF2"/>
    <w:rsid w:val="001A08B7"/>
    <w:rsid w:val="001A668E"/>
    <w:rsid w:val="001B0AC6"/>
    <w:rsid w:val="001F7040"/>
    <w:rsid w:val="00206638"/>
    <w:rsid w:val="002074E8"/>
    <w:rsid w:val="00210FB8"/>
    <w:rsid w:val="00216EA9"/>
    <w:rsid w:val="0025320C"/>
    <w:rsid w:val="00285AD1"/>
    <w:rsid w:val="002925AD"/>
    <w:rsid w:val="002A2B95"/>
    <w:rsid w:val="002A4D49"/>
    <w:rsid w:val="002D20CE"/>
    <w:rsid w:val="00300F68"/>
    <w:rsid w:val="00305278"/>
    <w:rsid w:val="00327278"/>
    <w:rsid w:val="0035078E"/>
    <w:rsid w:val="00361829"/>
    <w:rsid w:val="003658E1"/>
    <w:rsid w:val="003704B1"/>
    <w:rsid w:val="00387E4C"/>
    <w:rsid w:val="00392A30"/>
    <w:rsid w:val="00394C14"/>
    <w:rsid w:val="003A3719"/>
    <w:rsid w:val="003C049F"/>
    <w:rsid w:val="003C05A9"/>
    <w:rsid w:val="003C6390"/>
    <w:rsid w:val="003E0F2F"/>
    <w:rsid w:val="003F2C50"/>
    <w:rsid w:val="00447ACB"/>
    <w:rsid w:val="00470B59"/>
    <w:rsid w:val="0047295B"/>
    <w:rsid w:val="004754EB"/>
    <w:rsid w:val="004837F6"/>
    <w:rsid w:val="00484702"/>
    <w:rsid w:val="004B24D0"/>
    <w:rsid w:val="004B3C20"/>
    <w:rsid w:val="004F3922"/>
    <w:rsid w:val="00501B6D"/>
    <w:rsid w:val="0050612D"/>
    <w:rsid w:val="0051292D"/>
    <w:rsid w:val="00520E8F"/>
    <w:rsid w:val="0053264F"/>
    <w:rsid w:val="00547452"/>
    <w:rsid w:val="00554C1D"/>
    <w:rsid w:val="00561980"/>
    <w:rsid w:val="00562A69"/>
    <w:rsid w:val="0056747C"/>
    <w:rsid w:val="005C7D68"/>
    <w:rsid w:val="005D3A53"/>
    <w:rsid w:val="006113FE"/>
    <w:rsid w:val="00617CF6"/>
    <w:rsid w:val="006447A2"/>
    <w:rsid w:val="006800BC"/>
    <w:rsid w:val="00682026"/>
    <w:rsid w:val="006961A6"/>
    <w:rsid w:val="006B2567"/>
    <w:rsid w:val="006C034A"/>
    <w:rsid w:val="006E3348"/>
    <w:rsid w:val="006F71F0"/>
    <w:rsid w:val="00704771"/>
    <w:rsid w:val="007105CA"/>
    <w:rsid w:val="007140DD"/>
    <w:rsid w:val="00723C0B"/>
    <w:rsid w:val="0074117D"/>
    <w:rsid w:val="0074329B"/>
    <w:rsid w:val="00743B93"/>
    <w:rsid w:val="007672E0"/>
    <w:rsid w:val="00773230"/>
    <w:rsid w:val="00796E49"/>
    <w:rsid w:val="007B7307"/>
    <w:rsid w:val="007E01A6"/>
    <w:rsid w:val="007E0791"/>
    <w:rsid w:val="008158F6"/>
    <w:rsid w:val="00831207"/>
    <w:rsid w:val="00832DF2"/>
    <w:rsid w:val="00846C1C"/>
    <w:rsid w:val="00853C08"/>
    <w:rsid w:val="00854A7B"/>
    <w:rsid w:val="00876C5B"/>
    <w:rsid w:val="008859BB"/>
    <w:rsid w:val="008C6AB0"/>
    <w:rsid w:val="00911B55"/>
    <w:rsid w:val="00957691"/>
    <w:rsid w:val="009843B5"/>
    <w:rsid w:val="00986E7F"/>
    <w:rsid w:val="00991388"/>
    <w:rsid w:val="00995EB5"/>
    <w:rsid w:val="009C1DDD"/>
    <w:rsid w:val="009C5733"/>
    <w:rsid w:val="009D01AA"/>
    <w:rsid w:val="009D26E8"/>
    <w:rsid w:val="009E79DE"/>
    <w:rsid w:val="009F4C7D"/>
    <w:rsid w:val="00A016AB"/>
    <w:rsid w:val="00A420F4"/>
    <w:rsid w:val="00A46D98"/>
    <w:rsid w:val="00A5679F"/>
    <w:rsid w:val="00A64056"/>
    <w:rsid w:val="00A6677F"/>
    <w:rsid w:val="00A769D4"/>
    <w:rsid w:val="00A85F81"/>
    <w:rsid w:val="00AD32A1"/>
    <w:rsid w:val="00AD5B7D"/>
    <w:rsid w:val="00AD6AB6"/>
    <w:rsid w:val="00AF3ABC"/>
    <w:rsid w:val="00B00428"/>
    <w:rsid w:val="00B05F82"/>
    <w:rsid w:val="00B14341"/>
    <w:rsid w:val="00B423CF"/>
    <w:rsid w:val="00B5219D"/>
    <w:rsid w:val="00B57980"/>
    <w:rsid w:val="00B63EEA"/>
    <w:rsid w:val="00B847C9"/>
    <w:rsid w:val="00BA3AF3"/>
    <w:rsid w:val="00BC60FE"/>
    <w:rsid w:val="00BD4C02"/>
    <w:rsid w:val="00BD6243"/>
    <w:rsid w:val="00C22A97"/>
    <w:rsid w:val="00C429BC"/>
    <w:rsid w:val="00C54FA7"/>
    <w:rsid w:val="00C74CDB"/>
    <w:rsid w:val="00CA39D1"/>
    <w:rsid w:val="00CB1B89"/>
    <w:rsid w:val="00CE621A"/>
    <w:rsid w:val="00CF0D93"/>
    <w:rsid w:val="00D3490B"/>
    <w:rsid w:val="00D4035A"/>
    <w:rsid w:val="00D40406"/>
    <w:rsid w:val="00D43E1E"/>
    <w:rsid w:val="00D6059F"/>
    <w:rsid w:val="00D62960"/>
    <w:rsid w:val="00D9096E"/>
    <w:rsid w:val="00DB51F3"/>
    <w:rsid w:val="00DC5E74"/>
    <w:rsid w:val="00DE06F0"/>
    <w:rsid w:val="00DE3C6A"/>
    <w:rsid w:val="00E02BE3"/>
    <w:rsid w:val="00E102B3"/>
    <w:rsid w:val="00E146E2"/>
    <w:rsid w:val="00E86D78"/>
    <w:rsid w:val="00EC2183"/>
    <w:rsid w:val="00F12B6F"/>
    <w:rsid w:val="00F12ED5"/>
    <w:rsid w:val="00F138B3"/>
    <w:rsid w:val="00F16FE5"/>
    <w:rsid w:val="00F23EB4"/>
    <w:rsid w:val="00F319AC"/>
    <w:rsid w:val="00F73659"/>
    <w:rsid w:val="00F80854"/>
    <w:rsid w:val="00F84492"/>
    <w:rsid w:val="00F86911"/>
    <w:rsid w:val="00F93870"/>
    <w:rsid w:val="00FD17DA"/>
    <w:rsid w:val="00FD70DD"/>
    <w:rsid w:val="00FE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9D29B6"/>
  <w15:docId w15:val="{4D14B21D-C776-4B7A-9F1D-4C4664236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F68"/>
  </w:style>
  <w:style w:type="paragraph" w:styleId="1">
    <w:name w:val="heading 1"/>
    <w:basedOn w:val="a"/>
    <w:next w:val="a"/>
    <w:link w:val="10"/>
    <w:uiPriority w:val="9"/>
    <w:qFormat/>
    <w:rsid w:val="005474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474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4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7452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7452"/>
    <w:pPr>
      <w:keepNext/>
      <w:keepLines/>
      <w:spacing w:before="40" w:after="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7452"/>
    <w:pPr>
      <w:keepNext/>
      <w:keepLines/>
      <w:spacing w:before="40" w:after="0"/>
      <w:outlineLvl w:val="5"/>
    </w:pPr>
    <w:rPr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745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7452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745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45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rsid w:val="006F71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B05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B05F8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B05F82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4745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5C7D68"/>
    <w:pPr>
      <w:ind w:left="720"/>
      <w:contextualSpacing/>
    </w:pPr>
  </w:style>
  <w:style w:type="table" w:customStyle="1" w:styleId="11">
    <w:name w:val="Сетка таблицы1"/>
    <w:basedOn w:val="a1"/>
    <w:next w:val="aa"/>
    <w:rsid w:val="00F319AC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rsid w:val="00F319AC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rsid w:val="00F86911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474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7452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47452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47452"/>
    <w:rPr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7452"/>
    <w:rPr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4745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47452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54745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c">
    <w:name w:val="caption"/>
    <w:basedOn w:val="a"/>
    <w:next w:val="a"/>
    <w:uiPriority w:val="35"/>
    <w:semiHidden/>
    <w:unhideWhenUsed/>
    <w:qFormat/>
    <w:rsid w:val="005474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5474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e">
    <w:name w:val="Заголовок Знак"/>
    <w:basedOn w:val="a0"/>
    <w:link w:val="ad"/>
    <w:uiPriority w:val="10"/>
    <w:rsid w:val="0054745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">
    <w:name w:val="Subtitle"/>
    <w:basedOn w:val="a"/>
    <w:next w:val="a"/>
    <w:link w:val="af0"/>
    <w:uiPriority w:val="11"/>
    <w:qFormat/>
    <w:rsid w:val="0054745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547452"/>
    <w:rPr>
      <w:color w:val="5A5A5A" w:themeColor="text1" w:themeTint="A5"/>
      <w:spacing w:val="15"/>
    </w:rPr>
  </w:style>
  <w:style w:type="character" w:styleId="af1">
    <w:name w:val="Strong"/>
    <w:basedOn w:val="a0"/>
    <w:uiPriority w:val="22"/>
    <w:qFormat/>
    <w:rsid w:val="00547452"/>
    <w:rPr>
      <w:b/>
      <w:bCs/>
      <w:color w:val="auto"/>
    </w:rPr>
  </w:style>
  <w:style w:type="character" w:styleId="af2">
    <w:name w:val="Emphasis"/>
    <w:basedOn w:val="a0"/>
    <w:uiPriority w:val="20"/>
    <w:qFormat/>
    <w:rsid w:val="00547452"/>
    <w:rPr>
      <w:i/>
      <w:iCs/>
      <w:color w:val="auto"/>
    </w:rPr>
  </w:style>
  <w:style w:type="paragraph" w:styleId="22">
    <w:name w:val="Quote"/>
    <w:basedOn w:val="a"/>
    <w:next w:val="a"/>
    <w:link w:val="23"/>
    <w:uiPriority w:val="29"/>
    <w:qFormat/>
    <w:rsid w:val="0054745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547452"/>
    <w:rPr>
      <w:i/>
      <w:iCs/>
      <w:color w:val="404040" w:themeColor="text1" w:themeTint="BF"/>
    </w:rPr>
  </w:style>
  <w:style w:type="paragraph" w:styleId="af3">
    <w:name w:val="Intense Quote"/>
    <w:basedOn w:val="a"/>
    <w:next w:val="a"/>
    <w:link w:val="af4"/>
    <w:uiPriority w:val="30"/>
    <w:qFormat/>
    <w:rsid w:val="0054745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547452"/>
    <w:rPr>
      <w:i/>
      <w:iCs/>
      <w:color w:val="5B9BD5" w:themeColor="accent1"/>
    </w:rPr>
  </w:style>
  <w:style w:type="character" w:styleId="af5">
    <w:name w:val="Subtle Emphasis"/>
    <w:basedOn w:val="a0"/>
    <w:uiPriority w:val="19"/>
    <w:qFormat/>
    <w:rsid w:val="00547452"/>
    <w:rPr>
      <w:i/>
      <w:iCs/>
      <w:color w:val="404040" w:themeColor="text1" w:themeTint="BF"/>
    </w:rPr>
  </w:style>
  <w:style w:type="character" w:styleId="af6">
    <w:name w:val="Intense Emphasis"/>
    <w:basedOn w:val="a0"/>
    <w:uiPriority w:val="21"/>
    <w:qFormat/>
    <w:rsid w:val="00547452"/>
    <w:rPr>
      <w:i/>
      <w:iCs/>
      <w:color w:val="5B9BD5" w:themeColor="accent1"/>
    </w:rPr>
  </w:style>
  <w:style w:type="character" w:styleId="af7">
    <w:name w:val="Subtle Reference"/>
    <w:basedOn w:val="a0"/>
    <w:uiPriority w:val="31"/>
    <w:qFormat/>
    <w:rsid w:val="00547452"/>
    <w:rPr>
      <w:smallCaps/>
      <w:color w:val="404040" w:themeColor="text1" w:themeTint="BF"/>
    </w:rPr>
  </w:style>
  <w:style w:type="character" w:styleId="af8">
    <w:name w:val="Intense Reference"/>
    <w:basedOn w:val="a0"/>
    <w:uiPriority w:val="32"/>
    <w:qFormat/>
    <w:rsid w:val="00547452"/>
    <w:rPr>
      <w:b/>
      <w:bCs/>
      <w:smallCaps/>
      <w:color w:val="5B9BD5" w:themeColor="accent1"/>
      <w:spacing w:val="5"/>
    </w:rPr>
  </w:style>
  <w:style w:type="character" w:styleId="af9">
    <w:name w:val="Book Title"/>
    <w:basedOn w:val="a0"/>
    <w:uiPriority w:val="33"/>
    <w:qFormat/>
    <w:rsid w:val="00547452"/>
    <w:rPr>
      <w:b/>
      <w:bCs/>
      <w:i/>
      <w:iC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547452"/>
    <w:pPr>
      <w:outlineLvl w:val="9"/>
    </w:pPr>
  </w:style>
  <w:style w:type="table" w:customStyle="1" w:styleId="41">
    <w:name w:val="Сетка таблицы4"/>
    <w:basedOn w:val="a1"/>
    <w:next w:val="aa"/>
    <w:rsid w:val="001023E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E146E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a"/>
    <w:rsid w:val="00E146E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a"/>
    <w:rsid w:val="002A4D4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a"/>
    <w:rsid w:val="002A4D4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a"/>
    <w:rsid w:val="00300F6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3C05A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a"/>
    <w:rsid w:val="006961A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rsid w:val="006820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a"/>
    <w:rsid w:val="00A5679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</TotalTime>
  <Pages>15</Pages>
  <Words>3533</Words>
  <Characters>20143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67</cp:revision>
  <cp:lastPrinted>2024-09-04T14:23:00Z</cp:lastPrinted>
  <dcterms:created xsi:type="dcterms:W3CDTF">2023-03-16T06:41:00Z</dcterms:created>
  <dcterms:modified xsi:type="dcterms:W3CDTF">2024-10-09T09:42:00Z</dcterms:modified>
</cp:coreProperties>
</file>