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47D6" w:rsidRDefault="00A747D6" w:rsidP="00A747D6">
      <w:pPr>
        <w:ind w:left="-540"/>
        <w:jc w:val="center"/>
      </w:pPr>
      <w:r>
        <w:rPr>
          <w:noProof/>
        </w:rPr>
        <w:drawing>
          <wp:inline distT="0" distB="0" distL="0" distR="0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A747D6" w:rsidRDefault="00A747D6" w:rsidP="00A747D6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A747D6" w:rsidRDefault="00A747D6" w:rsidP="00A747D6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A747D6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A747D6" w:rsidRPr="00B51141" w:rsidRDefault="00A747D6" w:rsidP="00A747D6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A747D6" w:rsidRPr="00B51141" w:rsidRDefault="00A747D6" w:rsidP="00A747D6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</w:t>
      </w:r>
      <w:proofErr w:type="gramStart"/>
      <w:r w:rsidRPr="00B51141">
        <w:rPr>
          <w:sz w:val="28"/>
          <w:szCs w:val="28"/>
        </w:rPr>
        <w:t xml:space="preserve">   «</w:t>
      </w:r>
      <w:proofErr w:type="gramEnd"/>
      <w:r w:rsidRPr="00B51141">
        <w:rPr>
          <w:sz w:val="28"/>
          <w:szCs w:val="28"/>
        </w:rPr>
        <w:t>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A747D6" w:rsidRPr="00B51141" w:rsidRDefault="00A747D6" w:rsidP="00A747D6">
      <w:pPr>
        <w:ind w:left="5580" w:right="-180"/>
        <w:outlineLvl w:val="2"/>
        <w:rPr>
          <w:b/>
          <w:sz w:val="28"/>
          <w:szCs w:val="28"/>
        </w:rPr>
      </w:pPr>
    </w:p>
    <w:p w:rsidR="00A747D6" w:rsidRPr="003E7609" w:rsidRDefault="00A747D6" w:rsidP="00A747D6">
      <w:pPr>
        <w:spacing w:line="276" w:lineRule="auto"/>
        <w:ind w:right="-180"/>
        <w:outlineLvl w:val="2"/>
        <w:rPr>
          <w:sz w:val="28"/>
          <w:szCs w:val="28"/>
        </w:rPr>
      </w:pPr>
    </w:p>
    <w:p w:rsidR="00A747D6" w:rsidRPr="00A747D6" w:rsidRDefault="00A747D6" w:rsidP="002E74D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A747D6">
        <w:rPr>
          <w:b/>
          <w:sz w:val="28"/>
          <w:szCs w:val="28"/>
        </w:rPr>
        <w:t>Об утверждении границ территории объекта ку</w:t>
      </w:r>
      <w:r w:rsidR="006813C0">
        <w:rPr>
          <w:b/>
          <w:sz w:val="28"/>
          <w:szCs w:val="28"/>
        </w:rPr>
        <w:t xml:space="preserve">льтурного наследия федерального </w:t>
      </w:r>
      <w:r w:rsidRPr="00A747D6">
        <w:rPr>
          <w:b/>
          <w:sz w:val="28"/>
          <w:szCs w:val="28"/>
        </w:rPr>
        <w:t xml:space="preserve">значения </w:t>
      </w:r>
      <w:bookmarkStart w:id="0" w:name="_Hlk137721871"/>
      <w:bookmarkStart w:id="1" w:name="_Hlk138323459"/>
      <w:r w:rsidR="008F2160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2E74DC" w:rsidRPr="002E74DC">
        <w:rPr>
          <w:rFonts w:eastAsiaTheme="minorHAnsi"/>
          <w:b/>
          <w:color w:val="000000"/>
          <w:sz w:val="28"/>
          <w:szCs w:val="28"/>
          <w:lang w:eastAsia="en-US"/>
        </w:rPr>
        <w:t xml:space="preserve">Форты стены </w:t>
      </w:r>
      <w:r w:rsidR="002E74DC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2E74DC" w:rsidRPr="002E74DC">
        <w:rPr>
          <w:rFonts w:eastAsiaTheme="minorHAnsi"/>
          <w:b/>
          <w:color w:val="000000"/>
          <w:sz w:val="28"/>
          <w:szCs w:val="28"/>
          <w:lang w:eastAsia="en-US"/>
        </w:rPr>
        <w:t>Даг-Бары</w:t>
      </w:r>
      <w:r w:rsidR="002E74DC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A369A1" w:rsidRPr="00A369A1">
        <w:rPr>
          <w:rFonts w:eastAsiaTheme="minorHAnsi"/>
          <w:b/>
          <w:color w:val="000000"/>
          <w:sz w:val="28"/>
          <w:szCs w:val="28"/>
          <w:lang w:eastAsia="en-US"/>
        </w:rPr>
        <w:t>VI в.</w:t>
      </w:r>
    </w:p>
    <w:p w:rsidR="00A747D6" w:rsidRPr="00A747D6" w:rsidRDefault="00A747D6" w:rsidP="002E74DC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r w:rsidRPr="00A747D6">
        <w:rPr>
          <w:b/>
          <w:sz w:val="28"/>
          <w:szCs w:val="28"/>
        </w:rPr>
        <w:t>(</w:t>
      </w:r>
      <w:bookmarkEnd w:id="2"/>
      <w:r w:rsidR="00A369A1">
        <w:rPr>
          <w:b/>
          <w:sz w:val="28"/>
          <w:szCs w:val="28"/>
        </w:rPr>
        <w:t>Республика Дагестан</w:t>
      </w:r>
      <w:r w:rsidR="002E74DC">
        <w:rPr>
          <w:b/>
          <w:sz w:val="28"/>
          <w:szCs w:val="28"/>
        </w:rPr>
        <w:t>, Та</w:t>
      </w:r>
      <w:r w:rsidR="002E74DC" w:rsidRPr="002E74DC">
        <w:rPr>
          <w:b/>
          <w:sz w:val="28"/>
          <w:szCs w:val="28"/>
        </w:rPr>
        <w:t xml:space="preserve">басаранский район, селение </w:t>
      </w:r>
      <w:proofErr w:type="spellStart"/>
      <w:r w:rsidR="004E49CD">
        <w:rPr>
          <w:b/>
          <w:sz w:val="28"/>
          <w:szCs w:val="28"/>
        </w:rPr>
        <w:t>Татиль</w:t>
      </w:r>
      <w:proofErr w:type="spellEnd"/>
      <w:r w:rsidR="00A369A1" w:rsidRPr="00A369A1">
        <w:rPr>
          <w:b/>
          <w:sz w:val="28"/>
          <w:szCs w:val="28"/>
        </w:rPr>
        <w:t>)</w:t>
      </w:r>
    </w:p>
    <w:bookmarkEnd w:id="1"/>
    <w:p w:rsidR="00A747D6" w:rsidRPr="00D37F5F" w:rsidRDefault="00A747D6" w:rsidP="00A747D6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300151" w:rsidRDefault="00300151" w:rsidP="0030015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8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A747D6" w:rsidRPr="007C1124" w:rsidRDefault="00A747D6" w:rsidP="00A747D6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747D6" w:rsidRPr="00A369A1" w:rsidRDefault="00A747D6" w:rsidP="00A369A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right="-180" w:firstLine="709"/>
        <w:jc w:val="both"/>
        <w:outlineLvl w:val="2"/>
        <w:rPr>
          <w:sz w:val="28"/>
          <w:szCs w:val="28"/>
        </w:rPr>
      </w:pPr>
      <w:r w:rsidRPr="00A369A1">
        <w:rPr>
          <w:sz w:val="28"/>
          <w:szCs w:val="28"/>
        </w:rPr>
        <w:t xml:space="preserve">Утвердить границы территории объекта культурного наследия </w:t>
      </w:r>
      <w:r w:rsidR="006813C0" w:rsidRPr="00A369A1">
        <w:rPr>
          <w:sz w:val="28"/>
          <w:szCs w:val="28"/>
        </w:rPr>
        <w:t xml:space="preserve">федерального значения </w:t>
      </w:r>
      <w:r w:rsidR="002E74DC" w:rsidRPr="008F2160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2E74DC" w:rsidRPr="002E74DC">
        <w:rPr>
          <w:rFonts w:eastAsiaTheme="minorHAnsi"/>
          <w:bCs/>
          <w:color w:val="000000"/>
          <w:sz w:val="28"/>
          <w:szCs w:val="28"/>
          <w:lang w:eastAsia="en-US"/>
        </w:rPr>
        <w:t>Форты стены «Даг-Бары», VI в</w:t>
      </w:r>
      <w:r w:rsidR="00A369A1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A369A1">
        <w:rPr>
          <w:sz w:val="28"/>
          <w:szCs w:val="28"/>
        </w:rPr>
        <w:t>,</w:t>
      </w:r>
      <w:r w:rsidR="00A369A1" w:rsidRPr="00A369A1">
        <w:rPr>
          <w:sz w:val="28"/>
          <w:szCs w:val="28"/>
        </w:rPr>
        <w:t xml:space="preserve"> </w:t>
      </w:r>
      <w:r w:rsidRPr="00A369A1">
        <w:rPr>
          <w:sz w:val="28"/>
          <w:szCs w:val="28"/>
        </w:rPr>
        <w:t xml:space="preserve">расположенного по </w:t>
      </w:r>
      <w:r w:rsidRPr="00A369A1">
        <w:rPr>
          <w:sz w:val="28"/>
          <w:szCs w:val="28"/>
        </w:rPr>
        <w:lastRenderedPageBreak/>
        <w:t xml:space="preserve">адресу: </w:t>
      </w:r>
      <w:r w:rsidR="008F2160" w:rsidRPr="00A369A1">
        <w:rPr>
          <w:sz w:val="28"/>
          <w:szCs w:val="28"/>
        </w:rPr>
        <w:t xml:space="preserve">Республика Дагестан, </w:t>
      </w:r>
      <w:r w:rsidR="002E74DC" w:rsidRPr="002E74DC">
        <w:rPr>
          <w:bCs/>
          <w:sz w:val="28"/>
          <w:szCs w:val="28"/>
        </w:rPr>
        <w:t xml:space="preserve">Табасаранский район, селение </w:t>
      </w:r>
      <w:proofErr w:type="spellStart"/>
      <w:r w:rsidR="00C956FC">
        <w:rPr>
          <w:bCs/>
          <w:sz w:val="28"/>
          <w:szCs w:val="28"/>
        </w:rPr>
        <w:t>Татиль</w:t>
      </w:r>
      <w:proofErr w:type="spellEnd"/>
      <w:r w:rsidRPr="002E74DC">
        <w:rPr>
          <w:bCs/>
          <w:sz w:val="28"/>
          <w:szCs w:val="28"/>
        </w:rPr>
        <w:t xml:space="preserve">, регистрационный номер в АИС ЕГРОКН </w:t>
      </w:r>
      <w:r w:rsidR="004E49CD" w:rsidRPr="004E49CD">
        <w:rPr>
          <w:bCs/>
          <w:sz w:val="28"/>
          <w:szCs w:val="28"/>
        </w:rPr>
        <w:t>051420958890006</w:t>
      </w:r>
      <w:r w:rsidRPr="00A369A1">
        <w:rPr>
          <w:sz w:val="28"/>
          <w:szCs w:val="28"/>
        </w:rPr>
        <w:t xml:space="preserve">, согласно приложению № 1 к настоящему приказу. </w:t>
      </w:r>
    </w:p>
    <w:p w:rsidR="00A747D6" w:rsidRPr="005A20B0" w:rsidRDefault="00A747D6" w:rsidP="008F2160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</w:t>
      </w:r>
      <w:r w:rsidR="00657546">
        <w:rPr>
          <w:sz w:val="28"/>
          <w:szCs w:val="28"/>
        </w:rPr>
        <w:t xml:space="preserve">федерального </w:t>
      </w:r>
      <w:r w:rsidRPr="005A20B0">
        <w:rPr>
          <w:sz w:val="28"/>
          <w:szCs w:val="28"/>
        </w:rPr>
        <w:t xml:space="preserve">значения </w:t>
      </w:r>
      <w:r w:rsidR="00A369A1" w:rsidRPr="00A369A1">
        <w:rPr>
          <w:rFonts w:eastAsiaTheme="minorHAnsi"/>
          <w:color w:val="000000"/>
          <w:sz w:val="28"/>
          <w:szCs w:val="28"/>
          <w:lang w:eastAsia="en-US"/>
        </w:rPr>
        <w:t>«</w:t>
      </w:r>
      <w:r w:rsidR="002E74DC" w:rsidRPr="002E74DC">
        <w:rPr>
          <w:rFonts w:eastAsiaTheme="minorHAnsi"/>
          <w:bCs/>
          <w:color w:val="000000"/>
          <w:sz w:val="28"/>
          <w:szCs w:val="28"/>
          <w:lang w:eastAsia="en-US"/>
        </w:rPr>
        <w:t>Форты стены «Даг-Бары», VI в</w:t>
      </w:r>
      <w:r w:rsidR="002E74DC" w:rsidRPr="00A369A1">
        <w:rPr>
          <w:rFonts w:eastAsiaTheme="minorHAnsi"/>
          <w:color w:val="000000"/>
          <w:sz w:val="28"/>
          <w:szCs w:val="28"/>
          <w:lang w:eastAsia="en-US"/>
        </w:rPr>
        <w:t>.</w:t>
      </w:r>
      <w:r w:rsidR="002E74DC" w:rsidRPr="00A369A1">
        <w:rPr>
          <w:sz w:val="28"/>
          <w:szCs w:val="28"/>
        </w:rPr>
        <w:t>,</w:t>
      </w:r>
      <w:r w:rsidR="002E74DC">
        <w:rPr>
          <w:sz w:val="28"/>
          <w:szCs w:val="28"/>
        </w:rPr>
        <w:t xml:space="preserve">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</w:t>
      </w:r>
      <w:r w:rsidR="00A369A1">
        <w:rPr>
          <w:rFonts w:eastAsia="Calibri"/>
          <w:sz w:val="28"/>
          <w:szCs w:val="28"/>
        </w:rPr>
        <w:t xml:space="preserve"> </w:t>
      </w:r>
      <w:r w:rsidRPr="005A20B0">
        <w:rPr>
          <w:rFonts w:eastAsia="Calibri"/>
          <w:sz w:val="28"/>
          <w:szCs w:val="28"/>
        </w:rPr>
        <w:t xml:space="preserve">сети «Интернет» </w:t>
      </w:r>
      <w:bookmarkStart w:id="3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3"/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A747D6" w:rsidRPr="005A20B0" w:rsidRDefault="00A747D6" w:rsidP="00A747D6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>Контроль за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 xml:space="preserve">начальника отдела надзора, сохранения и использования объектов культурного наследия федерального значения </w:t>
      </w:r>
      <w:proofErr w:type="spellStart"/>
      <w:r w:rsidRPr="005A20B0">
        <w:rPr>
          <w:sz w:val="28"/>
          <w:szCs w:val="28"/>
        </w:rPr>
        <w:t>Харбилова</w:t>
      </w:r>
      <w:proofErr w:type="spellEnd"/>
      <w:r w:rsidRPr="005A20B0">
        <w:rPr>
          <w:sz w:val="28"/>
          <w:szCs w:val="28"/>
        </w:rPr>
        <w:t xml:space="preserve"> Х.З.</w:t>
      </w:r>
    </w:p>
    <w:p w:rsidR="00A747D6" w:rsidRPr="00D6772E" w:rsidRDefault="00A747D6" w:rsidP="00A747D6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2E74DC" w:rsidRDefault="002E74DC" w:rsidP="00A747D6">
      <w:pPr>
        <w:spacing w:line="276" w:lineRule="auto"/>
        <w:rPr>
          <w:sz w:val="28"/>
          <w:szCs w:val="28"/>
        </w:rPr>
      </w:pPr>
    </w:p>
    <w:p w:rsidR="002E74DC" w:rsidRPr="00C14253" w:rsidRDefault="002E74DC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rPr>
          <w:sz w:val="28"/>
          <w:szCs w:val="28"/>
        </w:rPr>
      </w:pPr>
    </w:p>
    <w:p w:rsidR="00A747D6" w:rsidRPr="00C14253" w:rsidRDefault="00A747D6" w:rsidP="00A747D6">
      <w:pPr>
        <w:spacing w:line="276" w:lineRule="auto"/>
        <w:rPr>
          <w:sz w:val="28"/>
          <w:szCs w:val="28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4E49CD" w:rsidRDefault="004E49CD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4E49CD" w:rsidRDefault="004E49CD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4E49CD" w:rsidRDefault="004E49CD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Default="00A747D6" w:rsidP="00A747D6">
      <w:pPr>
        <w:spacing w:line="276" w:lineRule="auto"/>
        <w:ind w:left="5245"/>
        <w:jc w:val="center"/>
        <w:rPr>
          <w:sz w:val="26"/>
          <w:szCs w:val="26"/>
        </w:rPr>
      </w:pP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lastRenderedPageBreak/>
        <w:t>Приложение № 1</w:t>
      </w: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t>к приказу Агентства по охране</w:t>
      </w: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t>культурного наследия</w:t>
      </w: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t>Республики Дагестан</w:t>
      </w: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t>от «___» __________ 2024 г. № ____</w:t>
      </w:r>
    </w:p>
    <w:p w:rsidR="00A747D6" w:rsidRPr="00A369A1" w:rsidRDefault="00A747D6" w:rsidP="00A747D6">
      <w:pPr>
        <w:spacing w:line="276" w:lineRule="auto"/>
        <w:rPr>
          <w:sz w:val="24"/>
          <w:szCs w:val="24"/>
        </w:rPr>
      </w:pPr>
    </w:p>
    <w:p w:rsidR="00604675" w:rsidRPr="00C956FC" w:rsidRDefault="00A747D6" w:rsidP="000661A4">
      <w:pPr>
        <w:ind w:left="142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C956FC">
        <w:rPr>
          <w:b/>
          <w:sz w:val="26"/>
          <w:szCs w:val="26"/>
        </w:rPr>
        <w:t xml:space="preserve">Описание границ территории объекта культурного наследия </w:t>
      </w:r>
      <w:r w:rsidR="006813C0" w:rsidRPr="00C956FC">
        <w:rPr>
          <w:b/>
          <w:bCs/>
          <w:sz w:val="26"/>
          <w:szCs w:val="26"/>
        </w:rPr>
        <w:t xml:space="preserve">федерального </w:t>
      </w:r>
      <w:r w:rsidRPr="00C956FC">
        <w:rPr>
          <w:b/>
          <w:sz w:val="26"/>
          <w:szCs w:val="26"/>
        </w:rPr>
        <w:t xml:space="preserve">значения </w:t>
      </w:r>
      <w:r w:rsidR="000661A4" w:rsidRPr="00C956FC">
        <w:rPr>
          <w:rFonts w:eastAsiaTheme="minorHAnsi"/>
          <w:b/>
          <w:bCs/>
          <w:color w:val="000000"/>
          <w:sz w:val="26"/>
          <w:szCs w:val="26"/>
          <w:lang w:eastAsia="en-US"/>
        </w:rPr>
        <w:t>«</w:t>
      </w:r>
      <w:r w:rsidR="002E74DC" w:rsidRPr="00C956FC">
        <w:rPr>
          <w:rFonts w:eastAsiaTheme="minorHAnsi"/>
          <w:b/>
          <w:bCs/>
          <w:color w:val="000000"/>
          <w:sz w:val="26"/>
          <w:szCs w:val="26"/>
          <w:lang w:eastAsia="en-US"/>
        </w:rPr>
        <w:t>Форты стены «Даг-Бары», VI в.</w:t>
      </w:r>
    </w:p>
    <w:p w:rsidR="00C956FC" w:rsidRPr="00C956FC" w:rsidRDefault="00C956FC" w:rsidP="00C956FC">
      <w:pPr>
        <w:ind w:left="142"/>
        <w:jc w:val="center"/>
        <w:rPr>
          <w:b/>
          <w:bCs/>
          <w:sz w:val="26"/>
          <w:szCs w:val="26"/>
        </w:rPr>
      </w:pPr>
      <w:r w:rsidRPr="00C956FC">
        <w:rPr>
          <w:b/>
          <w:bCs/>
          <w:sz w:val="26"/>
          <w:szCs w:val="26"/>
        </w:rPr>
        <w:t>р</w:t>
      </w:r>
      <w:r w:rsidRPr="00C956FC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Pr="00C956FC">
        <w:rPr>
          <w:b/>
          <w:bCs/>
          <w:sz w:val="26"/>
          <w:szCs w:val="26"/>
        </w:rPr>
        <w:t xml:space="preserve">Республика Дагестан, </w:t>
      </w:r>
    </w:p>
    <w:p w:rsidR="00C956FC" w:rsidRPr="00C956FC" w:rsidRDefault="00C956FC" w:rsidP="00C956FC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C956FC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C956FC">
        <w:rPr>
          <w:b/>
          <w:sz w:val="26"/>
          <w:szCs w:val="26"/>
        </w:rPr>
        <w:t>Татиль</w:t>
      </w:r>
      <w:proofErr w:type="spellEnd"/>
      <w:r w:rsidRPr="00C956FC">
        <w:rPr>
          <w:b/>
          <w:sz w:val="26"/>
          <w:szCs w:val="26"/>
        </w:rPr>
        <w:t>.</w:t>
      </w:r>
    </w:p>
    <w:p w:rsidR="00604675" w:rsidRPr="000661A4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40077B" w:rsidRPr="005C5552" w:rsidRDefault="0040077B" w:rsidP="005C5552">
      <w:pPr>
        <w:spacing w:line="276" w:lineRule="auto"/>
        <w:ind w:firstLine="708"/>
        <w:jc w:val="both"/>
        <w:rPr>
          <w:sz w:val="26"/>
          <w:szCs w:val="26"/>
        </w:rPr>
      </w:pPr>
      <w:r w:rsidRPr="005C5552">
        <w:rPr>
          <w:sz w:val="26"/>
          <w:szCs w:val="26"/>
        </w:rPr>
        <w:t>Общая протяженность границы территории объекта культурного наследия составляет 195 м.</w:t>
      </w:r>
    </w:p>
    <w:p w:rsidR="0040077B" w:rsidRPr="005C5552" w:rsidRDefault="0040077B" w:rsidP="005C5552">
      <w:pPr>
        <w:spacing w:line="276" w:lineRule="auto"/>
        <w:ind w:firstLine="708"/>
        <w:jc w:val="both"/>
        <w:rPr>
          <w:sz w:val="26"/>
          <w:szCs w:val="26"/>
        </w:rPr>
      </w:pPr>
      <w:r w:rsidRPr="005C5552">
        <w:rPr>
          <w:sz w:val="26"/>
          <w:szCs w:val="26"/>
        </w:rPr>
        <w:t xml:space="preserve">Общая площадь границы территории объекта культурного наследия составляет 1187,26 </w:t>
      </w:r>
      <w:proofErr w:type="spellStart"/>
      <w:r w:rsidRPr="005C5552">
        <w:rPr>
          <w:sz w:val="26"/>
          <w:szCs w:val="26"/>
        </w:rPr>
        <w:t>кв.м</w:t>
      </w:r>
      <w:proofErr w:type="spellEnd"/>
      <w:r w:rsidRPr="005C5552">
        <w:rPr>
          <w:sz w:val="26"/>
          <w:szCs w:val="26"/>
        </w:rPr>
        <w:t>.</w:t>
      </w:r>
    </w:p>
    <w:p w:rsidR="0040077B" w:rsidRDefault="0040077B" w:rsidP="005C5552">
      <w:pPr>
        <w:spacing w:line="276" w:lineRule="auto"/>
        <w:ind w:firstLine="708"/>
        <w:jc w:val="both"/>
        <w:rPr>
          <w:sz w:val="26"/>
          <w:szCs w:val="26"/>
        </w:rPr>
      </w:pPr>
      <w:r w:rsidRPr="005C5552">
        <w:rPr>
          <w:sz w:val="26"/>
          <w:szCs w:val="26"/>
        </w:rPr>
        <w:t xml:space="preserve">Начальная точка описания границы территории ОКН находится в крайнем северо-западном углу каждого из контуров границы (соответствует координатам Х 109598.87, </w:t>
      </w:r>
      <w:r w:rsidR="007739B9" w:rsidRPr="005C5552">
        <w:rPr>
          <w:sz w:val="26"/>
          <w:szCs w:val="26"/>
          <w:lang w:val="en-US"/>
        </w:rPr>
        <w:t>Y</w:t>
      </w:r>
      <w:r w:rsidRPr="005C5552">
        <w:rPr>
          <w:sz w:val="26"/>
          <w:szCs w:val="26"/>
        </w:rPr>
        <w:t xml:space="preserve">389986.12-контур 1; Х109449.36, </w:t>
      </w:r>
      <w:r w:rsidR="007739B9" w:rsidRPr="005C5552">
        <w:rPr>
          <w:sz w:val="26"/>
          <w:szCs w:val="26"/>
          <w:lang w:val="en-US"/>
        </w:rPr>
        <w:t>Y</w:t>
      </w:r>
      <w:r w:rsidRPr="005C5552">
        <w:rPr>
          <w:sz w:val="26"/>
          <w:szCs w:val="26"/>
        </w:rPr>
        <w:t xml:space="preserve"> 389641.47-контур 2;)</w:t>
      </w:r>
    </w:p>
    <w:p w:rsidR="005C5552" w:rsidRPr="005C5552" w:rsidRDefault="005C5552" w:rsidP="005C5552">
      <w:pPr>
        <w:spacing w:line="276" w:lineRule="auto"/>
        <w:ind w:firstLine="708"/>
        <w:jc w:val="both"/>
        <w:rPr>
          <w:sz w:val="26"/>
          <w:szCs w:val="26"/>
        </w:rPr>
      </w:pPr>
    </w:p>
    <w:tbl>
      <w:tblPr>
        <w:tblStyle w:val="af"/>
        <w:tblW w:w="9354" w:type="dxa"/>
        <w:jc w:val="center"/>
        <w:tblLook w:val="04A0" w:firstRow="1" w:lastRow="0" w:firstColumn="1" w:lastColumn="0" w:noHBand="0" w:noVBand="1"/>
      </w:tblPr>
      <w:tblGrid>
        <w:gridCol w:w="1412"/>
        <w:gridCol w:w="1415"/>
        <w:gridCol w:w="6527"/>
      </w:tblGrid>
      <w:tr w:rsidR="0040077B" w:rsidRPr="00CE3978" w:rsidTr="00853625">
        <w:trPr>
          <w:tblHeader/>
          <w:jc w:val="center"/>
        </w:trPr>
        <w:tc>
          <w:tcPr>
            <w:tcW w:w="2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7B" w:rsidRPr="00580EE9" w:rsidRDefault="0040077B" w:rsidP="00853625">
            <w:pPr>
              <w:ind w:hanging="11"/>
              <w:jc w:val="center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Прохождение границы</w:t>
            </w:r>
          </w:p>
        </w:tc>
        <w:tc>
          <w:tcPr>
            <w:tcW w:w="6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7B" w:rsidRPr="00B41221" w:rsidRDefault="0040077B" w:rsidP="00853625">
            <w:pPr>
              <w:ind w:hanging="11"/>
              <w:jc w:val="center"/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Описание прохождения границы</w:t>
            </w:r>
          </w:p>
        </w:tc>
      </w:tr>
      <w:tr w:rsidR="0040077B" w:rsidRPr="00CE3978" w:rsidTr="00853625">
        <w:trPr>
          <w:trHeight w:val="194"/>
          <w:tblHeader/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от точки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7B" w:rsidRPr="00580EE9" w:rsidRDefault="0040077B" w:rsidP="00853625">
            <w:pPr>
              <w:ind w:left="31"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до точки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077B" w:rsidRPr="00B41221" w:rsidRDefault="0040077B" w:rsidP="00853625">
            <w:pPr>
              <w:ind w:hanging="11"/>
              <w:rPr>
                <w:sz w:val="24"/>
                <w:szCs w:val="24"/>
              </w:rPr>
            </w:pPr>
          </w:p>
        </w:tc>
      </w:tr>
      <w:tr w:rsidR="0040077B" w:rsidRPr="00CE3978" w:rsidTr="00853625">
        <w:trPr>
          <w:trHeight w:val="194"/>
          <w:tblHeader/>
          <w:jc w:val="center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ind w:hanging="11"/>
              <w:jc w:val="center"/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Контур 1</w:t>
            </w:r>
          </w:p>
        </w:tc>
      </w:tr>
      <w:tr w:rsidR="0040077B" w:rsidRPr="00CE3978" w:rsidTr="00853625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2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в северо-восточном направлении 27.49 м.</w:t>
            </w:r>
          </w:p>
        </w:tc>
      </w:tr>
      <w:tr w:rsidR="0040077B" w:rsidRPr="00CE3978" w:rsidTr="00853625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3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в юго-восточном направлении 25.00 м.</w:t>
            </w:r>
          </w:p>
        </w:tc>
      </w:tr>
      <w:tr w:rsidR="0040077B" w:rsidRPr="00CE3978" w:rsidTr="00853625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4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в юго-западном направлении 27.49 м.</w:t>
            </w:r>
          </w:p>
        </w:tc>
      </w:tr>
      <w:tr w:rsidR="0040077B" w:rsidRPr="00CE3978" w:rsidTr="00853625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580EE9" w:rsidRDefault="0040077B" w:rsidP="00853625">
            <w:pPr>
              <w:ind w:hanging="11"/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1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в северо-западном направлении 25.00 м.</w:t>
            </w:r>
          </w:p>
        </w:tc>
      </w:tr>
      <w:tr w:rsidR="0040077B" w:rsidRPr="00CE3978" w:rsidTr="00853625">
        <w:trPr>
          <w:jc w:val="center"/>
        </w:trPr>
        <w:tc>
          <w:tcPr>
            <w:tcW w:w="9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jc w:val="center"/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Контур 2</w:t>
            </w:r>
          </w:p>
        </w:tc>
      </w:tr>
      <w:tr w:rsidR="0040077B" w:rsidRPr="00CE3978" w:rsidTr="00853625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7B" w:rsidRPr="00580EE9" w:rsidRDefault="0040077B" w:rsidP="00853625">
            <w:pPr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7B" w:rsidRPr="00580EE9" w:rsidRDefault="0040077B" w:rsidP="00853625">
            <w:pPr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6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в северо-восточном направлении 20,00м</w:t>
            </w:r>
          </w:p>
        </w:tc>
      </w:tr>
      <w:tr w:rsidR="0040077B" w:rsidRPr="00CE3978" w:rsidTr="00853625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7B" w:rsidRPr="00580EE9" w:rsidRDefault="0040077B" w:rsidP="00853625">
            <w:pPr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7B" w:rsidRPr="00580EE9" w:rsidRDefault="0040077B" w:rsidP="00853625">
            <w:pPr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7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в юго-восточном направлении 25,00 м</w:t>
            </w:r>
          </w:p>
        </w:tc>
      </w:tr>
      <w:tr w:rsidR="0040077B" w:rsidRPr="00CE3978" w:rsidTr="00853625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7B" w:rsidRPr="00580EE9" w:rsidRDefault="0040077B" w:rsidP="00853625">
            <w:pPr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7B" w:rsidRPr="00580EE9" w:rsidRDefault="0040077B" w:rsidP="00853625">
            <w:pPr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8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в юго-западном направлении 20,00 м</w:t>
            </w:r>
          </w:p>
        </w:tc>
      </w:tr>
      <w:tr w:rsidR="0040077B" w:rsidRPr="00CE3978" w:rsidTr="00853625">
        <w:trPr>
          <w:jc w:val="center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7B" w:rsidRPr="00580EE9" w:rsidRDefault="0040077B" w:rsidP="00853625">
            <w:pPr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77B" w:rsidRPr="00580EE9" w:rsidRDefault="0040077B" w:rsidP="00853625">
            <w:pPr>
              <w:rPr>
                <w:sz w:val="24"/>
                <w:szCs w:val="24"/>
              </w:rPr>
            </w:pPr>
            <w:r w:rsidRPr="00580EE9">
              <w:rPr>
                <w:sz w:val="24"/>
                <w:szCs w:val="24"/>
              </w:rPr>
              <w:t>5</w:t>
            </w: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77B" w:rsidRPr="00B41221" w:rsidRDefault="0040077B" w:rsidP="00853625">
            <w:pPr>
              <w:rPr>
                <w:sz w:val="24"/>
                <w:szCs w:val="24"/>
              </w:rPr>
            </w:pPr>
            <w:r w:rsidRPr="00B41221">
              <w:rPr>
                <w:sz w:val="24"/>
                <w:szCs w:val="24"/>
              </w:rPr>
              <w:t>в северо-западном направлении 25,00 м</w:t>
            </w:r>
          </w:p>
        </w:tc>
      </w:tr>
    </w:tbl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604675" w:rsidRPr="00A369A1" w:rsidRDefault="00604675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2E74DC" w:rsidRPr="00C956FC" w:rsidRDefault="00604675" w:rsidP="002E74DC">
      <w:pPr>
        <w:spacing w:line="276" w:lineRule="auto"/>
        <w:ind w:right="-180"/>
        <w:jc w:val="center"/>
        <w:outlineLvl w:val="2"/>
        <w:rPr>
          <w:b/>
          <w:sz w:val="26"/>
          <w:szCs w:val="26"/>
        </w:rPr>
      </w:pPr>
      <w:r w:rsidRPr="00C956FC">
        <w:rPr>
          <w:rFonts w:eastAsiaTheme="minorHAnsi"/>
          <w:b/>
          <w:bCs/>
          <w:sz w:val="26"/>
          <w:szCs w:val="26"/>
        </w:rPr>
        <w:lastRenderedPageBreak/>
        <w:t xml:space="preserve">Карта (схема) границ территории объекта культурного наследия федерального значения </w:t>
      </w:r>
      <w:bookmarkStart w:id="4" w:name="_Hlk183079085"/>
      <w:r w:rsidR="000661A4" w:rsidRPr="00C956FC">
        <w:rPr>
          <w:rFonts w:eastAsiaTheme="minorHAnsi"/>
          <w:b/>
          <w:bCs/>
          <w:color w:val="000000"/>
          <w:sz w:val="26"/>
          <w:szCs w:val="26"/>
          <w:lang w:eastAsia="en-US"/>
        </w:rPr>
        <w:t>«</w:t>
      </w:r>
      <w:r w:rsidR="002E74DC" w:rsidRPr="00C956FC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 в.,</w:t>
      </w:r>
    </w:p>
    <w:p w:rsidR="002E74DC" w:rsidRPr="00C956FC" w:rsidRDefault="000661A4" w:rsidP="000661A4">
      <w:pPr>
        <w:ind w:left="142"/>
        <w:jc w:val="center"/>
        <w:rPr>
          <w:b/>
          <w:bCs/>
          <w:sz w:val="26"/>
          <w:szCs w:val="26"/>
        </w:rPr>
      </w:pPr>
      <w:r w:rsidRPr="00C956FC">
        <w:rPr>
          <w:b/>
          <w:bCs/>
          <w:sz w:val="26"/>
          <w:szCs w:val="26"/>
        </w:rPr>
        <w:t xml:space="preserve"> р</w:t>
      </w:r>
      <w:r w:rsidR="00604675" w:rsidRPr="00C956FC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="008F2160" w:rsidRPr="00C956FC">
        <w:rPr>
          <w:b/>
          <w:bCs/>
          <w:sz w:val="26"/>
          <w:szCs w:val="26"/>
        </w:rPr>
        <w:t xml:space="preserve">Республика Дагестан, </w:t>
      </w:r>
    </w:p>
    <w:p w:rsidR="00604675" w:rsidRPr="00C956FC" w:rsidRDefault="002E74DC" w:rsidP="000661A4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6"/>
          <w:szCs w:val="26"/>
        </w:rPr>
      </w:pPr>
      <w:r w:rsidRPr="00C956FC">
        <w:rPr>
          <w:b/>
          <w:sz w:val="26"/>
          <w:szCs w:val="26"/>
        </w:rPr>
        <w:t xml:space="preserve">Табасаранский район, селение </w:t>
      </w:r>
      <w:proofErr w:type="spellStart"/>
      <w:r w:rsidR="004E49CD" w:rsidRPr="00C956FC">
        <w:rPr>
          <w:b/>
          <w:sz w:val="26"/>
          <w:szCs w:val="26"/>
        </w:rPr>
        <w:t>Татиль</w:t>
      </w:r>
      <w:proofErr w:type="spellEnd"/>
      <w:r w:rsidR="00CA0B20">
        <w:rPr>
          <w:b/>
          <w:sz w:val="26"/>
          <w:szCs w:val="26"/>
        </w:rPr>
        <w:t>.</w:t>
      </w:r>
      <w:r w:rsidR="004E49CD" w:rsidRPr="00C956FC">
        <w:rPr>
          <w:b/>
          <w:sz w:val="26"/>
          <w:szCs w:val="26"/>
        </w:rPr>
        <w:t xml:space="preserve"> </w:t>
      </w:r>
    </w:p>
    <w:bookmarkEnd w:id="4"/>
    <w:p w:rsidR="00562FE7" w:rsidRPr="00A369A1" w:rsidRDefault="00562FE7" w:rsidP="005753CD">
      <w:pPr>
        <w:spacing w:line="276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562FE7" w:rsidRPr="00A369A1" w:rsidRDefault="005753CD" w:rsidP="005753CD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noProof/>
          <w:spacing w:val="-10"/>
          <w:sz w:val="24"/>
          <w:szCs w:val="24"/>
        </w:rPr>
        <w:drawing>
          <wp:inline distT="0" distB="0" distL="0" distR="0" wp14:anchorId="691878CF" wp14:editId="6ADF8679">
            <wp:extent cx="5641995" cy="5732059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0.BMP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4" t="22490" r="10744" b="20264"/>
                    <a:stretch/>
                  </pic:blipFill>
                  <pic:spPr bwMode="auto">
                    <a:xfrm>
                      <a:off x="0" y="0"/>
                      <a:ext cx="5667760" cy="5758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3CD" w:rsidRPr="00CE5DA1" w:rsidRDefault="005753CD" w:rsidP="005753CD">
      <w:pPr>
        <w:jc w:val="center"/>
        <w:rPr>
          <w:b/>
          <w:sz w:val="24"/>
          <w:szCs w:val="24"/>
        </w:rPr>
      </w:pPr>
      <w:r w:rsidRPr="00CE5DA1">
        <w:rPr>
          <w:b/>
          <w:sz w:val="24"/>
          <w:szCs w:val="24"/>
        </w:rPr>
        <w:t>М 1:5000</w:t>
      </w:r>
    </w:p>
    <w:p w:rsidR="005753CD" w:rsidRPr="00CE5DA1" w:rsidRDefault="005753CD" w:rsidP="005753CD">
      <w:pPr>
        <w:jc w:val="center"/>
        <w:rPr>
          <w:sz w:val="24"/>
          <w:szCs w:val="24"/>
        </w:rPr>
      </w:pPr>
      <w:r w:rsidRPr="00CE5DA1">
        <w:rPr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 сантиметре"/>
        </w:smartTagPr>
        <w:r w:rsidRPr="00CE5DA1">
          <w:rPr>
            <w:sz w:val="24"/>
            <w:szCs w:val="24"/>
          </w:rPr>
          <w:t>1 сантиметре</w:t>
        </w:r>
      </w:smartTag>
      <w:r w:rsidRPr="00CE5DA1">
        <w:rPr>
          <w:sz w:val="24"/>
          <w:szCs w:val="24"/>
        </w:rPr>
        <w:t xml:space="preserve"> 50 метров</w:t>
      </w:r>
    </w:p>
    <w:p w:rsidR="005753CD" w:rsidRPr="00CE5DA1" w:rsidRDefault="005753CD" w:rsidP="005753CD">
      <w:pPr>
        <w:jc w:val="center"/>
        <w:rPr>
          <w:sz w:val="24"/>
          <w:szCs w:val="24"/>
        </w:rPr>
      </w:pPr>
    </w:p>
    <w:p w:rsidR="005753CD" w:rsidRPr="00CE5DA1" w:rsidRDefault="005753CD" w:rsidP="005753CD">
      <w:pPr>
        <w:jc w:val="center"/>
        <w:rPr>
          <w:b/>
          <w:sz w:val="24"/>
          <w:szCs w:val="24"/>
        </w:rPr>
      </w:pPr>
      <w:r w:rsidRPr="00CE5DA1">
        <w:rPr>
          <w:b/>
          <w:sz w:val="24"/>
          <w:szCs w:val="24"/>
        </w:rPr>
        <w:t>Условные обозначения:</w:t>
      </w:r>
    </w:p>
    <w:p w:rsidR="005753CD" w:rsidRPr="00CE5DA1" w:rsidRDefault="005753CD" w:rsidP="005753CD">
      <w:pPr>
        <w:jc w:val="center"/>
        <w:rPr>
          <w:sz w:val="24"/>
          <w:szCs w:val="24"/>
        </w:rPr>
      </w:pPr>
    </w:p>
    <w:p w:rsidR="005753CD" w:rsidRPr="00CE5DA1" w:rsidRDefault="005753CD" w:rsidP="005753CD">
      <w:pPr>
        <w:rPr>
          <w:sz w:val="24"/>
          <w:szCs w:val="24"/>
        </w:rPr>
      </w:pPr>
      <w:r w:rsidRPr="00CE5DA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553A4" wp14:editId="0B26BC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200" cy="22860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30AFA" id="Прямоугольник 6" o:spid="_x0000_s1026" style="position:absolute;margin-left:0;margin-top:-.05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" strokecolor="red" strokeweight="1.25pt"/>
            </w:pict>
          </mc:Fallback>
        </mc:AlternateContent>
      </w:r>
      <w:r w:rsidRPr="00CE5DA1">
        <w:rPr>
          <w:rFonts w:asciiTheme="majorBidi" w:hAnsiTheme="majorBidi" w:cstheme="majorBidi"/>
          <w:color w:val="FF0000"/>
          <w:sz w:val="24"/>
          <w:szCs w:val="24"/>
        </w:rPr>
        <w:t xml:space="preserve">                 </w:t>
      </w:r>
      <w:r w:rsidRPr="00CE5DA1">
        <w:rPr>
          <w:sz w:val="24"/>
          <w:szCs w:val="24"/>
        </w:rPr>
        <w:t>Проектная граница территории объекта культурного наследия</w:t>
      </w:r>
    </w:p>
    <w:p w:rsidR="005753CD" w:rsidRPr="00CE5DA1" w:rsidRDefault="005753CD" w:rsidP="005753CD">
      <w:pPr>
        <w:rPr>
          <w:sz w:val="24"/>
          <w:szCs w:val="24"/>
        </w:rPr>
      </w:pPr>
    </w:p>
    <w:p w:rsidR="005753CD" w:rsidRPr="00CE5DA1" w:rsidRDefault="005753CD" w:rsidP="007A7EA7">
      <w:pPr>
        <w:spacing w:line="276" w:lineRule="auto"/>
        <w:ind w:firstLine="567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5753CD" w:rsidRPr="00CE5DA1" w:rsidRDefault="005753CD" w:rsidP="005753CD">
      <w:pPr>
        <w:rPr>
          <w:sz w:val="24"/>
          <w:szCs w:val="24"/>
        </w:rPr>
      </w:pPr>
      <w:r w:rsidRPr="00CE5DA1">
        <w:rPr>
          <w:noProof/>
          <w:spacing w:val="-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964CC2" wp14:editId="5E0B88D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200" cy="228600"/>
                <wp:effectExtent l="0" t="0" r="19050" b="19050"/>
                <wp:wrapNone/>
                <wp:docPr id="5" name="Прямоугольник 5" descr="Светлый диагональны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FF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D1051" id="Прямоугольник 5" o:spid="_x0000_s1026" alt="Светлый диагональный 2" style="position:absolute;margin-left:0;margin-top:-.05pt;width:3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" fillcolor="blue" strokecolor="blue">
                <v:fill r:id="rId10" o:title="" type="pattern"/>
              </v:rect>
            </w:pict>
          </mc:Fallback>
        </mc:AlternateContent>
      </w:r>
      <w:r w:rsidRPr="00CE5DA1">
        <w:rPr>
          <w:rFonts w:asciiTheme="majorBidi" w:hAnsiTheme="majorBidi" w:cstheme="majorBidi"/>
          <w:color w:val="FF0000"/>
          <w:sz w:val="24"/>
          <w:szCs w:val="24"/>
        </w:rPr>
        <w:t xml:space="preserve">                 </w:t>
      </w:r>
      <w:r w:rsidRPr="00CE5DA1">
        <w:rPr>
          <w:sz w:val="24"/>
          <w:szCs w:val="24"/>
        </w:rPr>
        <w:t>Объект</w:t>
      </w:r>
      <w:r w:rsidR="00CC2EEE" w:rsidRPr="00CE5DA1">
        <w:rPr>
          <w:sz w:val="24"/>
          <w:szCs w:val="24"/>
        </w:rPr>
        <w:t xml:space="preserve"> </w:t>
      </w:r>
      <w:r w:rsidRPr="00CE5DA1">
        <w:rPr>
          <w:sz w:val="24"/>
          <w:szCs w:val="24"/>
        </w:rPr>
        <w:t xml:space="preserve">культурного наследия федерального значения </w:t>
      </w:r>
      <w:sdt>
        <w:sdtPr>
          <w:rPr>
            <w:sz w:val="24"/>
            <w:szCs w:val="24"/>
          </w:rPr>
          <w:alias w:val="Примечания"/>
          <w:tag w:val=""/>
          <w:id w:val="-842165936"/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Pr="00CE5DA1">
            <w:rPr>
              <w:sz w:val="24"/>
              <w:szCs w:val="24"/>
            </w:rPr>
            <w:t xml:space="preserve">     </w:t>
          </w:r>
        </w:sdtContent>
      </w:sdt>
    </w:p>
    <w:p w:rsidR="005753CD" w:rsidRPr="00CE5DA1" w:rsidRDefault="005753CD" w:rsidP="005753CD">
      <w:pPr>
        <w:rPr>
          <w:sz w:val="24"/>
          <w:szCs w:val="24"/>
        </w:rPr>
      </w:pPr>
      <w:r w:rsidRPr="00CE5DA1">
        <w:rPr>
          <w:sz w:val="24"/>
          <w:szCs w:val="24"/>
        </w:rPr>
        <w:t xml:space="preserve">                        1-4 точки – контур 1- форт </w:t>
      </w:r>
      <w:r w:rsidRPr="00CE5DA1">
        <w:rPr>
          <w:rFonts w:asciiTheme="majorBidi" w:hAnsiTheme="majorBidi" w:cstheme="majorBidi"/>
          <w:sz w:val="24"/>
          <w:szCs w:val="24"/>
        </w:rPr>
        <w:t>юго-западный.</w:t>
      </w:r>
    </w:p>
    <w:p w:rsidR="005753CD" w:rsidRDefault="005753CD" w:rsidP="005753CD">
      <w:pPr>
        <w:rPr>
          <w:rFonts w:asciiTheme="majorBidi" w:hAnsiTheme="majorBidi" w:cstheme="majorBidi"/>
          <w:sz w:val="24"/>
          <w:szCs w:val="24"/>
        </w:rPr>
      </w:pPr>
      <w:r w:rsidRPr="00CE5DA1">
        <w:rPr>
          <w:sz w:val="24"/>
          <w:szCs w:val="24"/>
        </w:rPr>
        <w:t xml:space="preserve">                        1-4 точки – контур 2- форт </w:t>
      </w:r>
      <w:r w:rsidRPr="00CE5DA1">
        <w:rPr>
          <w:rFonts w:asciiTheme="majorBidi" w:hAnsiTheme="majorBidi" w:cstheme="majorBidi"/>
          <w:sz w:val="24"/>
          <w:szCs w:val="24"/>
        </w:rPr>
        <w:t>северо-восточный</w:t>
      </w:r>
    </w:p>
    <w:p w:rsidR="00CE5DA1" w:rsidRPr="00CE5DA1" w:rsidRDefault="00CE5DA1" w:rsidP="005753CD">
      <w:pPr>
        <w:rPr>
          <w:rFonts w:asciiTheme="majorBidi" w:hAnsiTheme="majorBidi" w:cstheme="majorBidi"/>
          <w:sz w:val="24"/>
          <w:szCs w:val="24"/>
        </w:rPr>
      </w:pPr>
    </w:p>
    <w:p w:rsidR="00CE5DA1" w:rsidRPr="00CE5DA1" w:rsidRDefault="005753CD" w:rsidP="006B685B">
      <w:pPr>
        <w:rPr>
          <w:sz w:val="24"/>
          <w:szCs w:val="24"/>
        </w:rPr>
      </w:pPr>
      <w:r w:rsidRPr="00CE5DA1">
        <w:rPr>
          <w:noProof/>
          <w:spacing w:val="-1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60695" wp14:editId="1937272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6195" cy="36195"/>
                <wp:effectExtent l="0" t="0" r="20955" b="2095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" cy="36195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83E951" id="Овал 9" o:spid="_x0000_s1026" style="position:absolute;margin-left:0;margin-top:-.05pt;width:2.85pt;height: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" fillcolor="black"/>
            </w:pict>
          </mc:Fallback>
        </mc:AlternateContent>
      </w:r>
      <w:r w:rsidRPr="00CE5DA1">
        <w:rPr>
          <w:rFonts w:asciiTheme="majorBidi" w:hAnsiTheme="majorBidi" w:cstheme="majorBidi"/>
          <w:color w:val="FF0000"/>
          <w:sz w:val="24"/>
          <w:szCs w:val="24"/>
        </w:rPr>
        <w:t xml:space="preserve">         </w:t>
      </w:r>
      <w:r w:rsidRPr="00CE5DA1">
        <w:rPr>
          <w:sz w:val="24"/>
          <w:szCs w:val="24"/>
        </w:rPr>
        <w:t>Характерная (поворотная) точка проектной границы территории объекта культурного наследия и ее номер</w:t>
      </w:r>
    </w:p>
    <w:p w:rsidR="007C651F" w:rsidRPr="0093391E" w:rsidRDefault="00604675" w:rsidP="00CA0B20">
      <w:pPr>
        <w:ind w:left="142"/>
        <w:jc w:val="center"/>
        <w:rPr>
          <w:rFonts w:eastAsiaTheme="minorHAnsi"/>
          <w:b/>
          <w:color w:val="000000"/>
          <w:sz w:val="26"/>
          <w:szCs w:val="26"/>
          <w:lang w:eastAsia="en-US"/>
        </w:rPr>
      </w:pPr>
      <w:bookmarkStart w:id="5" w:name="_Hlk183618173"/>
      <w:r w:rsidRPr="0093391E">
        <w:rPr>
          <w:rFonts w:eastAsiaTheme="minorHAnsi"/>
          <w:b/>
          <w:sz w:val="26"/>
          <w:szCs w:val="26"/>
          <w:lang w:eastAsia="en-US"/>
        </w:rPr>
        <w:lastRenderedPageBreak/>
        <w:t>К</w:t>
      </w:r>
      <w:r w:rsidR="00DD249E" w:rsidRPr="0093391E">
        <w:rPr>
          <w:rFonts w:eastAsiaTheme="minorHAnsi"/>
          <w:b/>
          <w:sz w:val="26"/>
          <w:szCs w:val="26"/>
          <w:lang w:eastAsia="en-US"/>
        </w:rPr>
        <w:t xml:space="preserve">оординаты характерных (поворотных) точек границ объекта культурного наследия </w:t>
      </w:r>
      <w:r w:rsidR="002E74DC" w:rsidRPr="0093391E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 в.,</w:t>
      </w:r>
      <w:r w:rsidR="00CA0B20" w:rsidRPr="0093391E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</w:p>
    <w:p w:rsidR="007C651F" w:rsidRPr="0093391E" w:rsidRDefault="00CA0B20" w:rsidP="007C651F">
      <w:pPr>
        <w:ind w:left="142"/>
        <w:jc w:val="center"/>
        <w:rPr>
          <w:b/>
          <w:bCs/>
          <w:sz w:val="26"/>
          <w:szCs w:val="26"/>
        </w:rPr>
      </w:pPr>
      <w:bookmarkStart w:id="6" w:name="_Hlk183618200"/>
      <w:r w:rsidRPr="0093391E">
        <w:rPr>
          <w:b/>
          <w:bCs/>
          <w:sz w:val="26"/>
          <w:szCs w:val="26"/>
        </w:rPr>
        <w:t>р</w:t>
      </w:r>
      <w:r w:rsidRPr="0093391E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Pr="0093391E">
        <w:rPr>
          <w:b/>
          <w:bCs/>
          <w:sz w:val="26"/>
          <w:szCs w:val="26"/>
        </w:rPr>
        <w:t xml:space="preserve">Республика Дагестан, </w:t>
      </w:r>
    </w:p>
    <w:p w:rsidR="002E74DC" w:rsidRPr="0093391E" w:rsidRDefault="00CA0B20" w:rsidP="007C651F">
      <w:pPr>
        <w:ind w:left="142"/>
        <w:jc w:val="center"/>
        <w:rPr>
          <w:rFonts w:eastAsiaTheme="minorHAnsi"/>
          <w:b/>
          <w:bCs/>
          <w:sz w:val="26"/>
          <w:szCs w:val="26"/>
        </w:rPr>
      </w:pPr>
      <w:r w:rsidRPr="0093391E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93391E">
        <w:rPr>
          <w:b/>
          <w:sz w:val="26"/>
          <w:szCs w:val="26"/>
        </w:rPr>
        <w:t>Татиль</w:t>
      </w:r>
      <w:proofErr w:type="spellEnd"/>
      <w:r w:rsidRPr="0093391E">
        <w:rPr>
          <w:b/>
          <w:sz w:val="26"/>
          <w:szCs w:val="26"/>
        </w:rPr>
        <w:t>.</w:t>
      </w:r>
    </w:p>
    <w:bookmarkEnd w:id="6"/>
    <w:p w:rsidR="00CA0B20" w:rsidRPr="00CE5DA1" w:rsidRDefault="00CA0B20" w:rsidP="002E74DC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</w:p>
    <w:tbl>
      <w:tblPr>
        <w:tblW w:w="9371" w:type="dxa"/>
        <w:tblInd w:w="93" w:type="dxa"/>
        <w:tblLook w:val="0000" w:firstRow="0" w:lastRow="0" w:firstColumn="0" w:lastColumn="0" w:noHBand="0" w:noVBand="0"/>
      </w:tblPr>
      <w:tblGrid>
        <w:gridCol w:w="962"/>
        <w:gridCol w:w="1654"/>
        <w:gridCol w:w="1596"/>
        <w:gridCol w:w="1633"/>
        <w:gridCol w:w="3526"/>
      </w:tblGrid>
      <w:tr w:rsidR="00876974" w:rsidRPr="00CE5DA1" w:rsidTr="00853625">
        <w:trPr>
          <w:trHeight w:val="255"/>
        </w:trPr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ind w:left="74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Номер точки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ind w:left="74"/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Номер характерной (поворотной) точки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ind w:left="40"/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 xml:space="preserve">Координаты </w:t>
            </w:r>
          </w:p>
        </w:tc>
        <w:tc>
          <w:tcPr>
            <w:tcW w:w="353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Средняя квадратическая погрешность положения характерной точки (М</w:t>
            </w:r>
            <w:r w:rsidRPr="00CE5DA1">
              <w:rPr>
                <w:sz w:val="24"/>
                <w:szCs w:val="24"/>
                <w:vertAlign w:val="subscript"/>
                <w:lang w:val="en-US"/>
              </w:rPr>
              <w:t>t</w:t>
            </w:r>
            <w:r w:rsidRPr="00CE5DA1">
              <w:rPr>
                <w:sz w:val="24"/>
                <w:szCs w:val="24"/>
              </w:rPr>
              <w:t>), м</w:t>
            </w:r>
          </w:p>
        </w:tc>
      </w:tr>
      <w:tr w:rsidR="00876974" w:rsidRPr="00CE5DA1" w:rsidTr="00853625">
        <w:trPr>
          <w:trHeight w:val="255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74" w:rsidRPr="00CE5DA1" w:rsidRDefault="00876974" w:rsidP="00853625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6974" w:rsidRPr="00CE5DA1" w:rsidRDefault="00876974" w:rsidP="00853625">
            <w:pPr>
              <w:rPr>
                <w:sz w:val="24"/>
                <w:szCs w:val="24"/>
              </w:rPr>
            </w:pPr>
          </w:p>
        </w:tc>
        <w:tc>
          <w:tcPr>
            <w:tcW w:w="3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ind w:left="40"/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 xml:space="preserve">(МСК-05) </w:t>
            </w:r>
          </w:p>
        </w:tc>
        <w:tc>
          <w:tcPr>
            <w:tcW w:w="3538" w:type="dxa"/>
            <w:vMerge/>
            <w:tcBorders>
              <w:left w:val="nil"/>
              <w:right w:val="single" w:sz="4" w:space="0" w:color="000000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</w:p>
        </w:tc>
      </w:tr>
      <w:tr w:rsidR="00876974" w:rsidRPr="00CE5DA1" w:rsidTr="00853625">
        <w:trPr>
          <w:trHeight w:val="255"/>
        </w:trPr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74" w:rsidRPr="00CE5DA1" w:rsidRDefault="00876974" w:rsidP="00853625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6974" w:rsidRPr="00CE5DA1" w:rsidRDefault="00876974" w:rsidP="00853625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ind w:left="40"/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X, м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ind w:left="40"/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 xml:space="preserve">Y, м </w:t>
            </w:r>
          </w:p>
        </w:tc>
        <w:tc>
          <w:tcPr>
            <w:tcW w:w="353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</w:p>
        </w:tc>
      </w:tr>
      <w:tr w:rsidR="00876974" w:rsidRPr="00CE5DA1" w:rsidTr="00853625">
        <w:trPr>
          <w:trHeight w:val="25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  <w:lang w:val="en-US"/>
              </w:rPr>
            </w:pPr>
            <w:r w:rsidRPr="00CE5DA1">
              <w:rPr>
                <w:sz w:val="24"/>
                <w:szCs w:val="24"/>
                <w:lang w:val="en-US"/>
              </w:rPr>
              <w:t>5</w:t>
            </w:r>
          </w:p>
        </w:tc>
      </w:tr>
      <w:tr w:rsidR="00876974" w:rsidRPr="00CE5DA1" w:rsidTr="00853625">
        <w:trPr>
          <w:trHeight w:val="255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Контур 1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109598.87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389986.12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109612.95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390009.73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85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109591.47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390022.53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109577.40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389998.92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109598.87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389986.12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270"/>
        </w:trPr>
        <w:tc>
          <w:tcPr>
            <w:tcW w:w="9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Контур 2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109449.36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389641.47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6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109457.84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389659.58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109435.20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389670.19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8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109426.72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389652.08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  <w:tr w:rsidR="00876974" w:rsidRPr="00CE5DA1" w:rsidTr="00853625">
        <w:trPr>
          <w:trHeight w:val="27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109449.36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6974" w:rsidRPr="00CE5DA1" w:rsidRDefault="00876974" w:rsidP="00853625">
            <w:pPr>
              <w:jc w:val="right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389641.47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74" w:rsidRPr="00CE5DA1" w:rsidRDefault="00876974" w:rsidP="00853625">
            <w:pPr>
              <w:jc w:val="center"/>
              <w:rPr>
                <w:sz w:val="24"/>
                <w:szCs w:val="24"/>
              </w:rPr>
            </w:pPr>
            <w:r w:rsidRPr="00CE5DA1">
              <w:rPr>
                <w:sz w:val="24"/>
                <w:szCs w:val="24"/>
              </w:rPr>
              <w:t>0,10</w:t>
            </w:r>
          </w:p>
        </w:tc>
      </w:tr>
    </w:tbl>
    <w:p w:rsidR="00876974" w:rsidRPr="002E74DC" w:rsidRDefault="00876974" w:rsidP="002E74DC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</w:p>
    <w:bookmarkEnd w:id="5"/>
    <w:p w:rsidR="000661A4" w:rsidRPr="000661A4" w:rsidRDefault="000661A4" w:rsidP="000661A4">
      <w:pPr>
        <w:ind w:left="142"/>
        <w:jc w:val="center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0661A4" w:rsidRPr="000661A4" w:rsidRDefault="000661A4" w:rsidP="000661A4">
      <w:pPr>
        <w:spacing w:line="276" w:lineRule="auto"/>
        <w:ind w:firstLine="567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p w:rsidR="00A747D6" w:rsidRPr="00A369A1" w:rsidRDefault="00A747D6" w:rsidP="008F216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6813C0" w:rsidRPr="00A369A1" w:rsidRDefault="006813C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2160" w:rsidRPr="00A369A1" w:rsidRDefault="008F216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2160" w:rsidRPr="00A369A1" w:rsidRDefault="008F2160" w:rsidP="00DD249E">
      <w:pPr>
        <w:jc w:val="both"/>
        <w:rPr>
          <w:rFonts w:asciiTheme="majorBidi" w:hAnsiTheme="majorBidi" w:cstheme="majorBidi"/>
          <w:b/>
          <w:noProof/>
          <w:sz w:val="28"/>
          <w:szCs w:val="28"/>
        </w:rPr>
      </w:pPr>
    </w:p>
    <w:p w:rsidR="008F2160" w:rsidRPr="00A369A1" w:rsidRDefault="008F2160" w:rsidP="00DD249E">
      <w:pPr>
        <w:jc w:val="both"/>
        <w:rPr>
          <w:rFonts w:asciiTheme="majorBidi" w:hAnsiTheme="majorBidi" w:cstheme="majorBidi"/>
          <w:b/>
          <w:noProof/>
          <w:color w:val="FF0000"/>
          <w:sz w:val="28"/>
          <w:szCs w:val="28"/>
        </w:rPr>
      </w:pPr>
    </w:p>
    <w:p w:rsidR="008F2160" w:rsidRPr="00A369A1" w:rsidRDefault="008F2160" w:rsidP="00DD249E">
      <w:pPr>
        <w:jc w:val="both"/>
        <w:rPr>
          <w:b/>
          <w:bCs/>
          <w:color w:val="FF0000"/>
          <w:sz w:val="28"/>
          <w:szCs w:val="28"/>
        </w:rPr>
      </w:pPr>
    </w:p>
    <w:p w:rsidR="006813C0" w:rsidRPr="00A369A1" w:rsidRDefault="006813C0" w:rsidP="00DD249E">
      <w:pPr>
        <w:jc w:val="both"/>
        <w:rPr>
          <w:b/>
          <w:bCs/>
          <w:color w:val="FF0000"/>
          <w:sz w:val="28"/>
          <w:szCs w:val="28"/>
        </w:rPr>
      </w:pPr>
    </w:p>
    <w:p w:rsidR="006813C0" w:rsidRPr="00A369A1" w:rsidRDefault="006813C0" w:rsidP="00DD249E">
      <w:pPr>
        <w:jc w:val="both"/>
        <w:rPr>
          <w:b/>
          <w:bCs/>
          <w:color w:val="FF0000"/>
          <w:sz w:val="28"/>
          <w:szCs w:val="28"/>
        </w:rPr>
      </w:pPr>
    </w:p>
    <w:p w:rsidR="00604675" w:rsidRDefault="00604675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A369A1" w:rsidRDefault="00A369A1" w:rsidP="00DD249E">
      <w:pPr>
        <w:jc w:val="both"/>
        <w:rPr>
          <w:b/>
          <w:bCs/>
          <w:color w:val="FF0000"/>
          <w:sz w:val="28"/>
          <w:szCs w:val="28"/>
        </w:rPr>
      </w:pPr>
    </w:p>
    <w:p w:rsidR="00DD249E" w:rsidRDefault="00DD249E" w:rsidP="00DD249E">
      <w:pPr>
        <w:jc w:val="both"/>
        <w:rPr>
          <w:b/>
          <w:bCs/>
          <w:color w:val="FF0000"/>
          <w:sz w:val="28"/>
          <w:szCs w:val="28"/>
        </w:rPr>
      </w:pPr>
    </w:p>
    <w:p w:rsidR="002774CD" w:rsidRPr="00A369A1" w:rsidRDefault="002774CD" w:rsidP="00DD249E">
      <w:pPr>
        <w:jc w:val="both"/>
        <w:rPr>
          <w:b/>
          <w:bCs/>
          <w:sz w:val="28"/>
          <w:szCs w:val="28"/>
        </w:rPr>
      </w:pP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lastRenderedPageBreak/>
        <w:t>Приложение № 2</w:t>
      </w: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t>к приказу Агентства по охране</w:t>
      </w: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t>культурного наследия</w:t>
      </w: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t>Республики Дагестан</w:t>
      </w:r>
    </w:p>
    <w:p w:rsidR="00A747D6" w:rsidRPr="005C5552" w:rsidRDefault="00A747D6" w:rsidP="00A747D6">
      <w:pPr>
        <w:spacing w:line="276" w:lineRule="auto"/>
        <w:ind w:left="5245"/>
        <w:jc w:val="center"/>
        <w:rPr>
          <w:sz w:val="24"/>
          <w:szCs w:val="24"/>
        </w:rPr>
      </w:pPr>
      <w:r w:rsidRPr="005C5552">
        <w:rPr>
          <w:sz w:val="24"/>
          <w:szCs w:val="24"/>
        </w:rPr>
        <w:t>от «___» __________ 2024 г.  № ____</w:t>
      </w:r>
    </w:p>
    <w:p w:rsidR="00A747D6" w:rsidRPr="00A369A1" w:rsidRDefault="00A747D6" w:rsidP="00A747D6">
      <w:pPr>
        <w:spacing w:line="276" w:lineRule="auto"/>
        <w:rPr>
          <w:b/>
          <w:sz w:val="28"/>
          <w:szCs w:val="28"/>
        </w:rPr>
      </w:pPr>
    </w:p>
    <w:p w:rsidR="00CE5DA1" w:rsidRDefault="00A747D6" w:rsidP="00620418">
      <w:pPr>
        <w:spacing w:line="276" w:lineRule="auto"/>
        <w:ind w:right="-180"/>
        <w:jc w:val="center"/>
        <w:outlineLvl w:val="2"/>
        <w:rPr>
          <w:b/>
          <w:sz w:val="26"/>
          <w:szCs w:val="26"/>
        </w:rPr>
      </w:pPr>
      <w:r w:rsidRPr="00620418">
        <w:rPr>
          <w:b/>
          <w:sz w:val="26"/>
          <w:szCs w:val="26"/>
        </w:rPr>
        <w:t xml:space="preserve">Режим использования территории объекта культурного наследия </w:t>
      </w:r>
    </w:p>
    <w:p w:rsidR="002E74DC" w:rsidRPr="00620418" w:rsidRDefault="006813C0" w:rsidP="00620418">
      <w:pPr>
        <w:spacing w:line="276" w:lineRule="auto"/>
        <w:ind w:right="-180"/>
        <w:jc w:val="center"/>
        <w:outlineLvl w:val="2"/>
        <w:rPr>
          <w:rFonts w:eastAsiaTheme="minorHAnsi"/>
          <w:b/>
          <w:color w:val="000000"/>
          <w:sz w:val="26"/>
          <w:szCs w:val="26"/>
          <w:lang w:eastAsia="en-US"/>
        </w:rPr>
      </w:pPr>
      <w:r w:rsidRPr="00620418">
        <w:rPr>
          <w:b/>
          <w:sz w:val="26"/>
          <w:szCs w:val="26"/>
        </w:rPr>
        <w:t>федерального</w:t>
      </w:r>
      <w:r w:rsidR="00CE5DA1">
        <w:rPr>
          <w:b/>
          <w:sz w:val="26"/>
          <w:szCs w:val="26"/>
        </w:rPr>
        <w:t xml:space="preserve"> </w:t>
      </w:r>
      <w:r w:rsidR="00A747D6" w:rsidRPr="00620418">
        <w:rPr>
          <w:b/>
          <w:sz w:val="26"/>
          <w:szCs w:val="26"/>
        </w:rPr>
        <w:t xml:space="preserve">значения </w:t>
      </w:r>
      <w:r w:rsidR="00A369A1" w:rsidRPr="00620418">
        <w:rPr>
          <w:rFonts w:eastAsiaTheme="minorHAnsi"/>
          <w:b/>
          <w:color w:val="000000"/>
          <w:sz w:val="26"/>
          <w:szCs w:val="26"/>
          <w:lang w:eastAsia="en-US"/>
        </w:rPr>
        <w:t>«</w:t>
      </w:r>
      <w:r w:rsidR="002E74DC" w:rsidRPr="00620418">
        <w:rPr>
          <w:rFonts w:eastAsiaTheme="minorHAnsi"/>
          <w:b/>
          <w:color w:val="000000"/>
          <w:sz w:val="26"/>
          <w:szCs w:val="26"/>
          <w:lang w:eastAsia="en-US"/>
        </w:rPr>
        <w:t>Форты стены «Даг-Бары», VI в.</w:t>
      </w:r>
      <w:r w:rsidR="00620418">
        <w:rPr>
          <w:rFonts w:eastAsiaTheme="minorHAnsi"/>
          <w:b/>
          <w:color w:val="000000"/>
          <w:sz w:val="26"/>
          <w:szCs w:val="26"/>
          <w:lang w:eastAsia="en-US"/>
        </w:rPr>
        <w:t>,</w:t>
      </w:r>
    </w:p>
    <w:p w:rsidR="00620418" w:rsidRDefault="00620418" w:rsidP="00620418">
      <w:pPr>
        <w:ind w:left="142"/>
        <w:jc w:val="center"/>
        <w:rPr>
          <w:b/>
          <w:bCs/>
          <w:sz w:val="26"/>
          <w:szCs w:val="26"/>
        </w:rPr>
      </w:pPr>
      <w:r w:rsidRPr="00620418">
        <w:rPr>
          <w:b/>
          <w:bCs/>
          <w:sz w:val="26"/>
          <w:szCs w:val="26"/>
        </w:rPr>
        <w:t>р</w:t>
      </w:r>
      <w:r w:rsidRPr="00620418">
        <w:rPr>
          <w:rFonts w:eastAsiaTheme="minorHAnsi"/>
          <w:b/>
          <w:bCs/>
          <w:sz w:val="26"/>
          <w:szCs w:val="26"/>
        </w:rPr>
        <w:t xml:space="preserve">асположенного по адресу: </w:t>
      </w:r>
      <w:r w:rsidRPr="00620418">
        <w:rPr>
          <w:b/>
          <w:bCs/>
          <w:sz w:val="26"/>
          <w:szCs w:val="26"/>
        </w:rPr>
        <w:t>Республика Дагестан,</w:t>
      </w:r>
    </w:p>
    <w:p w:rsidR="00620418" w:rsidRPr="00620418" w:rsidRDefault="00620418" w:rsidP="00620418">
      <w:pPr>
        <w:ind w:left="142"/>
        <w:jc w:val="center"/>
        <w:rPr>
          <w:rFonts w:eastAsiaTheme="minorHAnsi"/>
          <w:b/>
          <w:bCs/>
          <w:sz w:val="26"/>
          <w:szCs w:val="26"/>
        </w:rPr>
      </w:pPr>
      <w:r w:rsidRPr="00620418">
        <w:rPr>
          <w:b/>
          <w:sz w:val="26"/>
          <w:szCs w:val="26"/>
        </w:rPr>
        <w:t xml:space="preserve">Табасаранский район, селение </w:t>
      </w:r>
      <w:proofErr w:type="spellStart"/>
      <w:r w:rsidRPr="00620418">
        <w:rPr>
          <w:b/>
          <w:sz w:val="26"/>
          <w:szCs w:val="26"/>
        </w:rPr>
        <w:t>Татиль</w:t>
      </w:r>
      <w:proofErr w:type="spellEnd"/>
      <w:r>
        <w:rPr>
          <w:b/>
          <w:sz w:val="26"/>
          <w:szCs w:val="26"/>
        </w:rPr>
        <w:t>.</w:t>
      </w:r>
    </w:p>
    <w:p w:rsidR="00A747D6" w:rsidRPr="00A369A1" w:rsidRDefault="00A747D6" w:rsidP="00A747D6">
      <w:pPr>
        <w:ind w:left="142"/>
        <w:jc w:val="center"/>
        <w:rPr>
          <w:b/>
          <w:sz w:val="28"/>
          <w:szCs w:val="28"/>
        </w:rPr>
      </w:pPr>
      <w:bookmarkStart w:id="7" w:name="_GoBack"/>
      <w:bookmarkEnd w:id="7"/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>В границах территории объекта культурного наследия: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A369A1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 w:rsidRPr="00A369A1">
        <w:rPr>
          <w:sz w:val="28"/>
          <w:szCs w:val="28"/>
        </w:rPr>
        <w:t>единый государственный реестр объектов культурного наследия (памятников истории и культуры) народов Российской Федерации</w:t>
      </w:r>
      <w:r w:rsidRPr="00A369A1">
        <w:rPr>
          <w:bCs/>
          <w:sz w:val="28"/>
          <w:szCs w:val="28"/>
        </w:rPr>
        <w:t>, а также на их территориях;</w:t>
      </w:r>
    </w:p>
    <w:p w:rsidR="00A747D6" w:rsidRPr="00A369A1" w:rsidRDefault="00A747D6" w:rsidP="00A747D6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8" w:name="Par2"/>
      <w:bookmarkEnd w:id="8"/>
      <w:r w:rsidRPr="00A369A1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A747D6" w:rsidRPr="00A369A1" w:rsidRDefault="00A747D6" w:rsidP="00A747D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FF0000"/>
        </w:rPr>
      </w:pPr>
    </w:p>
    <w:p w:rsidR="00A747D6" w:rsidRPr="00A369A1" w:rsidRDefault="00A747D6" w:rsidP="00A747D6">
      <w:pPr>
        <w:rPr>
          <w:color w:val="FF0000"/>
        </w:rPr>
      </w:pPr>
    </w:p>
    <w:p w:rsidR="00A747D6" w:rsidRPr="00A369A1" w:rsidRDefault="00A747D6" w:rsidP="00A747D6">
      <w:pPr>
        <w:rPr>
          <w:color w:val="FF0000"/>
        </w:rPr>
      </w:pPr>
    </w:p>
    <w:p w:rsidR="000D6CF9" w:rsidRPr="00A369A1" w:rsidRDefault="000D6CF9">
      <w:pPr>
        <w:rPr>
          <w:color w:val="FF0000"/>
        </w:rPr>
      </w:pPr>
    </w:p>
    <w:sectPr w:rsidR="000D6CF9" w:rsidRPr="00A369A1" w:rsidSect="00EC4D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B61C9" w:rsidRDefault="004B61C9">
      <w:r>
        <w:separator/>
      </w:r>
    </w:p>
  </w:endnote>
  <w:endnote w:type="continuationSeparator" w:id="0">
    <w:p w:rsidR="004B61C9" w:rsidRDefault="004B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787C61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24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4B61C9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4B61C9" w:rsidP="00EC4D1D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D568B" w:rsidRDefault="005D56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B61C9" w:rsidRDefault="004B61C9">
      <w:r>
        <w:separator/>
      </w:r>
    </w:p>
  </w:footnote>
  <w:footnote w:type="continuationSeparator" w:id="0">
    <w:p w:rsidR="004B61C9" w:rsidRDefault="004B6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D1D" w:rsidRDefault="00787C61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24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4B61C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6B85" w:rsidRDefault="00D46B85" w:rsidP="00D46B8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300151" w:rsidRPr="00300151" w:rsidRDefault="00300151" w:rsidP="00300151">
    <w:pPr>
      <w:pStyle w:val="a3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46B85" w:rsidRDefault="00D46B85" w:rsidP="00D46B85">
    <w:pPr>
      <w:pStyle w:val="a3"/>
      <w:jc w:val="right"/>
      <w:rPr>
        <w:sz w:val="24"/>
        <w:szCs w:val="24"/>
      </w:rPr>
    </w:pPr>
    <w:r>
      <w:rPr>
        <w:sz w:val="24"/>
        <w:szCs w:val="24"/>
      </w:rPr>
      <w:t>Проект</w:t>
    </w:r>
  </w:p>
  <w:p w:rsidR="00EC4D1D" w:rsidRPr="00F77311" w:rsidRDefault="004B61C9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34"/>
    <w:rsid w:val="00015636"/>
    <w:rsid w:val="00036645"/>
    <w:rsid w:val="000661A4"/>
    <w:rsid w:val="000D6CF9"/>
    <w:rsid w:val="0011032A"/>
    <w:rsid w:val="002774CD"/>
    <w:rsid w:val="002D1105"/>
    <w:rsid w:val="002E74DC"/>
    <w:rsid w:val="00300151"/>
    <w:rsid w:val="003E570D"/>
    <w:rsid w:val="0040077B"/>
    <w:rsid w:val="004B61C9"/>
    <w:rsid w:val="004E284F"/>
    <w:rsid w:val="004E49CD"/>
    <w:rsid w:val="00562FE7"/>
    <w:rsid w:val="00571628"/>
    <w:rsid w:val="005753CD"/>
    <w:rsid w:val="005C5552"/>
    <w:rsid w:val="005D18CE"/>
    <w:rsid w:val="005D568B"/>
    <w:rsid w:val="00604675"/>
    <w:rsid w:val="00620418"/>
    <w:rsid w:val="00657546"/>
    <w:rsid w:val="006813C0"/>
    <w:rsid w:val="006A0FE0"/>
    <w:rsid w:val="006B4CEA"/>
    <w:rsid w:val="006B685B"/>
    <w:rsid w:val="00716CC7"/>
    <w:rsid w:val="00743634"/>
    <w:rsid w:val="007739B9"/>
    <w:rsid w:val="007760DA"/>
    <w:rsid w:val="00787C61"/>
    <w:rsid w:val="007A7EA7"/>
    <w:rsid w:val="007C651F"/>
    <w:rsid w:val="007E067A"/>
    <w:rsid w:val="00876974"/>
    <w:rsid w:val="008D68A9"/>
    <w:rsid w:val="008F2160"/>
    <w:rsid w:val="0093129B"/>
    <w:rsid w:val="0093391E"/>
    <w:rsid w:val="00981B9D"/>
    <w:rsid w:val="00A215BE"/>
    <w:rsid w:val="00A369A1"/>
    <w:rsid w:val="00A7099F"/>
    <w:rsid w:val="00A747D6"/>
    <w:rsid w:val="00A8027A"/>
    <w:rsid w:val="00BE7EB9"/>
    <w:rsid w:val="00BF1895"/>
    <w:rsid w:val="00C26BC1"/>
    <w:rsid w:val="00C956FC"/>
    <w:rsid w:val="00CA0B20"/>
    <w:rsid w:val="00CC2EEE"/>
    <w:rsid w:val="00CE5DA1"/>
    <w:rsid w:val="00D34977"/>
    <w:rsid w:val="00D46B85"/>
    <w:rsid w:val="00D61034"/>
    <w:rsid w:val="00DD249E"/>
    <w:rsid w:val="00DD6DA5"/>
    <w:rsid w:val="00E37F24"/>
    <w:rsid w:val="00E408F2"/>
    <w:rsid w:val="00E57E57"/>
    <w:rsid w:val="00E65FC2"/>
    <w:rsid w:val="00F83C64"/>
    <w:rsid w:val="00FB18C5"/>
    <w:rsid w:val="00FC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705979"/>
  <w15:docId w15:val="{9B1175AF-D472-4DB4-A6BA-80D7C052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4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747D6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A747D6"/>
  </w:style>
  <w:style w:type="paragraph" w:styleId="a6">
    <w:name w:val="footer"/>
    <w:basedOn w:val="a"/>
    <w:link w:val="a7"/>
    <w:rsid w:val="00A747D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747D6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A747D6"/>
    <w:rPr>
      <w:color w:val="0000FF"/>
      <w:u w:val="single"/>
    </w:rPr>
  </w:style>
  <w:style w:type="paragraph" w:customStyle="1" w:styleId="ConsPlusNormal">
    <w:name w:val="ConsPlusNormal"/>
    <w:rsid w:val="00A747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A747D6"/>
    <w:pPr>
      <w:ind w:left="720"/>
      <w:contextualSpacing/>
    </w:pPr>
  </w:style>
  <w:style w:type="paragraph" w:styleId="aa">
    <w:name w:val="No Spacing"/>
    <w:uiPriority w:val="1"/>
    <w:qFormat/>
    <w:rsid w:val="00A747D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747D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747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DD249E"/>
  </w:style>
  <w:style w:type="paragraph" w:customStyle="1" w:styleId="ae">
    <w:name w:val="Другое"/>
    <w:basedOn w:val="a"/>
    <w:link w:val="ad"/>
    <w:uiPriority w:val="99"/>
    <w:rsid w:val="00DD249E"/>
    <w:pPr>
      <w:jc w:val="center"/>
    </w:pPr>
    <w:rPr>
      <w:rFonts w:eastAsiaTheme="minorHAnsi"/>
      <w:sz w:val="28"/>
      <w:szCs w:val="28"/>
      <w:lang w:eastAsia="en-US"/>
    </w:rPr>
  </w:style>
  <w:style w:type="table" w:styleId="af">
    <w:name w:val="Table Grid"/>
    <w:basedOn w:val="a1"/>
    <w:rsid w:val="0040077B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Ислам</cp:lastModifiedBy>
  <cp:revision>20</cp:revision>
  <dcterms:created xsi:type="dcterms:W3CDTF">2024-11-21T08:33:00Z</dcterms:created>
  <dcterms:modified xsi:type="dcterms:W3CDTF">2024-11-29T06:41:00Z</dcterms:modified>
</cp:coreProperties>
</file>