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824EB" w14:textId="37C25B9E" w:rsidR="00391A10" w:rsidRPr="00391A10" w:rsidRDefault="00391A10" w:rsidP="000348CE">
      <w:pPr>
        <w:tabs>
          <w:tab w:val="left" w:pos="7725"/>
        </w:tabs>
        <w:spacing w:after="0" w:line="240" w:lineRule="auto"/>
        <w:ind w:right="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                                                                                                   </w:t>
      </w:r>
    </w:p>
    <w:p w14:paraId="323645DF" w14:textId="150139EE" w:rsidR="000348CE" w:rsidRPr="00EC07E1" w:rsidRDefault="000348CE" w:rsidP="000348CE">
      <w:pPr>
        <w:tabs>
          <w:tab w:val="left" w:pos="7725"/>
        </w:tabs>
        <w:spacing w:after="0" w:line="240" w:lineRule="auto"/>
        <w:ind w:right="7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EC07E1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FA62E45" wp14:editId="4549C137">
            <wp:extent cx="866775" cy="894080"/>
            <wp:effectExtent l="0" t="0" r="9525" b="1270"/>
            <wp:docPr id="1" name="Рисунок 1" descr="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352B4" w14:textId="77777777" w:rsidR="000348CE" w:rsidRPr="00EC07E1" w:rsidRDefault="000348CE" w:rsidP="000348CE">
      <w:pPr>
        <w:spacing w:after="0" w:line="240" w:lineRule="auto"/>
        <w:ind w:right="7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EC07E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АГЕНТСТВО ПО ОХРАНЕ КУЛЬТУРНОГО НАСЛЕДИЯ</w:t>
      </w:r>
    </w:p>
    <w:p w14:paraId="5128A34C" w14:textId="77777777" w:rsidR="000348CE" w:rsidRPr="00EC07E1" w:rsidRDefault="000348CE" w:rsidP="000348CE">
      <w:pPr>
        <w:spacing w:after="0" w:line="240" w:lineRule="auto"/>
        <w:ind w:right="7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EC07E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РЕСПУБЛИКИ ДАГЕСТАН</w:t>
      </w:r>
    </w:p>
    <w:p w14:paraId="1F0D87A2" w14:textId="77777777" w:rsidR="000348CE" w:rsidRPr="00EC07E1" w:rsidRDefault="000348CE" w:rsidP="000348CE">
      <w:pPr>
        <w:spacing w:after="0" w:line="240" w:lineRule="auto"/>
        <w:ind w:right="7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EC07E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(</w:t>
      </w:r>
      <w:proofErr w:type="spellStart"/>
      <w:r w:rsidRPr="00EC07E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Дагнаследие</w:t>
      </w:r>
      <w:proofErr w:type="spellEnd"/>
      <w:r w:rsidRPr="00EC07E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)</w:t>
      </w:r>
    </w:p>
    <w:p w14:paraId="65191057" w14:textId="77777777" w:rsidR="000348CE" w:rsidRDefault="000348CE" w:rsidP="000348CE">
      <w:pPr>
        <w:spacing w:after="0" w:line="240" w:lineRule="auto"/>
        <w:ind w:right="76"/>
        <w:jc w:val="right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D94C62E" w14:textId="77777777" w:rsidR="000348CE" w:rsidRPr="00EC07E1" w:rsidRDefault="000348CE" w:rsidP="000348CE">
      <w:pPr>
        <w:spacing w:after="0" w:line="240" w:lineRule="auto"/>
        <w:ind w:right="76"/>
        <w:jc w:val="right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C07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14:paraId="1F838DC2" w14:textId="77777777" w:rsidR="000348CE" w:rsidRPr="00EC07E1" w:rsidRDefault="000348CE" w:rsidP="000348CE">
      <w:pPr>
        <w:tabs>
          <w:tab w:val="left" w:pos="818"/>
          <w:tab w:val="left" w:pos="74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07E1">
        <w:rPr>
          <w:rFonts w:ascii="Times New Roman" w:eastAsia="Times New Roman" w:hAnsi="Times New Roman" w:cs="Times New Roman"/>
          <w:b/>
          <w:sz w:val="28"/>
          <w:szCs w:val="28"/>
        </w:rPr>
        <w:t>П Р И К А З</w:t>
      </w:r>
    </w:p>
    <w:p w14:paraId="14E2040D" w14:textId="77777777" w:rsidR="000348CE" w:rsidRPr="00EC07E1" w:rsidRDefault="000348CE" w:rsidP="000348CE">
      <w:pPr>
        <w:tabs>
          <w:tab w:val="left" w:pos="818"/>
          <w:tab w:val="left" w:pos="741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DC21F85" w14:textId="7B0FF912" w:rsidR="000348CE" w:rsidRDefault="000348CE" w:rsidP="000348C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36FA">
        <w:rPr>
          <w:rFonts w:ascii="Times New Roman" w:eastAsia="Times New Roman" w:hAnsi="Times New Roman" w:cs="Times New Roman"/>
          <w:sz w:val="28"/>
          <w:szCs w:val="28"/>
        </w:rPr>
        <w:t xml:space="preserve">№_________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6F0E">
        <w:rPr>
          <w:rFonts w:ascii="Times New Roman" w:eastAsia="Times New Roman" w:hAnsi="Times New Roman" w:cs="Times New Roman"/>
          <w:sz w:val="28"/>
          <w:szCs w:val="28"/>
        </w:rPr>
        <w:t xml:space="preserve">  «</w:t>
      </w:r>
      <w:proofErr w:type="gramEnd"/>
      <w:r w:rsidRPr="003947DA">
        <w:rPr>
          <w:rFonts w:ascii="Times New Roman" w:eastAsia="Times New Roman" w:hAnsi="Times New Roman" w:cs="Times New Roman"/>
          <w:sz w:val="28"/>
          <w:szCs w:val="28"/>
        </w:rPr>
        <w:t>___» _________202</w:t>
      </w:r>
      <w:r w:rsidR="0067679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947DA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Pr="000076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07E1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07E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EC07E1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</w:p>
    <w:p w14:paraId="5B3FFF04" w14:textId="77777777" w:rsidR="000348CE" w:rsidRPr="00EC07E1" w:rsidRDefault="000348CE" w:rsidP="000348C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272427" w14:textId="77777777" w:rsidR="000348CE" w:rsidRPr="004F1F7B" w:rsidRDefault="000348CE" w:rsidP="000348CE">
      <w:pPr>
        <w:tabs>
          <w:tab w:val="left" w:pos="2127"/>
        </w:tabs>
        <w:spacing w:line="240" w:lineRule="auto"/>
        <w:ind w:left="426" w:firstLine="436"/>
        <w:rPr>
          <w:rFonts w:ascii="Times New Roman" w:hAnsi="Times New Roman" w:cs="Times New Roman"/>
          <w:b/>
          <w:sz w:val="2"/>
          <w:szCs w:val="28"/>
        </w:rPr>
      </w:pPr>
      <w:r>
        <w:rPr>
          <w:rFonts w:ascii="Times New Roman" w:hAnsi="Times New Roman" w:cs="Times New Roman"/>
          <w:b/>
          <w:sz w:val="2"/>
          <w:szCs w:val="28"/>
        </w:rPr>
        <w:tab/>
      </w:r>
    </w:p>
    <w:p w14:paraId="6A36599D" w14:textId="36F04A8F" w:rsidR="00C22DE0" w:rsidRPr="00425FDE" w:rsidRDefault="00534FA7" w:rsidP="0016677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9735975"/>
      <w:bookmarkStart w:id="1" w:name="_Hlk189038776"/>
      <w:r w:rsidRPr="00425FDE">
        <w:rPr>
          <w:rFonts w:ascii="Times New Roman" w:hAnsi="Times New Roman" w:cs="Times New Roman"/>
          <w:b/>
          <w:sz w:val="28"/>
          <w:szCs w:val="28"/>
        </w:rPr>
        <w:t>О</w:t>
      </w:r>
      <w:r w:rsidR="00C22DE0" w:rsidRPr="00425FDE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</w:t>
      </w:r>
      <w:r w:rsidR="002F58DC" w:rsidRPr="00425FDE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C22DE0" w:rsidRPr="00425FDE">
        <w:rPr>
          <w:rFonts w:ascii="Times New Roman" w:hAnsi="Times New Roman" w:cs="Times New Roman"/>
          <w:b/>
          <w:sz w:val="28"/>
          <w:szCs w:val="28"/>
        </w:rPr>
        <w:t xml:space="preserve"> приказ Агентства по охране культурного наследия Республики Дагестан от 13.08.2024 г. №104/24-ОД «Об утверждении границ зон охраны объекта культурного наследия </w:t>
      </w:r>
      <w:r w:rsidR="002F58DC" w:rsidRPr="00425FDE">
        <w:rPr>
          <w:rFonts w:ascii="Times New Roman" w:hAnsi="Times New Roman" w:cs="Times New Roman"/>
          <w:b/>
          <w:sz w:val="28"/>
          <w:szCs w:val="28"/>
        </w:rPr>
        <w:t>регионального</w:t>
      </w:r>
      <w:r w:rsidR="00C22DE0" w:rsidRPr="00425FDE">
        <w:rPr>
          <w:rFonts w:ascii="Times New Roman" w:hAnsi="Times New Roman" w:cs="Times New Roman"/>
          <w:b/>
          <w:sz w:val="28"/>
          <w:szCs w:val="28"/>
        </w:rPr>
        <w:t xml:space="preserve"> значения «Собор Девы Марии», 1903 г. (Республика Дагестан, г. Хасавюрт) (уточненный адрес Республика Дагестан, г. Хасавюрт, </w:t>
      </w:r>
      <w:proofErr w:type="spellStart"/>
      <w:r w:rsidR="00C22DE0" w:rsidRPr="00425FDE">
        <w:rPr>
          <w:rFonts w:ascii="Times New Roman" w:hAnsi="Times New Roman" w:cs="Times New Roman"/>
          <w:b/>
          <w:sz w:val="28"/>
          <w:szCs w:val="28"/>
        </w:rPr>
        <w:t>ул.Тотурбиева</w:t>
      </w:r>
      <w:proofErr w:type="spellEnd"/>
      <w:r w:rsidR="00C22DE0" w:rsidRPr="00425FDE">
        <w:rPr>
          <w:rFonts w:ascii="Times New Roman" w:hAnsi="Times New Roman" w:cs="Times New Roman"/>
          <w:b/>
          <w:sz w:val="28"/>
          <w:szCs w:val="28"/>
        </w:rPr>
        <w:t>, д.121) и требований к градостроительным регламентам в границах данных зон»</w:t>
      </w:r>
      <w:bookmarkEnd w:id="0"/>
    </w:p>
    <w:p w14:paraId="4F07FEDB" w14:textId="77777777" w:rsidR="00C22DE0" w:rsidRPr="00425FDE" w:rsidRDefault="00C22DE0" w:rsidP="0016677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1"/>
    <w:p w14:paraId="62F82EFD" w14:textId="1F1C4B70" w:rsidR="00F75209" w:rsidRPr="00425FDE" w:rsidRDefault="00F75209" w:rsidP="00617CA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5FDE">
        <w:rPr>
          <w:rFonts w:ascii="Times New Roman" w:hAnsi="Times New Roman" w:cs="Times New Roman"/>
          <w:sz w:val="28"/>
          <w:szCs w:val="28"/>
        </w:rPr>
        <w:t xml:space="preserve">В </w:t>
      </w:r>
      <w:r w:rsidR="00C22DE0" w:rsidRPr="00425FDE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Pr="00425FDE">
        <w:rPr>
          <w:rFonts w:ascii="Times New Roman" w:hAnsi="Times New Roman" w:cs="Times New Roman"/>
          <w:sz w:val="28"/>
          <w:szCs w:val="28"/>
        </w:rPr>
        <w:t>Федеральн</w:t>
      </w:r>
      <w:r w:rsidR="00C22DE0" w:rsidRPr="00425FDE">
        <w:rPr>
          <w:rFonts w:ascii="Times New Roman" w:hAnsi="Times New Roman" w:cs="Times New Roman"/>
          <w:sz w:val="28"/>
          <w:szCs w:val="28"/>
        </w:rPr>
        <w:t>ым</w:t>
      </w:r>
      <w:r w:rsidRPr="00425FDE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C22DE0" w:rsidRPr="00425FDE">
        <w:rPr>
          <w:rFonts w:ascii="Times New Roman" w:hAnsi="Times New Roman" w:cs="Times New Roman"/>
          <w:sz w:val="28"/>
          <w:szCs w:val="28"/>
        </w:rPr>
        <w:t>ом</w:t>
      </w:r>
      <w:r w:rsidRPr="00425FDE">
        <w:rPr>
          <w:rFonts w:ascii="Times New Roman" w:hAnsi="Times New Roman" w:cs="Times New Roman"/>
          <w:sz w:val="28"/>
          <w:szCs w:val="28"/>
        </w:rPr>
        <w:t xml:space="preserve"> от 25 июня 2002 г. № 73-ФЗ «Об объектах культурного наследия (памятниках истории и культуры) народов Российской Федерации» (Собрание законодательства РФ, 2002, № 26, ст. 2519; 2024, 2024, № 53 (Часть I), ст. 8495), постановлением Правительства Российской Федерации от 12 сентября 2015 г. № 972 «Об утверждении Положения о зонах охраны объектов культурного наследия (памятников истории и культуры), народов Российской Федерации и о признании утратившими силу отдельных положений нормативных правовых актов Правительства Российской Федерации» (Собрание законодательства РФ, 2015, № 38, ст. 5298; 2021, № 44 (Часть III), ст. 7408), подпунктом 6.3 пункта 6 статьи 7, статьей 20 Закона Республики Дагестан от 3 февраля 2009г. № 7 «Об объектах культурного наследия (памятниках истории и культуры) народов Российской Федерации, расположенных на территории Республики Дагестан» (Собрание законодательства Республики Дагестан, 2009, № 3, ст. 77; официальный интернет-портал правовой информации (http://www.pravo.gov.ru), 2024, 28 декабря, № 05004015088), Положением об Агентстве по охране культурного наследия Республики Дагестан, утвержденным постановлением Правительства Республики Дагестан от 18 ноября 2016 г. № 342 (официальный интернет-портал правовой информации (http://www.pravo.gov.ru), 2016, 23 ноября, № 0500201611230005; 2024, 27 апреля, № 0500202404270014)</w:t>
      </w:r>
      <w:r w:rsidR="003A02C3" w:rsidRPr="00425FDE">
        <w:rPr>
          <w:rFonts w:ascii="Times New Roman" w:hAnsi="Times New Roman" w:cs="Times New Roman"/>
          <w:sz w:val="28"/>
          <w:szCs w:val="28"/>
        </w:rPr>
        <w:t xml:space="preserve"> и на основании </w:t>
      </w:r>
      <w:r w:rsidR="0019338D" w:rsidRPr="00425FDE">
        <w:rPr>
          <w:rFonts w:ascii="Times New Roman" w:hAnsi="Times New Roman" w:cs="Times New Roman"/>
          <w:sz w:val="28"/>
          <w:szCs w:val="28"/>
        </w:rPr>
        <w:t>приказ</w:t>
      </w:r>
      <w:r w:rsidR="003A02C3" w:rsidRPr="00425FDE">
        <w:rPr>
          <w:rFonts w:ascii="Times New Roman" w:hAnsi="Times New Roman" w:cs="Times New Roman"/>
          <w:sz w:val="28"/>
          <w:szCs w:val="28"/>
        </w:rPr>
        <w:t>а</w:t>
      </w:r>
      <w:r w:rsidR="0019338D" w:rsidRPr="00425FDE">
        <w:rPr>
          <w:rFonts w:ascii="Times New Roman" w:hAnsi="Times New Roman" w:cs="Times New Roman"/>
          <w:sz w:val="28"/>
          <w:szCs w:val="28"/>
        </w:rPr>
        <w:t xml:space="preserve"> Министерства культуры Российской Федерации от 28.11.2024 г. №2404</w:t>
      </w:r>
      <w:r w:rsidR="00617CAA">
        <w:rPr>
          <w:rFonts w:ascii="Times New Roman" w:hAnsi="Times New Roman" w:cs="Times New Roman"/>
          <w:sz w:val="28"/>
          <w:szCs w:val="28"/>
        </w:rPr>
        <w:t xml:space="preserve"> «О внесении </w:t>
      </w:r>
      <w:r w:rsidR="00617CAA">
        <w:rPr>
          <w:rFonts w:ascii="Times New Roman" w:hAnsi="Times New Roman" w:cs="Times New Roman"/>
          <w:sz w:val="28"/>
          <w:szCs w:val="28"/>
        </w:rPr>
        <w:lastRenderedPageBreak/>
        <w:t>изменений в приказ Министерства культуры Российской Федерации от 11 сентября 2018 г. №140119-р «</w:t>
      </w:r>
      <w:r w:rsidR="00617CAA" w:rsidRPr="00617CAA">
        <w:rPr>
          <w:rFonts w:ascii="Times New Roman" w:hAnsi="Times New Roman" w:cs="Times New Roman"/>
          <w:sz w:val="28"/>
          <w:szCs w:val="28"/>
        </w:rPr>
        <w:t>О регистрации объекта культурного наследия регионального значения</w:t>
      </w:r>
      <w:r w:rsidR="00617CAA">
        <w:rPr>
          <w:rFonts w:ascii="Times New Roman" w:hAnsi="Times New Roman" w:cs="Times New Roman"/>
          <w:sz w:val="28"/>
          <w:szCs w:val="28"/>
        </w:rPr>
        <w:t xml:space="preserve"> </w:t>
      </w:r>
      <w:r w:rsidR="00617CAA" w:rsidRPr="00617CAA">
        <w:rPr>
          <w:rFonts w:ascii="Times New Roman" w:hAnsi="Times New Roman" w:cs="Times New Roman"/>
          <w:sz w:val="28"/>
          <w:szCs w:val="28"/>
        </w:rPr>
        <w:t>«Собор Девы Марии», 1903 г. (Республика Дагестан) в едином</w:t>
      </w:r>
      <w:r w:rsidR="00617CAA">
        <w:rPr>
          <w:rFonts w:ascii="Times New Roman" w:hAnsi="Times New Roman" w:cs="Times New Roman"/>
          <w:sz w:val="28"/>
          <w:szCs w:val="28"/>
        </w:rPr>
        <w:t xml:space="preserve"> </w:t>
      </w:r>
      <w:r w:rsidR="00617CAA" w:rsidRPr="00617CAA">
        <w:rPr>
          <w:rFonts w:ascii="Times New Roman" w:hAnsi="Times New Roman" w:cs="Times New Roman"/>
          <w:sz w:val="28"/>
          <w:szCs w:val="28"/>
        </w:rPr>
        <w:t>государственном реестре объектов культурного наследия (памятников</w:t>
      </w:r>
      <w:r w:rsidR="00617CAA">
        <w:rPr>
          <w:rFonts w:ascii="Times New Roman" w:hAnsi="Times New Roman" w:cs="Times New Roman"/>
          <w:sz w:val="28"/>
          <w:szCs w:val="28"/>
        </w:rPr>
        <w:t xml:space="preserve"> </w:t>
      </w:r>
      <w:r w:rsidR="00617CAA" w:rsidRPr="00617CAA">
        <w:rPr>
          <w:rFonts w:ascii="Times New Roman" w:hAnsi="Times New Roman" w:cs="Times New Roman"/>
          <w:sz w:val="28"/>
          <w:szCs w:val="28"/>
        </w:rPr>
        <w:t>истории и культуры) народов Российской Федерации</w:t>
      </w:r>
      <w:r w:rsidR="00617CAA">
        <w:rPr>
          <w:rFonts w:ascii="Times New Roman" w:hAnsi="Times New Roman" w:cs="Times New Roman"/>
          <w:sz w:val="28"/>
          <w:szCs w:val="28"/>
        </w:rPr>
        <w:t>»</w:t>
      </w:r>
      <w:r w:rsidR="0019338D" w:rsidRPr="00425FDE">
        <w:rPr>
          <w:rFonts w:ascii="Times New Roman" w:hAnsi="Times New Roman" w:cs="Times New Roman"/>
          <w:sz w:val="28"/>
          <w:szCs w:val="28"/>
        </w:rPr>
        <w:t xml:space="preserve">, </w:t>
      </w:r>
      <w:r w:rsidRPr="00425F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B70226" w14:textId="5210F1F2" w:rsidR="000348CE" w:rsidRPr="00425FDE" w:rsidRDefault="000348CE" w:rsidP="002F58DC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5FDE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14:paraId="28DA1D56" w14:textId="0A798EEB" w:rsidR="000348CE" w:rsidRPr="00425FDE" w:rsidRDefault="000348CE" w:rsidP="002F58D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5FDE">
        <w:rPr>
          <w:rFonts w:ascii="Times New Roman" w:hAnsi="Times New Roman" w:cs="Times New Roman"/>
          <w:sz w:val="28"/>
          <w:szCs w:val="28"/>
        </w:rPr>
        <w:t>1.</w:t>
      </w:r>
      <w:r w:rsidR="00DD070A" w:rsidRPr="00425FDE">
        <w:rPr>
          <w:rFonts w:ascii="Times New Roman" w:hAnsi="Times New Roman" w:cs="Times New Roman"/>
          <w:sz w:val="28"/>
          <w:szCs w:val="28"/>
        </w:rPr>
        <w:t xml:space="preserve">Внести изменения в приказ Агентства по охране культурного наследия Республики Дагестан от 13.08.2024 г. №104/24-ОД «Об утверждении границ зон охраны объекта культурного наследия </w:t>
      </w:r>
      <w:r w:rsidR="002F58DC" w:rsidRPr="00425FDE">
        <w:rPr>
          <w:rFonts w:ascii="Times New Roman" w:hAnsi="Times New Roman" w:cs="Times New Roman"/>
          <w:sz w:val="28"/>
          <w:szCs w:val="28"/>
        </w:rPr>
        <w:t>регионального</w:t>
      </w:r>
      <w:r w:rsidR="00DD070A" w:rsidRPr="00425FDE">
        <w:rPr>
          <w:rFonts w:ascii="Times New Roman" w:hAnsi="Times New Roman" w:cs="Times New Roman"/>
          <w:sz w:val="28"/>
          <w:szCs w:val="28"/>
        </w:rPr>
        <w:t xml:space="preserve"> значения «Собор Девы Марии», 1903 г. (Республика Дагестан, г. Хасавюрт) (уточненный адрес Республика Дагестан, г. Хасавюрт, </w:t>
      </w:r>
      <w:proofErr w:type="spellStart"/>
      <w:r w:rsidR="00DD070A" w:rsidRPr="00425FDE">
        <w:rPr>
          <w:rFonts w:ascii="Times New Roman" w:hAnsi="Times New Roman" w:cs="Times New Roman"/>
          <w:sz w:val="28"/>
          <w:szCs w:val="28"/>
        </w:rPr>
        <w:t>ул.Тотурбиева</w:t>
      </w:r>
      <w:proofErr w:type="spellEnd"/>
      <w:r w:rsidR="00DD070A" w:rsidRPr="00425FDE">
        <w:rPr>
          <w:rFonts w:ascii="Times New Roman" w:hAnsi="Times New Roman" w:cs="Times New Roman"/>
          <w:sz w:val="28"/>
          <w:szCs w:val="28"/>
        </w:rPr>
        <w:t>, д.121) и требований к градостроительным регламентам в границах данных зон»</w:t>
      </w:r>
      <w:r w:rsidR="003A02C3" w:rsidRPr="00425FDE">
        <w:rPr>
          <w:rFonts w:ascii="Times New Roman" w:hAnsi="Times New Roman" w:cs="Times New Roman"/>
          <w:sz w:val="28"/>
          <w:szCs w:val="28"/>
        </w:rPr>
        <w:t>, согласно приложению № 1</w:t>
      </w:r>
      <w:r w:rsidRPr="00425FDE">
        <w:rPr>
          <w:rFonts w:ascii="Times New Roman" w:hAnsi="Times New Roman" w:cs="Times New Roman"/>
          <w:sz w:val="28"/>
          <w:szCs w:val="28"/>
        </w:rPr>
        <w:t>.</w:t>
      </w:r>
    </w:p>
    <w:p w14:paraId="1D580CB7" w14:textId="623F4B20" w:rsidR="004725E8" w:rsidRPr="00425FDE" w:rsidRDefault="00DD070A" w:rsidP="002F58D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5FDE">
        <w:rPr>
          <w:rFonts w:ascii="Times New Roman" w:hAnsi="Times New Roman" w:cs="Times New Roman"/>
          <w:sz w:val="28"/>
          <w:szCs w:val="28"/>
        </w:rPr>
        <w:t>2</w:t>
      </w:r>
      <w:r w:rsidR="000348CE" w:rsidRPr="00425FDE">
        <w:rPr>
          <w:rFonts w:ascii="Times New Roman" w:hAnsi="Times New Roman" w:cs="Times New Roman"/>
          <w:sz w:val="28"/>
          <w:szCs w:val="28"/>
        </w:rPr>
        <w:t>.</w:t>
      </w:r>
      <w:r w:rsidR="004725E8" w:rsidRPr="00425FDE">
        <w:rPr>
          <w:rFonts w:ascii="Times New Roman" w:hAnsi="Times New Roman" w:cs="Times New Roman"/>
          <w:sz w:val="28"/>
          <w:szCs w:val="28"/>
        </w:rPr>
        <w:t>Отделу правового обеспечения направить настоящий приказ на государственную регистрацию в Министерство юстиции Республики Дагестан, официальную копию приказа в прокуратуру Республики Дагестан и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законодательством порядке.</w:t>
      </w:r>
    </w:p>
    <w:p w14:paraId="7DC0833F" w14:textId="55EC7882" w:rsidR="000348CE" w:rsidRPr="002F58DC" w:rsidRDefault="004725E8" w:rsidP="002F58D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5FDE">
        <w:rPr>
          <w:rFonts w:ascii="Times New Roman" w:hAnsi="Times New Roman" w:cs="Times New Roman"/>
          <w:sz w:val="28"/>
          <w:szCs w:val="28"/>
        </w:rPr>
        <w:t>Направить копию приказа в Администрацию городского округа «город Хасавюрт» в течение семи</w:t>
      </w:r>
      <w:r w:rsidRPr="002F58DC">
        <w:rPr>
          <w:rFonts w:ascii="Times New Roman" w:hAnsi="Times New Roman" w:cs="Times New Roman"/>
          <w:sz w:val="28"/>
          <w:szCs w:val="28"/>
        </w:rPr>
        <w:t xml:space="preserve"> календарных дней с даты вступления в силу данного приказа.</w:t>
      </w:r>
    </w:p>
    <w:p w14:paraId="5D77F2BC" w14:textId="79E4AB3F" w:rsidR="000348CE" w:rsidRPr="002F58DC" w:rsidRDefault="00AD4576" w:rsidP="002F58D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58DC">
        <w:rPr>
          <w:rFonts w:ascii="Times New Roman" w:hAnsi="Times New Roman" w:cs="Times New Roman"/>
          <w:sz w:val="28"/>
          <w:szCs w:val="28"/>
        </w:rPr>
        <w:t>3</w:t>
      </w:r>
      <w:r w:rsidR="000348CE" w:rsidRPr="002F58DC">
        <w:rPr>
          <w:rFonts w:ascii="Times New Roman" w:hAnsi="Times New Roman" w:cs="Times New Roman"/>
          <w:sz w:val="28"/>
          <w:szCs w:val="28"/>
        </w:rPr>
        <w:t xml:space="preserve">.Отделу по работе с единым государственным реестром объектов культурного наследия обеспечить размещение </w:t>
      </w:r>
      <w:r w:rsidR="00DD070A" w:rsidRPr="002F58DC">
        <w:rPr>
          <w:rFonts w:ascii="Times New Roman" w:hAnsi="Times New Roman" w:cs="Times New Roman"/>
          <w:sz w:val="28"/>
          <w:szCs w:val="28"/>
        </w:rPr>
        <w:t>настоящего прика</w:t>
      </w:r>
      <w:r w:rsidRPr="002F58DC">
        <w:rPr>
          <w:rFonts w:ascii="Times New Roman" w:hAnsi="Times New Roman" w:cs="Times New Roman"/>
          <w:sz w:val="28"/>
          <w:szCs w:val="28"/>
        </w:rPr>
        <w:t xml:space="preserve">за </w:t>
      </w:r>
      <w:r w:rsidR="000348CE" w:rsidRPr="002F58DC">
        <w:rPr>
          <w:rFonts w:ascii="Times New Roman" w:hAnsi="Times New Roman" w:cs="Times New Roman"/>
          <w:sz w:val="28"/>
          <w:szCs w:val="28"/>
        </w:rPr>
        <w:t xml:space="preserve">в едином государственном реестре объектов культурного наследия (памятников истории и культуры) народов Российской Федерации, в федеральной государственной информационной системе территориального планирования, а также направить указанную информацию в орган кадастрового учета для внесения в государственный кадастр недвижимости. </w:t>
      </w:r>
    </w:p>
    <w:p w14:paraId="05C23801" w14:textId="60DDEA16" w:rsidR="004725E8" w:rsidRPr="002F58DC" w:rsidRDefault="00AD4576" w:rsidP="002F58D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58DC">
        <w:rPr>
          <w:rFonts w:ascii="Times New Roman" w:hAnsi="Times New Roman" w:cs="Times New Roman"/>
          <w:sz w:val="28"/>
          <w:szCs w:val="28"/>
        </w:rPr>
        <w:t>4</w:t>
      </w:r>
      <w:r w:rsidR="000348CE" w:rsidRPr="002F58DC">
        <w:rPr>
          <w:rFonts w:ascii="Times New Roman" w:hAnsi="Times New Roman" w:cs="Times New Roman"/>
          <w:sz w:val="28"/>
          <w:szCs w:val="28"/>
        </w:rPr>
        <w:t>.</w:t>
      </w:r>
      <w:r w:rsidR="004725E8" w:rsidRPr="002F58DC">
        <w:rPr>
          <w:rFonts w:ascii="Times New Roman" w:hAnsi="Times New Roman" w:cs="Times New Roman"/>
          <w:sz w:val="28"/>
          <w:szCs w:val="28"/>
        </w:rPr>
        <w:t>Консультанту отдела Алиевой Н.М. разместить настоящий приказ на сайте Агентства по охране культурного наследия Республике Дагестан в информационно-телекоммуникационной в сети «Интернет» (</w:t>
      </w:r>
      <w:hyperlink r:id="rId9" w:history="1">
        <w:r w:rsidR="004725E8" w:rsidRPr="002F58DC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https://dagnasledie.e-dag.ru/</w:t>
        </w:r>
      </w:hyperlink>
      <w:r w:rsidR="004725E8" w:rsidRPr="002F58DC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167D06B8" w14:textId="52022B78" w:rsidR="000348CE" w:rsidRPr="002F58DC" w:rsidRDefault="00AD4576" w:rsidP="002F58D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58DC">
        <w:rPr>
          <w:rFonts w:ascii="Times New Roman" w:hAnsi="Times New Roman" w:cs="Times New Roman"/>
          <w:sz w:val="28"/>
          <w:szCs w:val="28"/>
        </w:rPr>
        <w:t>5</w:t>
      </w:r>
      <w:r w:rsidR="000348CE" w:rsidRPr="002F58DC">
        <w:rPr>
          <w:rFonts w:ascii="Times New Roman" w:hAnsi="Times New Roman" w:cs="Times New Roman"/>
          <w:sz w:val="28"/>
          <w:szCs w:val="28"/>
        </w:rPr>
        <w:t>.Настоящий приказ вступает в силу в установленном законодательством порядке.</w:t>
      </w:r>
    </w:p>
    <w:p w14:paraId="557788B3" w14:textId="1CCEA793" w:rsidR="000348CE" w:rsidRPr="002F58DC" w:rsidRDefault="00AD4576" w:rsidP="002F58D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58DC">
        <w:rPr>
          <w:rFonts w:ascii="Times New Roman" w:hAnsi="Times New Roman" w:cs="Times New Roman"/>
          <w:sz w:val="28"/>
          <w:szCs w:val="28"/>
        </w:rPr>
        <w:t>7</w:t>
      </w:r>
      <w:r w:rsidR="000348CE" w:rsidRPr="002F58DC">
        <w:rPr>
          <w:rFonts w:ascii="Times New Roman" w:hAnsi="Times New Roman" w:cs="Times New Roman"/>
          <w:sz w:val="28"/>
          <w:szCs w:val="28"/>
        </w:rPr>
        <w:t>. Контроль за исполнением настоящего приказа оставляю за собой.</w:t>
      </w:r>
    </w:p>
    <w:p w14:paraId="65C41C48" w14:textId="547089AA" w:rsidR="000348CE" w:rsidRDefault="000348CE" w:rsidP="000348CE">
      <w:pPr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14:paraId="7C5E24CF" w14:textId="77777777" w:rsidR="00114755" w:rsidRPr="00173C32" w:rsidRDefault="00114755" w:rsidP="000348CE">
      <w:pPr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14:paraId="64CC1802" w14:textId="257C93B3" w:rsidR="000348CE" w:rsidRDefault="000348CE" w:rsidP="000348CE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Руководитель</w:t>
      </w:r>
      <w:r w:rsidRPr="00173C3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М. Мусаев</w:t>
      </w:r>
    </w:p>
    <w:p w14:paraId="1525258B" w14:textId="32C96FFF" w:rsidR="00702C30" w:rsidRDefault="00702C30" w:rsidP="000348CE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4DA4786" w14:textId="74F6E13A" w:rsidR="002F58DC" w:rsidRDefault="002F58DC" w:rsidP="000348CE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54805C0" w14:textId="221915B6" w:rsidR="002F58DC" w:rsidRDefault="002F58DC" w:rsidP="002F58DC">
      <w:pPr>
        <w:spacing w:after="0" w:line="240" w:lineRule="auto"/>
        <w:ind w:left="4536"/>
        <w:jc w:val="center"/>
        <w:textAlignment w:val="baseline"/>
        <w:outlineLvl w:val="1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2" w:name="_Hlk157184059"/>
      <w:r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Приложение № 1</w:t>
      </w:r>
    </w:p>
    <w:p w14:paraId="762AE526" w14:textId="3D769996" w:rsidR="00CF5FBD" w:rsidRDefault="00CF5FBD" w:rsidP="002F58DC">
      <w:pPr>
        <w:spacing w:after="0" w:line="240" w:lineRule="auto"/>
        <w:ind w:left="4536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F5FBD">
        <w:rPr>
          <w:rFonts w:ascii="Times New Roman" w:eastAsia="Calibri" w:hAnsi="Times New Roman" w:cs="Times New Roman"/>
          <w:sz w:val="24"/>
          <w:szCs w:val="24"/>
          <w:lang w:eastAsia="en-US"/>
        </w:rPr>
        <w:t>к приказу</w:t>
      </w:r>
      <w:r w:rsidRPr="00CF5FBD">
        <w:rPr>
          <w:rFonts w:ascii="Times New Roman" w:eastAsia="Times New Roman" w:hAnsi="Times New Roman" w:cs="Times New Roman"/>
          <w:bCs/>
          <w:sz w:val="24"/>
          <w:szCs w:val="24"/>
        </w:rPr>
        <w:t xml:space="preserve"> Агентства по охране культурного наследия</w:t>
      </w:r>
      <w:r w:rsidR="002F58D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F5FBD">
        <w:rPr>
          <w:rFonts w:ascii="Times New Roman" w:eastAsia="Times New Roman" w:hAnsi="Times New Roman" w:cs="Times New Roman"/>
          <w:bCs/>
          <w:sz w:val="24"/>
          <w:szCs w:val="24"/>
        </w:rPr>
        <w:t>Республики Дагестан</w:t>
      </w:r>
    </w:p>
    <w:p w14:paraId="09EEED28" w14:textId="77777777" w:rsidR="002F58DC" w:rsidRPr="00CF5FBD" w:rsidRDefault="002F58DC" w:rsidP="002F58DC">
      <w:pPr>
        <w:spacing w:after="0" w:line="240" w:lineRule="auto"/>
        <w:ind w:left="4536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6A5CFAC" w14:textId="56FFAAC7" w:rsidR="00CF5FBD" w:rsidRPr="00CF5FBD" w:rsidRDefault="00676795" w:rsidP="002F58DC">
      <w:pPr>
        <w:spacing w:after="0" w:line="240" w:lineRule="auto"/>
        <w:ind w:left="4536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от «__» _______ 2025</w:t>
      </w:r>
      <w:r w:rsidR="00CF5FBD" w:rsidRPr="00CF5FBD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 № ____</w:t>
      </w:r>
    </w:p>
    <w:bookmarkEnd w:id="2"/>
    <w:p w14:paraId="021CF6D8" w14:textId="77777777" w:rsidR="00CF5FBD" w:rsidRPr="00CF5FBD" w:rsidRDefault="00CF5FBD" w:rsidP="00E36279">
      <w:pPr>
        <w:spacing w:after="0" w:line="240" w:lineRule="auto"/>
        <w:ind w:left="6379" w:hanging="142"/>
        <w:jc w:val="center"/>
        <w:textAlignment w:val="baseline"/>
        <w:outlineLvl w:val="1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C1F9A09" w14:textId="77777777" w:rsidR="002F58DC" w:rsidRDefault="002F58DC" w:rsidP="00534FA7">
      <w:pPr>
        <w:widowControl w:val="0"/>
        <w:tabs>
          <w:tab w:val="left" w:pos="904"/>
          <w:tab w:val="left" w:pos="1391"/>
          <w:tab w:val="left" w:pos="1845"/>
          <w:tab w:val="left" w:pos="2072"/>
          <w:tab w:val="left" w:pos="2476"/>
          <w:tab w:val="left" w:pos="3400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1FDCC9E7" w14:textId="2E0CCCF5" w:rsidR="00AD4576" w:rsidRPr="00AD4576" w:rsidRDefault="00AD4576" w:rsidP="00534FA7">
      <w:pPr>
        <w:widowControl w:val="0"/>
        <w:tabs>
          <w:tab w:val="left" w:pos="904"/>
          <w:tab w:val="left" w:pos="1391"/>
          <w:tab w:val="left" w:pos="1845"/>
          <w:tab w:val="left" w:pos="2072"/>
          <w:tab w:val="left" w:pos="2476"/>
          <w:tab w:val="left" w:pos="3400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AD457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Изменения,</w:t>
      </w:r>
    </w:p>
    <w:p w14:paraId="3EC7D038" w14:textId="30F84679" w:rsidR="00CF5FBD" w:rsidRPr="00AD4576" w:rsidRDefault="00AD4576" w:rsidP="00534FA7">
      <w:pPr>
        <w:widowControl w:val="0"/>
        <w:tabs>
          <w:tab w:val="left" w:pos="904"/>
          <w:tab w:val="left" w:pos="1391"/>
          <w:tab w:val="left" w:pos="1845"/>
          <w:tab w:val="left" w:pos="2072"/>
          <w:tab w:val="left" w:pos="2476"/>
          <w:tab w:val="left" w:pos="3400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AD457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вносимые в приказ Агентства </w:t>
      </w:r>
      <w:r w:rsidRPr="00425FD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по охране культурного наследия Республики Дагестан от 13.08.2024 г. №104/24-ОД «Об утверждении границ зон охраны объекта культурного наследия </w:t>
      </w:r>
      <w:r w:rsidR="002F58DC" w:rsidRPr="00425FD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регионального</w:t>
      </w:r>
      <w:r w:rsidRPr="00425FD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значения «Собор Девы Марии», 1903 г. (Республика Дагестан, г. Хасавюрт) (уточненный адрес Республика Дагестан, г. Хасавюрт, </w:t>
      </w:r>
      <w:proofErr w:type="spellStart"/>
      <w:r w:rsidRPr="00425FD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ул.Тотурбиева</w:t>
      </w:r>
      <w:proofErr w:type="spellEnd"/>
      <w:r w:rsidRPr="00425FD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,</w:t>
      </w:r>
      <w:r w:rsidRPr="00AD457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д.121) и требований к градостроительным регламентам в границах данных зон»</w:t>
      </w:r>
    </w:p>
    <w:p w14:paraId="4EDE8321" w14:textId="49597050" w:rsidR="0043584B" w:rsidRDefault="0043584B" w:rsidP="00CF5FB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14:paraId="0736996A" w14:textId="5B70AEF5" w:rsidR="0043584B" w:rsidRPr="00AD4576" w:rsidRDefault="00AD4576" w:rsidP="00104D79">
      <w:pPr>
        <w:spacing w:after="0" w:line="240" w:lineRule="auto"/>
        <w:ind w:firstLine="567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AD457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1.Наименование приказа изложить в следующей редакции:</w:t>
      </w:r>
    </w:p>
    <w:p w14:paraId="3482B7E0" w14:textId="1DB3B70C" w:rsidR="00046F0E" w:rsidRDefault="00AD4576" w:rsidP="00104D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5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«Об утверждении границ зон охраны объекта культурного наследия федерального значения «Церковь в честь иконы Божией Матери «Знамение», 1903 г. (Республика Дагестан, г. Хасавюрт) (уточненный адрес Республика Дагестан, г. Хасавюрт, </w:t>
      </w:r>
      <w:proofErr w:type="spellStart"/>
      <w:r w:rsidRPr="00AD4576">
        <w:rPr>
          <w:rFonts w:ascii="Times New Roman" w:eastAsia="Times New Roman" w:hAnsi="Times New Roman" w:cs="Times New Roman"/>
          <w:color w:val="000000"/>
          <w:sz w:val="28"/>
          <w:szCs w:val="28"/>
        </w:rPr>
        <w:t>ул.Тотурбиева</w:t>
      </w:r>
      <w:proofErr w:type="spellEnd"/>
      <w:r w:rsidRPr="00AD4576">
        <w:rPr>
          <w:rFonts w:ascii="Times New Roman" w:eastAsia="Times New Roman" w:hAnsi="Times New Roman" w:cs="Times New Roman"/>
          <w:color w:val="000000"/>
          <w:sz w:val="28"/>
          <w:szCs w:val="28"/>
        </w:rPr>
        <w:t>, 121) и требований к градостроительным регламентам в границах данных зон».</w:t>
      </w:r>
    </w:p>
    <w:p w14:paraId="01063483" w14:textId="77777777" w:rsidR="00104D79" w:rsidRDefault="00AD4576" w:rsidP="00104D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257341">
        <w:rPr>
          <w:rFonts w:ascii="Times New Roman" w:eastAsia="Times New Roman" w:hAnsi="Times New Roman" w:cs="Times New Roman"/>
          <w:color w:val="000000"/>
          <w:sz w:val="28"/>
          <w:szCs w:val="28"/>
        </w:rPr>
        <w:t>В пункте 1 и 4 приказа</w:t>
      </w:r>
      <w:r w:rsidR="00104D7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1281FFB5" w14:textId="03D50113" w:rsidR="00AD4576" w:rsidRDefault="00104D79" w:rsidP="00104D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2573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лова «регионального значения» заменить на слова «федерального значения»;</w:t>
      </w:r>
    </w:p>
    <w:p w14:paraId="1D96E376" w14:textId="0F0C0798" w:rsidR="00104D79" w:rsidRDefault="00104D79" w:rsidP="00104D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слова «Собор Девы Марии» заменить на слова «</w:t>
      </w:r>
      <w:r w:rsidRPr="00104D79">
        <w:rPr>
          <w:rFonts w:ascii="Times New Roman" w:eastAsia="Times New Roman" w:hAnsi="Times New Roman" w:cs="Times New Roman"/>
          <w:color w:val="000000"/>
          <w:sz w:val="28"/>
          <w:szCs w:val="28"/>
        </w:rPr>
        <w:t>Церковь в честь иконы Божией Матери «Знамение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14:paraId="5B8C00F9" w14:textId="755173AD" w:rsidR="00104D79" w:rsidRDefault="00104D79" w:rsidP="00104D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3.В Приложении №1 к приказу:</w:t>
      </w:r>
    </w:p>
    <w:p w14:paraId="4EB73D73" w14:textId="77777777" w:rsidR="00104D79" w:rsidRDefault="00104D79" w:rsidP="00104D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слова «регионального значения» заменить на слова «федерального значения»;</w:t>
      </w:r>
    </w:p>
    <w:p w14:paraId="66BD52D8" w14:textId="77777777" w:rsidR="00104D79" w:rsidRDefault="00104D79" w:rsidP="00104D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слова «Собор Девы Марии» заменить на слова «</w:t>
      </w:r>
      <w:r w:rsidRPr="00104D79">
        <w:rPr>
          <w:rFonts w:ascii="Times New Roman" w:eastAsia="Times New Roman" w:hAnsi="Times New Roman" w:cs="Times New Roman"/>
          <w:color w:val="000000"/>
          <w:sz w:val="28"/>
          <w:szCs w:val="28"/>
        </w:rPr>
        <w:t>Церковь в честь иконы Божией Матери «Знамение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14:paraId="6349A8FF" w14:textId="00506071" w:rsidR="00104D79" w:rsidRDefault="00104D79" w:rsidP="00104D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4.В Приложении №2 к приказу:</w:t>
      </w:r>
    </w:p>
    <w:p w14:paraId="1BE538EC" w14:textId="77777777" w:rsidR="00104D79" w:rsidRDefault="00104D79" w:rsidP="00104D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слова «регионального значения» заменить на слова «федерального значения»;</w:t>
      </w:r>
    </w:p>
    <w:p w14:paraId="43C579FF" w14:textId="04EF198C" w:rsidR="00104D79" w:rsidRDefault="00104D79" w:rsidP="00104D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слова «Собор Девы Марии» заменить на слова «</w:t>
      </w:r>
      <w:r w:rsidRPr="00104D79">
        <w:rPr>
          <w:rFonts w:ascii="Times New Roman" w:eastAsia="Times New Roman" w:hAnsi="Times New Roman" w:cs="Times New Roman"/>
          <w:color w:val="000000"/>
          <w:sz w:val="28"/>
          <w:szCs w:val="28"/>
        </w:rPr>
        <w:t>Церковь в честь иконы Божией Матери «Знамение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14:paraId="3942B219" w14:textId="77777777" w:rsidR="00104D79" w:rsidRPr="00AD4576" w:rsidRDefault="00104D79" w:rsidP="00AD4576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104D79" w:rsidRPr="00AD4576" w:rsidSect="00625BE0">
      <w:footerReference w:type="default" r:id="rId10"/>
      <w:head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16B13" w14:textId="77777777" w:rsidR="00FA7D48" w:rsidRDefault="00FA7D48" w:rsidP="001D3FEE">
      <w:pPr>
        <w:spacing w:after="0" w:line="240" w:lineRule="auto"/>
      </w:pPr>
      <w:r>
        <w:separator/>
      </w:r>
    </w:p>
  </w:endnote>
  <w:endnote w:type="continuationSeparator" w:id="0">
    <w:p w14:paraId="3704C1C9" w14:textId="77777777" w:rsidR="00FA7D48" w:rsidRDefault="00FA7D48" w:rsidP="001D3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2281315"/>
      <w:docPartObj>
        <w:docPartGallery w:val="Page Numbers (Bottom of Page)"/>
        <w:docPartUnique/>
      </w:docPartObj>
    </w:sdtPr>
    <w:sdtEndPr/>
    <w:sdtContent>
      <w:p w14:paraId="5835481D" w14:textId="4F6D5368" w:rsidR="00676795" w:rsidRDefault="0067679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64A7">
          <w:rPr>
            <w:noProof/>
          </w:rPr>
          <w:t>25</w:t>
        </w:r>
        <w:r>
          <w:fldChar w:fldCharType="end"/>
        </w:r>
      </w:p>
    </w:sdtContent>
  </w:sdt>
  <w:p w14:paraId="59D84F24" w14:textId="77777777" w:rsidR="00676795" w:rsidRDefault="0067679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45D4D" w14:textId="77777777" w:rsidR="00FA7D48" w:rsidRDefault="00FA7D48" w:rsidP="001D3FEE">
      <w:pPr>
        <w:spacing w:after="0" w:line="240" w:lineRule="auto"/>
      </w:pPr>
      <w:r>
        <w:separator/>
      </w:r>
    </w:p>
  </w:footnote>
  <w:footnote w:type="continuationSeparator" w:id="0">
    <w:p w14:paraId="761E1845" w14:textId="77777777" w:rsidR="00FA7D48" w:rsidRDefault="00FA7D48" w:rsidP="001D3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46E60" w14:textId="7B13A32D" w:rsidR="00676795" w:rsidRPr="00676795" w:rsidRDefault="00676795" w:rsidP="00676795">
    <w:pPr>
      <w:pStyle w:val="a8"/>
      <w:tabs>
        <w:tab w:val="left" w:pos="8190"/>
      </w:tabs>
      <w:rPr>
        <w:rFonts w:ascii="Times New Roman" w:hAnsi="Times New Roman" w:cs="Times New Roman"/>
        <w:bCs/>
        <w:sz w:val="28"/>
        <w:szCs w:val="28"/>
      </w:rPr>
    </w:pPr>
    <w:r w:rsidRPr="00676795">
      <w:rPr>
        <w:rFonts w:ascii="Times New Roman" w:hAnsi="Times New Roman" w:cs="Times New Roman"/>
        <w:bCs/>
        <w:sz w:val="28"/>
        <w:szCs w:val="28"/>
      </w:rPr>
      <w:tab/>
    </w:r>
    <w:r w:rsidRPr="00676795">
      <w:rPr>
        <w:rFonts w:ascii="Times New Roman" w:hAnsi="Times New Roman" w:cs="Times New Roman"/>
        <w:bCs/>
        <w:sz w:val="28"/>
        <w:szCs w:val="28"/>
      </w:rPr>
      <w:tab/>
    </w:r>
    <w:r w:rsidRPr="00676795">
      <w:rPr>
        <w:rFonts w:ascii="Times New Roman" w:hAnsi="Times New Roman" w:cs="Times New Roman"/>
        <w:bCs/>
        <w:sz w:val="28"/>
        <w:szCs w:val="28"/>
      </w:rPr>
      <w:tab/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38F3232"/>
    <w:multiLevelType w:val="hybridMultilevel"/>
    <w:tmpl w:val="F420236A"/>
    <w:lvl w:ilvl="0" w:tplc="E9E202C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92A2D"/>
    <w:multiLevelType w:val="hybridMultilevel"/>
    <w:tmpl w:val="916EC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B5AFC"/>
    <w:multiLevelType w:val="hybridMultilevel"/>
    <w:tmpl w:val="516038C2"/>
    <w:lvl w:ilvl="0" w:tplc="76B4364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F35C9"/>
    <w:multiLevelType w:val="hybridMultilevel"/>
    <w:tmpl w:val="F420236A"/>
    <w:lvl w:ilvl="0" w:tplc="E9E202C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33CD3"/>
    <w:multiLevelType w:val="hybridMultilevel"/>
    <w:tmpl w:val="F420236A"/>
    <w:lvl w:ilvl="0" w:tplc="E9E202C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66C11"/>
    <w:multiLevelType w:val="hybridMultilevel"/>
    <w:tmpl w:val="340E5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803B7"/>
    <w:multiLevelType w:val="hybridMultilevel"/>
    <w:tmpl w:val="F420236A"/>
    <w:lvl w:ilvl="0" w:tplc="E9E202C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83B4E"/>
    <w:multiLevelType w:val="hybridMultilevel"/>
    <w:tmpl w:val="340E5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A4540"/>
    <w:multiLevelType w:val="hybridMultilevel"/>
    <w:tmpl w:val="F420236A"/>
    <w:lvl w:ilvl="0" w:tplc="E9E202C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F241CC"/>
    <w:multiLevelType w:val="hybridMultilevel"/>
    <w:tmpl w:val="FFFC07EE"/>
    <w:lvl w:ilvl="0" w:tplc="66E260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63BAF"/>
    <w:multiLevelType w:val="hybridMultilevel"/>
    <w:tmpl w:val="F420236A"/>
    <w:lvl w:ilvl="0" w:tplc="E9E202C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10"/>
  </w:num>
  <w:num w:numId="8">
    <w:abstractNumId w:val="5"/>
  </w:num>
  <w:num w:numId="9">
    <w:abstractNumId w:val="2"/>
  </w:num>
  <w:num w:numId="10">
    <w:abstractNumId w:val="0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3AB6"/>
    <w:rsid w:val="00014C95"/>
    <w:rsid w:val="0002086B"/>
    <w:rsid w:val="000348CE"/>
    <w:rsid w:val="000464A7"/>
    <w:rsid w:val="00046F0E"/>
    <w:rsid w:val="000D2168"/>
    <w:rsid w:val="000F46D3"/>
    <w:rsid w:val="00100101"/>
    <w:rsid w:val="00104D79"/>
    <w:rsid w:val="00114755"/>
    <w:rsid w:val="00140119"/>
    <w:rsid w:val="00166773"/>
    <w:rsid w:val="0019103A"/>
    <w:rsid w:val="0019338D"/>
    <w:rsid w:val="001A4A1B"/>
    <w:rsid w:val="001B276B"/>
    <w:rsid w:val="001D3FEE"/>
    <w:rsid w:val="001F49E3"/>
    <w:rsid w:val="00240ACF"/>
    <w:rsid w:val="00257341"/>
    <w:rsid w:val="002A7427"/>
    <w:rsid w:val="002B4169"/>
    <w:rsid w:val="002D0127"/>
    <w:rsid w:val="002F58DC"/>
    <w:rsid w:val="00391A10"/>
    <w:rsid w:val="003A02C3"/>
    <w:rsid w:val="003D76FC"/>
    <w:rsid w:val="003E1C42"/>
    <w:rsid w:val="00425FDE"/>
    <w:rsid w:val="00427CBB"/>
    <w:rsid w:val="0043584B"/>
    <w:rsid w:val="004725E8"/>
    <w:rsid w:val="00534FA7"/>
    <w:rsid w:val="00546A4E"/>
    <w:rsid w:val="0055098F"/>
    <w:rsid w:val="00585053"/>
    <w:rsid w:val="00587336"/>
    <w:rsid w:val="005D1E59"/>
    <w:rsid w:val="006133F2"/>
    <w:rsid w:val="00617CAA"/>
    <w:rsid w:val="00625BE0"/>
    <w:rsid w:val="00654DF5"/>
    <w:rsid w:val="00676795"/>
    <w:rsid w:val="006A0D66"/>
    <w:rsid w:val="006E1457"/>
    <w:rsid w:val="00702C30"/>
    <w:rsid w:val="00710B5E"/>
    <w:rsid w:val="00713AB6"/>
    <w:rsid w:val="00727187"/>
    <w:rsid w:val="00747730"/>
    <w:rsid w:val="00872CA2"/>
    <w:rsid w:val="00874F29"/>
    <w:rsid w:val="0088275B"/>
    <w:rsid w:val="008A2F29"/>
    <w:rsid w:val="008E465D"/>
    <w:rsid w:val="00922BE9"/>
    <w:rsid w:val="00934A23"/>
    <w:rsid w:val="00954070"/>
    <w:rsid w:val="00956AC4"/>
    <w:rsid w:val="0097169E"/>
    <w:rsid w:val="00A0214D"/>
    <w:rsid w:val="00A1028E"/>
    <w:rsid w:val="00A40F8C"/>
    <w:rsid w:val="00A5738D"/>
    <w:rsid w:val="00AB5B75"/>
    <w:rsid w:val="00AD4576"/>
    <w:rsid w:val="00AE0BFB"/>
    <w:rsid w:val="00AF670C"/>
    <w:rsid w:val="00B26D39"/>
    <w:rsid w:val="00BA0AFA"/>
    <w:rsid w:val="00C22DE0"/>
    <w:rsid w:val="00C525F7"/>
    <w:rsid w:val="00C53691"/>
    <w:rsid w:val="00C77E72"/>
    <w:rsid w:val="00CE1B92"/>
    <w:rsid w:val="00CE63BA"/>
    <w:rsid w:val="00CF5FBD"/>
    <w:rsid w:val="00D52181"/>
    <w:rsid w:val="00D53DC5"/>
    <w:rsid w:val="00D81D7C"/>
    <w:rsid w:val="00DD0028"/>
    <w:rsid w:val="00DD070A"/>
    <w:rsid w:val="00E36279"/>
    <w:rsid w:val="00E77827"/>
    <w:rsid w:val="00ED0AC6"/>
    <w:rsid w:val="00EE05A3"/>
    <w:rsid w:val="00F75209"/>
    <w:rsid w:val="00F82594"/>
    <w:rsid w:val="00FA7D48"/>
    <w:rsid w:val="00FE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21206"/>
  <w15:docId w15:val="{9932A8C9-CD79-4C4A-88F1-500274EC5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8CE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1"/>
    <w:qFormat/>
    <w:rsid w:val="00727187"/>
    <w:pPr>
      <w:widowControl w:val="0"/>
      <w:autoSpaceDE w:val="0"/>
      <w:autoSpaceDN w:val="0"/>
      <w:spacing w:after="0" w:line="240" w:lineRule="auto"/>
      <w:ind w:left="678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27187"/>
    <w:pPr>
      <w:keepNext/>
      <w:keepLines/>
      <w:suppressAutoHyphen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727187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72718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paragraph" w:styleId="a3">
    <w:name w:val="No Spacing"/>
    <w:uiPriority w:val="1"/>
    <w:qFormat/>
    <w:rsid w:val="000348CE"/>
    <w:pPr>
      <w:spacing w:after="0" w:line="240" w:lineRule="auto"/>
    </w:pPr>
    <w:rPr>
      <w:rFonts w:eastAsia="Calibri"/>
    </w:rPr>
  </w:style>
  <w:style w:type="paragraph" w:styleId="a4">
    <w:name w:val="Balloon Text"/>
    <w:basedOn w:val="a"/>
    <w:link w:val="a5"/>
    <w:uiPriority w:val="99"/>
    <w:semiHidden/>
    <w:unhideWhenUsed/>
    <w:rsid w:val="00034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48CE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6"/>
    <w:rsid w:val="002B4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nhideWhenUsed/>
    <w:rsid w:val="002B4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271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10">
    <w:name w:val="Заголовок №1_"/>
    <w:basedOn w:val="a0"/>
    <w:link w:val="11"/>
    <w:rsid w:val="00727187"/>
    <w:rPr>
      <w:rFonts w:eastAsia="Times New Roman" w:cs="Times New Roman"/>
      <w:b/>
      <w:bCs/>
      <w:shd w:val="clear" w:color="auto" w:fill="FFFFFF"/>
    </w:rPr>
  </w:style>
  <w:style w:type="paragraph" w:customStyle="1" w:styleId="11">
    <w:name w:val="Заголовок №1"/>
    <w:basedOn w:val="a"/>
    <w:link w:val="10"/>
    <w:rsid w:val="00727187"/>
    <w:pPr>
      <w:widowControl w:val="0"/>
      <w:shd w:val="clear" w:color="auto" w:fill="FFFFFF"/>
      <w:spacing w:before="480" w:after="60" w:line="0" w:lineRule="atLeast"/>
      <w:jc w:val="center"/>
      <w:outlineLvl w:val="0"/>
    </w:pPr>
    <w:rPr>
      <w:rFonts w:eastAsia="Times New Roman" w:cs="Times New Roman"/>
      <w:b/>
      <w:bCs/>
      <w:lang w:eastAsia="en-US"/>
    </w:rPr>
  </w:style>
  <w:style w:type="character" w:customStyle="1" w:styleId="a7">
    <w:name w:val="Верхний колонтитул Знак"/>
    <w:basedOn w:val="a0"/>
    <w:link w:val="a8"/>
    <w:uiPriority w:val="99"/>
    <w:rsid w:val="00727187"/>
  </w:style>
  <w:style w:type="paragraph" w:styleId="a8">
    <w:name w:val="header"/>
    <w:basedOn w:val="a"/>
    <w:link w:val="a7"/>
    <w:uiPriority w:val="99"/>
    <w:unhideWhenUsed/>
    <w:rsid w:val="0072718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a"/>
    <w:uiPriority w:val="99"/>
    <w:rsid w:val="00727187"/>
  </w:style>
  <w:style w:type="paragraph" w:styleId="aa">
    <w:name w:val="footer"/>
    <w:basedOn w:val="a"/>
    <w:link w:val="a9"/>
    <w:uiPriority w:val="99"/>
    <w:unhideWhenUsed/>
    <w:rsid w:val="0072718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styleId="ab">
    <w:name w:val="List Paragraph"/>
    <w:basedOn w:val="a"/>
    <w:link w:val="ac"/>
    <w:uiPriority w:val="34"/>
    <w:qFormat/>
    <w:rsid w:val="00727187"/>
    <w:pPr>
      <w:ind w:left="720"/>
      <w:contextualSpacing/>
    </w:pPr>
    <w:rPr>
      <w:rFonts w:eastAsiaTheme="minorHAnsi"/>
      <w:lang w:eastAsia="en-US"/>
    </w:rPr>
  </w:style>
  <w:style w:type="character" w:customStyle="1" w:styleId="ac">
    <w:name w:val="Абзац списка Знак"/>
    <w:link w:val="ab"/>
    <w:uiPriority w:val="34"/>
    <w:locked/>
    <w:rsid w:val="00727187"/>
  </w:style>
  <w:style w:type="table" w:customStyle="1" w:styleId="21">
    <w:name w:val="Сетка таблицы2"/>
    <w:basedOn w:val="a1"/>
    <w:next w:val="a6"/>
    <w:rsid w:val="00546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6"/>
    <w:rsid w:val="00934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rsid w:val="00934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4725E8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4725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agnasledie.e-da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05572-3148-4F8D-806F-5951144EB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3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39</cp:revision>
  <cp:lastPrinted>2025-02-06T09:17:00Z</cp:lastPrinted>
  <dcterms:created xsi:type="dcterms:W3CDTF">2024-07-23T12:51:00Z</dcterms:created>
  <dcterms:modified xsi:type="dcterms:W3CDTF">2025-02-06T09:24:00Z</dcterms:modified>
</cp:coreProperties>
</file>