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85DB0" w14:textId="77777777" w:rsidR="00B00428" w:rsidRPr="00CB48D6" w:rsidRDefault="00B00428" w:rsidP="001F139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0045F5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F7C247" wp14:editId="61E501AC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8A1B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46AFED66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63343AF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7988AAAE" w14:textId="77777777" w:rsidR="001C2C61" w:rsidRDefault="001C2C61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7B8846A" w14:textId="3B3BA07D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5CBCA94D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4CB7E429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B8D608" w14:textId="3AC41A6B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«___» _________202</w:t>
      </w:r>
      <w:r w:rsidR="00584B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4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D72C1" w:rsidRPr="00FD7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FD72C1"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№___________  </w:t>
      </w:r>
    </w:p>
    <w:p w14:paraId="1C59CF0C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6C5916" w:rsidRDefault="00C54FA7" w:rsidP="00B0042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236833530"/>
      <w:r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утверждении границ зон охраны объекта культурного </w:t>
      </w:r>
    </w:p>
    <w:p w14:paraId="5CDC9AA2" w14:textId="7AD4E28A" w:rsidR="00C54FA7" w:rsidRPr="006C5916" w:rsidRDefault="00C54FA7" w:rsidP="000A4A14">
      <w:pPr>
        <w:tabs>
          <w:tab w:val="left" w:pos="426"/>
        </w:tabs>
        <w:spacing w:after="0"/>
        <w:ind w:firstLine="99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наследия </w:t>
      </w:r>
      <w:r w:rsidR="006C5916"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федерального </w:t>
      </w:r>
      <w:r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значения</w:t>
      </w:r>
      <w:r w:rsidR="001C2C61"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C5916" w:rsidRPr="006C5916">
        <w:rPr>
          <w:rFonts w:ascii="Times New Roman" w:hAnsi="Times New Roman"/>
          <w:b/>
          <w:bCs/>
          <w:sz w:val="28"/>
          <w:szCs w:val="28"/>
        </w:rPr>
        <w:t>«Крепость», XVIII в.,</w:t>
      </w:r>
      <w:r w:rsidR="000A4A14" w:rsidRPr="006C5916">
        <w:rPr>
          <w:rFonts w:ascii="Times New Roman" w:hAnsi="Times New Roman"/>
          <w:b/>
          <w:sz w:val="28"/>
          <w:szCs w:val="28"/>
        </w:rPr>
        <w:t xml:space="preserve"> (</w:t>
      </w:r>
      <w:r w:rsidR="006C5916" w:rsidRPr="006C5916">
        <w:rPr>
          <w:rFonts w:ascii="Times New Roman" w:hAnsi="Times New Roman"/>
          <w:b/>
          <w:bCs/>
          <w:sz w:val="28"/>
          <w:szCs w:val="28"/>
        </w:rPr>
        <w:t>Республика Дагестан, Табасаранский район, селение Хучни)</w:t>
      </w:r>
      <w:r w:rsidR="0078612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</w:t>
      </w:r>
      <w:r w:rsidR="00144B1C"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ребований</w:t>
      </w:r>
      <w:r w:rsidRPr="006C591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</w:t>
      </w:r>
      <w:r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градостроительным регламентам</w:t>
      </w:r>
      <w:r w:rsidR="000A4A14"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C5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границах данных зон</w:t>
      </w:r>
    </w:p>
    <w:bookmarkEnd w:id="0"/>
    <w:p w14:paraId="16251B63" w14:textId="77777777" w:rsidR="00C54FA7" w:rsidRPr="006C5916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AAB6FB" w14:textId="72E82356" w:rsidR="006C5916" w:rsidRPr="006C5916" w:rsidRDefault="006C5916" w:rsidP="001F13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916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со статьей 34 Федерального закона от 25 июня 2002 года № 73-ФЗ «Об объектах культурного наследия (памятниках истории и культуры) народов Российской Федерации» (Собрание законодательства РФ, 2002, № 26, ст. 2519; 202</w:t>
      </w:r>
      <w:r w:rsidR="00FD2F4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6C5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№ </w:t>
      </w:r>
      <w:r w:rsidR="00FD2F42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Pr="006C5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FD2F42">
        <w:rPr>
          <w:rFonts w:ascii="Times New Roman" w:hAnsi="Times New Roman" w:cs="Times New Roman"/>
          <w:sz w:val="28"/>
          <w:szCs w:val="28"/>
          <w:shd w:val="clear" w:color="auto" w:fill="FFFFFF"/>
        </w:rPr>
        <w:t>3112</w:t>
      </w:r>
      <w:r w:rsidRPr="006C5916">
        <w:rPr>
          <w:rFonts w:ascii="Times New Roman" w:hAnsi="Times New Roman" w:cs="Times New Roman"/>
          <w:sz w:val="28"/>
          <w:szCs w:val="28"/>
          <w:shd w:val="clear" w:color="auto" w:fill="FFFFFF"/>
        </w:rPr>
        <w:t>), постановлением Правительства Российской Федерации от 12 сентября 2015 года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2024, № 53 (часть II), ст. 8749), подпунктом 6.3 пункта 6 статьи 7, статьей 20 Закона Республики Дагестан от 3 февраля 2009 года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</w:t>
      </w:r>
      <w:r w:rsidR="00971BF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</w:t>
      </w:r>
      <w:r w:rsidRPr="006C5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2026, 5 марта, № 05004017826), </w:t>
      </w:r>
      <w:bookmarkStart w:id="1" w:name="_GoBack"/>
      <w:bookmarkEnd w:id="1"/>
      <w:r w:rsidRPr="006C5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года № 342 (официальный интернет-портал правовой информации (www.pravo.gov.ru), 2016, 23 ноября, № 0500201611230005; </w:t>
      </w:r>
      <w:r w:rsidRPr="006C591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интернет-портал правовой информации Республики Дагестан (www.pravo.e-dag.ru) 2026, 5 февраля №05002017656),</w:t>
      </w:r>
    </w:p>
    <w:p w14:paraId="76059A21" w14:textId="77777777" w:rsidR="001F1396" w:rsidRDefault="001F1396" w:rsidP="006521F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14:paraId="28985E70" w14:textId="65C5F2EF" w:rsidR="00C54FA7" w:rsidRPr="001F1396" w:rsidRDefault="004754EB" w:rsidP="006521F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</w:pPr>
      <w:r w:rsidRPr="001F1396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приказываю</w:t>
      </w:r>
      <w:r w:rsidR="00C54FA7" w:rsidRPr="001F1396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:</w:t>
      </w:r>
    </w:p>
    <w:p w14:paraId="0588FFA1" w14:textId="77777777" w:rsidR="003D5043" w:rsidRPr="003D5043" w:rsidRDefault="003D5043" w:rsidP="006521F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pacing w:val="2"/>
          <w:sz w:val="16"/>
          <w:szCs w:val="16"/>
        </w:rPr>
      </w:pPr>
    </w:p>
    <w:p w14:paraId="560D81D9" w14:textId="43817EF3" w:rsidR="00C54FA7" w:rsidRPr="006C5916" w:rsidRDefault="00C54FA7" w:rsidP="00FA6BAC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916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FD72C1" w:rsidRPr="006C591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6C5916">
        <w:rPr>
          <w:rFonts w:ascii="Times New Roman" w:eastAsia="Times New Roman" w:hAnsi="Times New Roman" w:cs="Times New Roman"/>
          <w:sz w:val="28"/>
          <w:szCs w:val="28"/>
        </w:rPr>
        <w:t xml:space="preserve">раницы зон охраны объекта культурного наследия </w:t>
      </w:r>
      <w:bookmarkStart w:id="2" w:name="_Hlk236737306"/>
      <w:r w:rsidR="006C5916" w:rsidRPr="006C591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</w:t>
      </w:r>
      <w:r w:rsidRPr="006C5916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1C2C61" w:rsidRPr="006C59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FF4" w:rsidRPr="006C591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C5916" w:rsidRPr="006C5916">
        <w:rPr>
          <w:rFonts w:ascii="Times New Roman" w:hAnsi="Times New Roman"/>
          <w:sz w:val="28"/>
          <w:szCs w:val="28"/>
        </w:rPr>
        <w:t>Крепость», XVIII в.</w:t>
      </w:r>
      <w:r w:rsidR="000A4A14" w:rsidRPr="006C5916">
        <w:rPr>
          <w:rFonts w:ascii="Times New Roman" w:hAnsi="Times New Roman"/>
          <w:sz w:val="28"/>
          <w:szCs w:val="28"/>
        </w:rPr>
        <w:t>»,</w:t>
      </w:r>
      <w:r w:rsidR="002152B7">
        <w:rPr>
          <w:rFonts w:ascii="Times New Roman" w:hAnsi="Times New Roman"/>
          <w:sz w:val="28"/>
          <w:szCs w:val="28"/>
        </w:rPr>
        <w:t xml:space="preserve"> </w:t>
      </w:r>
      <w:r w:rsidRPr="006C5916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6C5916">
        <w:rPr>
          <w:rFonts w:ascii="Times New Roman" w:hAnsi="Times New Roman" w:cs="Times New Roman"/>
          <w:sz w:val="28"/>
          <w:szCs w:val="28"/>
        </w:rPr>
        <w:t>Республика</w:t>
      </w:r>
      <w:r w:rsidRPr="006C59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C5916">
        <w:rPr>
          <w:rFonts w:ascii="Times New Roman" w:hAnsi="Times New Roman" w:cs="Times New Roman"/>
          <w:sz w:val="28"/>
          <w:szCs w:val="28"/>
        </w:rPr>
        <w:t>Дагестан,</w:t>
      </w:r>
      <w:r w:rsidRPr="006C59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C5916" w:rsidRPr="006C5916">
        <w:rPr>
          <w:rFonts w:ascii="Times New Roman" w:hAnsi="Times New Roman"/>
          <w:sz w:val="28"/>
          <w:szCs w:val="28"/>
        </w:rPr>
        <w:t>Табасаранский район, селение Хучни</w:t>
      </w:r>
      <w:bookmarkEnd w:id="2"/>
      <w:r w:rsidRPr="006C591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5916">
        <w:rPr>
          <w:rFonts w:ascii="Times New Roman" w:hAnsi="Times New Roman" w:cs="Times New Roman"/>
          <w:sz w:val="28"/>
          <w:szCs w:val="28"/>
        </w:rPr>
        <w:t xml:space="preserve"> </w:t>
      </w:r>
      <w:r w:rsidRPr="006C5916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5F3B4E1A" w14:textId="356ED9C7" w:rsidR="00C54FA7" w:rsidRPr="00CE621A" w:rsidRDefault="00FD72C1" w:rsidP="00FA6BA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916">
        <w:rPr>
          <w:rFonts w:ascii="Times New Roman" w:eastAsia="Times New Roman" w:hAnsi="Times New Roman" w:cs="Times New Roman"/>
          <w:color w:val="000000"/>
          <w:sz w:val="28"/>
          <w:szCs w:val="28"/>
        </w:rPr>
        <w:t>2. Утвердить</w:t>
      </w:r>
      <w:r w:rsidR="009426F9" w:rsidRPr="006C5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26F9" w:rsidRPr="006C5916">
        <w:rPr>
          <w:rFonts w:ascii="Times New Roman" w:eastAsia="Times New Roman" w:hAnsi="Times New Roman" w:cs="Times New Roman"/>
          <w:sz w:val="28"/>
          <w:szCs w:val="28"/>
        </w:rPr>
        <w:t>режимы использования земель и т</w:t>
      </w:r>
      <w:r w:rsidR="00C54FA7" w:rsidRPr="006C5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ребования к градостроительным регламентам в границах зон охраны объекта культурного наследия </w:t>
      </w:r>
      <w:r w:rsidR="002152B7" w:rsidRPr="006C591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значения </w:t>
      </w:r>
      <w:r w:rsidR="002152B7" w:rsidRPr="006C591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152B7" w:rsidRPr="006C5916">
        <w:rPr>
          <w:rFonts w:ascii="Times New Roman" w:hAnsi="Times New Roman"/>
          <w:sz w:val="28"/>
          <w:szCs w:val="28"/>
        </w:rPr>
        <w:t>Крепость», XVIII в.»</w:t>
      </w:r>
      <w:r w:rsidR="000A4A14" w:rsidRPr="000A4A14">
        <w:rPr>
          <w:rFonts w:ascii="Times New Roman" w:hAnsi="Times New Roman" w:cs="Times New Roman"/>
          <w:sz w:val="28"/>
          <w:szCs w:val="28"/>
        </w:rPr>
        <w:t xml:space="preserve">, </w:t>
      </w:r>
      <w:r w:rsidR="000A4A14" w:rsidRPr="000A4A14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="000A4A14" w:rsidRPr="000A4A14">
        <w:rPr>
          <w:rFonts w:ascii="Times New Roman" w:hAnsi="Times New Roman" w:cs="Times New Roman"/>
          <w:sz w:val="28"/>
          <w:szCs w:val="28"/>
        </w:rPr>
        <w:t>Республика</w:t>
      </w:r>
      <w:r w:rsidR="000A4A14" w:rsidRPr="000A4A1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A4A14" w:rsidRPr="000A4A14">
        <w:rPr>
          <w:rFonts w:ascii="Times New Roman" w:hAnsi="Times New Roman" w:cs="Times New Roman"/>
          <w:sz w:val="28"/>
          <w:szCs w:val="28"/>
        </w:rPr>
        <w:t>Дагестан</w:t>
      </w:r>
      <w:r w:rsidR="002152B7" w:rsidRPr="002152B7">
        <w:rPr>
          <w:rFonts w:ascii="Times New Roman" w:hAnsi="Times New Roman"/>
          <w:sz w:val="28"/>
          <w:szCs w:val="28"/>
        </w:rPr>
        <w:t xml:space="preserve"> </w:t>
      </w:r>
      <w:r w:rsidR="002152B7" w:rsidRPr="006C5916">
        <w:rPr>
          <w:rFonts w:ascii="Times New Roman" w:hAnsi="Times New Roman"/>
          <w:sz w:val="28"/>
          <w:szCs w:val="28"/>
        </w:rPr>
        <w:t>Табасаранский район, селение Хучни</w:t>
      </w:r>
      <w:r w:rsidR="00BB19EE" w:rsidRPr="00CE621A">
        <w:rPr>
          <w:rFonts w:ascii="Times New Roman" w:eastAsia="Times New Roman" w:hAnsi="Times New Roman" w:cs="Times New Roman"/>
          <w:sz w:val="28"/>
          <w:szCs w:val="28"/>
        </w:rPr>
        <w:t>,</w:t>
      </w:r>
      <w:r w:rsidR="004B3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4FA7"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 № 2.</w:t>
      </w:r>
    </w:p>
    <w:p w14:paraId="2DE30550" w14:textId="691F1373" w:rsidR="00FD72C1" w:rsidRDefault="00FD72C1" w:rsidP="00FA6BA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3</w:t>
      </w:r>
      <w:r w:rsidRPr="001660A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 xml:space="preserve">Начальнику отдела правового обеспечения </w:t>
      </w:r>
      <w:proofErr w:type="spellStart"/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>Хангишиевой</w:t>
      </w:r>
      <w:proofErr w:type="spellEnd"/>
      <w:r w:rsidR="00C3386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A5251" w:rsidRPr="002152B7">
        <w:rPr>
          <w:rFonts w:ascii="Times New Roman" w:eastAsia="Times New Roman" w:hAnsi="Times New Roman" w:cs="Times New Roman"/>
          <w:sz w:val="28"/>
          <w:szCs w:val="24"/>
        </w:rPr>
        <w:t xml:space="preserve">М.Г. </w:t>
      </w:r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>направить</w:t>
      </w:r>
      <w:r w:rsidR="002152B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660A1">
        <w:rPr>
          <w:rFonts w:ascii="Times New Roman" w:eastAsia="Times New Roman" w:hAnsi="Times New Roman" w:cs="Times New Roman"/>
          <w:sz w:val="28"/>
          <w:szCs w:val="24"/>
        </w:rPr>
        <w:t>настоящий приказ на государственную регистрацию</w:t>
      </w:r>
      <w:r w:rsidR="00BB19E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660A1">
        <w:rPr>
          <w:rFonts w:ascii="Times New Roman" w:eastAsia="Times New Roman" w:hAnsi="Times New Roman" w:cs="Times New Roman"/>
          <w:sz w:val="28"/>
          <w:szCs w:val="24"/>
        </w:rPr>
        <w:t>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2A003D74" w14:textId="77777777" w:rsidR="0078612B" w:rsidRDefault="00FD72C1" w:rsidP="0078612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4. </w:t>
      </w:r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>Аллаеву</w:t>
      </w:r>
      <w:proofErr w:type="spellEnd"/>
      <w:r w:rsidR="00EA525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A5251" w:rsidRPr="002152B7">
        <w:rPr>
          <w:rFonts w:ascii="Times New Roman" w:eastAsia="Times New Roman" w:hAnsi="Times New Roman" w:cs="Times New Roman"/>
          <w:sz w:val="28"/>
          <w:szCs w:val="24"/>
        </w:rPr>
        <w:t xml:space="preserve">Н.М. </w:t>
      </w:r>
      <w:r>
        <w:rPr>
          <w:rFonts w:ascii="Times New Roman" w:eastAsia="Times New Roman" w:hAnsi="Times New Roman" w:cs="Times New Roman"/>
          <w:sz w:val="28"/>
          <w:szCs w:val="24"/>
        </w:rPr>
        <w:t>обеспечить размещение информации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CE621A">
        <w:rPr>
          <w:rFonts w:ascii="Times New Roman" w:eastAsia="Times New Roman" w:hAnsi="Times New Roman" w:cs="Times New Roman"/>
          <w:sz w:val="28"/>
          <w:szCs w:val="28"/>
        </w:rPr>
        <w:t>раниц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CE621A">
        <w:rPr>
          <w:rFonts w:ascii="Times New Roman" w:eastAsia="Times New Roman" w:hAnsi="Times New Roman" w:cs="Times New Roman"/>
          <w:sz w:val="28"/>
          <w:szCs w:val="28"/>
        </w:rPr>
        <w:t xml:space="preserve"> зон охраны 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 xml:space="preserve">и требованиях </w:t>
      </w:r>
      <w:r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>к градостроительным регламентам</w:t>
      </w:r>
      <w:r w:rsidRPr="00CE621A">
        <w:rPr>
          <w:rFonts w:ascii="Times New Roman" w:eastAsia="Times New Roman" w:hAnsi="Times New Roman" w:cs="Times New Roman"/>
          <w:sz w:val="28"/>
          <w:szCs w:val="28"/>
        </w:rPr>
        <w:t xml:space="preserve"> объекта культурного наследия </w:t>
      </w:r>
      <w:r w:rsidR="002152B7" w:rsidRPr="006C591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значения </w:t>
      </w:r>
      <w:r w:rsidR="002152B7" w:rsidRPr="006C591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152B7" w:rsidRPr="006C5916">
        <w:rPr>
          <w:rFonts w:ascii="Times New Roman" w:hAnsi="Times New Roman"/>
          <w:sz w:val="28"/>
          <w:szCs w:val="28"/>
        </w:rPr>
        <w:t>Крепость», XVIII в.»</w:t>
      </w:r>
      <w:r w:rsidR="002152B7" w:rsidRPr="000A4A14">
        <w:rPr>
          <w:rFonts w:ascii="Times New Roman" w:hAnsi="Times New Roman" w:cs="Times New Roman"/>
          <w:sz w:val="28"/>
          <w:szCs w:val="28"/>
        </w:rPr>
        <w:t xml:space="preserve">, </w:t>
      </w:r>
      <w:r w:rsidR="002152B7" w:rsidRPr="000A4A14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="002152B7" w:rsidRPr="000A4A14">
        <w:rPr>
          <w:rFonts w:ascii="Times New Roman" w:hAnsi="Times New Roman" w:cs="Times New Roman"/>
          <w:sz w:val="28"/>
          <w:szCs w:val="28"/>
        </w:rPr>
        <w:t>Республика</w:t>
      </w:r>
      <w:r w:rsidR="002152B7" w:rsidRPr="000A4A1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152B7" w:rsidRPr="000A4A14">
        <w:rPr>
          <w:rFonts w:ascii="Times New Roman" w:hAnsi="Times New Roman" w:cs="Times New Roman"/>
          <w:sz w:val="28"/>
          <w:szCs w:val="28"/>
        </w:rPr>
        <w:t>Дагестан</w:t>
      </w:r>
      <w:r w:rsidR="002152B7" w:rsidRPr="002152B7">
        <w:rPr>
          <w:rFonts w:ascii="Times New Roman" w:hAnsi="Times New Roman"/>
          <w:sz w:val="28"/>
          <w:szCs w:val="28"/>
        </w:rPr>
        <w:t xml:space="preserve"> </w:t>
      </w:r>
      <w:r w:rsidR="002152B7" w:rsidRPr="006C5916">
        <w:rPr>
          <w:rFonts w:ascii="Times New Roman" w:hAnsi="Times New Roman"/>
          <w:sz w:val="28"/>
          <w:szCs w:val="28"/>
        </w:rPr>
        <w:t>Табасаранский район, селение Хучни</w:t>
      </w:r>
      <w:r w:rsidR="002152B7" w:rsidRPr="00CE621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едином государственном реестре объектов </w:t>
      </w:r>
      <w:r w:rsidRPr="006D2C42">
        <w:rPr>
          <w:rFonts w:ascii="Times New Roman" w:eastAsia="Times New Roman" w:hAnsi="Times New Roman" w:cs="Times New Roman"/>
          <w:sz w:val="28"/>
          <w:szCs w:val="24"/>
        </w:rPr>
        <w:t>культурного наследия (памятников истории и культуры) народов Российской Федерации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в 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>федеральной государственной информационной систем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е территориального планирования, а также направить указанную информацию 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>в орган кадастрового учета для внесения в государственный кадастр недвижимости.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4D609D78" w14:textId="01A38E5D" w:rsidR="0078612B" w:rsidRPr="00AF4C9F" w:rsidRDefault="0078612B" w:rsidP="0078612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5. </w:t>
      </w:r>
      <w:r w:rsidR="00C33869">
        <w:rPr>
          <w:rFonts w:ascii="Times New Roman" w:eastAsia="Times New Roman" w:hAnsi="Times New Roman" w:cs="Times New Roman"/>
          <w:sz w:val="28"/>
          <w:szCs w:val="24"/>
        </w:rPr>
        <w:t>Консультанту отдела надзора</w:t>
      </w:r>
      <w:r w:rsidR="005E12DF">
        <w:rPr>
          <w:rFonts w:ascii="Times New Roman" w:eastAsia="Times New Roman" w:hAnsi="Times New Roman" w:cs="Times New Roman"/>
          <w:sz w:val="28"/>
          <w:szCs w:val="24"/>
        </w:rPr>
        <w:t>,</w:t>
      </w:r>
      <w:r w:rsidR="001B46B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E12DF">
        <w:rPr>
          <w:rFonts w:ascii="Times New Roman" w:eastAsia="Times New Roman" w:hAnsi="Times New Roman" w:cs="Times New Roman"/>
          <w:sz w:val="28"/>
          <w:szCs w:val="24"/>
        </w:rPr>
        <w:t>сохранения</w:t>
      </w:r>
      <w:r w:rsidR="001B46B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33869">
        <w:rPr>
          <w:rFonts w:ascii="Times New Roman" w:eastAsia="Times New Roman" w:hAnsi="Times New Roman" w:cs="Times New Roman"/>
          <w:sz w:val="28"/>
          <w:szCs w:val="24"/>
        </w:rPr>
        <w:t>и использования объектов культурного наследия федерального значения Мамаевой С.С. н</w:t>
      </w:r>
      <w:r w:rsidRPr="00AF4C9F">
        <w:rPr>
          <w:rFonts w:ascii="Times New Roman" w:eastAsia="Times New Roman" w:hAnsi="Times New Roman" w:cs="Times New Roman"/>
          <w:sz w:val="28"/>
          <w:szCs w:val="24"/>
        </w:rPr>
        <w:t xml:space="preserve">аправить копию настоящего приказа в Администрацию </w:t>
      </w:r>
      <w:r w:rsidR="00C33869">
        <w:rPr>
          <w:rFonts w:ascii="Times New Roman" w:eastAsia="Times New Roman" w:hAnsi="Times New Roman" w:cs="Times New Roman"/>
          <w:sz w:val="28"/>
          <w:szCs w:val="24"/>
        </w:rPr>
        <w:t>МР «Табасаранский район»</w:t>
      </w:r>
      <w:r w:rsidRPr="00AF4C9F">
        <w:rPr>
          <w:rFonts w:ascii="Times New Roman" w:eastAsia="Times New Roman" w:hAnsi="Times New Roman" w:cs="Times New Roman"/>
          <w:sz w:val="28"/>
          <w:szCs w:val="24"/>
        </w:rPr>
        <w:t xml:space="preserve"> для размещения в информационной системе обеспечения градостроительной деятельности. </w:t>
      </w:r>
    </w:p>
    <w:p w14:paraId="25FFF56E" w14:textId="6D7659A3" w:rsidR="00FD72C1" w:rsidRPr="001660A1" w:rsidRDefault="00C33869" w:rsidP="00FD72C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6</w:t>
      </w:r>
      <w:r w:rsidR="00FD72C1" w:rsidRPr="001660A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 xml:space="preserve">Консультанту отдела финансово-хозяйственной деятельности и кадровой работы Р.Г. </w:t>
      </w:r>
      <w:proofErr w:type="spellStart"/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>Якумову</w:t>
      </w:r>
      <w:proofErr w:type="spellEnd"/>
      <w:r w:rsidR="002152B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D72C1" w:rsidRPr="001660A1">
        <w:rPr>
          <w:rFonts w:ascii="Times New Roman" w:eastAsia="Times New Roman" w:hAnsi="Times New Roman" w:cs="Times New Roman"/>
          <w:sz w:val="28"/>
          <w:szCs w:val="24"/>
        </w:rPr>
        <w:t xml:space="preserve">разместить настоящий приказ на сайте </w:t>
      </w:r>
      <w:r w:rsidR="00FD72C1" w:rsidRPr="001660A1">
        <w:rPr>
          <w:rFonts w:ascii="Times New Roman" w:eastAsia="Times New Roman" w:hAnsi="Times New Roman" w:cs="Times New Roman"/>
          <w:sz w:val="28"/>
          <w:szCs w:val="24"/>
        </w:rPr>
        <w:lastRenderedPageBreak/>
        <w:t>Агентства по охране культурного наследия Республике Дагестан в информационно-телекоммуникационной</w:t>
      </w:r>
      <w:r w:rsidR="002152B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D72C1" w:rsidRPr="001660A1">
        <w:rPr>
          <w:rFonts w:ascii="Times New Roman" w:eastAsia="Times New Roman" w:hAnsi="Times New Roman" w:cs="Times New Roman"/>
          <w:sz w:val="28"/>
          <w:szCs w:val="24"/>
        </w:rPr>
        <w:t xml:space="preserve">в сети «Интернет» </w:t>
      </w:r>
      <w:r w:rsidR="00FD72C1" w:rsidRPr="00B34457">
        <w:rPr>
          <w:rFonts w:ascii="Times New Roman" w:eastAsia="Times New Roman" w:hAnsi="Times New Roman" w:cs="Times New Roman"/>
          <w:sz w:val="28"/>
          <w:szCs w:val="24"/>
        </w:rPr>
        <w:t>(https://dagnasledie.e-dag.ru/).</w:t>
      </w:r>
    </w:p>
    <w:p w14:paraId="67774C9C" w14:textId="3D288457" w:rsidR="00FD72C1" w:rsidRPr="001660A1" w:rsidRDefault="00C33869" w:rsidP="00FD72C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7</w:t>
      </w:r>
      <w:r w:rsidR="00FD72C1" w:rsidRPr="001660A1">
        <w:rPr>
          <w:rFonts w:ascii="Times New Roman" w:eastAsia="Times New Roman" w:hAnsi="Times New Roman" w:cs="Times New Roman"/>
          <w:sz w:val="28"/>
          <w:szCs w:val="24"/>
        </w:rPr>
        <w:t>. Настоящий приказ вступает в силу в установленном законодательством порядке.</w:t>
      </w:r>
    </w:p>
    <w:p w14:paraId="026122A5" w14:textId="37806ACF" w:rsidR="002152B7" w:rsidRPr="002152B7" w:rsidRDefault="00C33869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8</w:t>
      </w:r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 xml:space="preserve">. Контроль за исполнением настоящего приказа возложить на заместителя руководителя - начальника отдела надзора, сохранения и использования объектов культурного наследия федерального значения </w:t>
      </w:r>
      <w:proofErr w:type="spellStart"/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>Харбилова</w:t>
      </w:r>
      <w:proofErr w:type="spellEnd"/>
      <w:r w:rsidR="002152B7" w:rsidRPr="002152B7">
        <w:rPr>
          <w:rFonts w:ascii="Times New Roman" w:eastAsia="Times New Roman" w:hAnsi="Times New Roman" w:cs="Times New Roman"/>
          <w:sz w:val="28"/>
          <w:szCs w:val="24"/>
        </w:rPr>
        <w:t xml:space="preserve"> Х.З.</w:t>
      </w:r>
    </w:p>
    <w:p w14:paraId="5D185D23" w14:textId="77777777" w:rsidR="002152B7" w:rsidRDefault="002152B7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7BDB46" w14:textId="77777777" w:rsidR="001F1396" w:rsidRDefault="001F1396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D6B1CF" w14:textId="77777777" w:rsidR="001F1396" w:rsidRDefault="001F1396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35D5C8" w14:textId="59701ABB" w:rsidR="00210FB8" w:rsidRDefault="004754EB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                                                                    </w:t>
      </w:r>
      <w:r w:rsidR="002152B7">
        <w:rPr>
          <w:rFonts w:ascii="Times New Roman" w:eastAsia="Times New Roman" w:hAnsi="Times New Roman" w:cs="Times New Roman"/>
          <w:b/>
          <w:sz w:val="28"/>
          <w:szCs w:val="28"/>
        </w:rPr>
        <w:t xml:space="preserve">З.Н. Исаева </w:t>
      </w:r>
    </w:p>
    <w:p w14:paraId="6B56F5FB" w14:textId="77777777" w:rsidR="001F1396" w:rsidRDefault="001F1396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BDF2B3" w14:textId="77777777" w:rsidR="001F1396" w:rsidRDefault="001F1396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4E9270" w14:textId="77777777" w:rsidR="001F1396" w:rsidRDefault="001F1396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775F38" w14:textId="77777777" w:rsidR="001F1396" w:rsidRDefault="001F1396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048EF4" w14:textId="77777777" w:rsidR="001F1396" w:rsidRDefault="001F1396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B91802" w14:textId="77777777" w:rsidR="001F1396" w:rsidRDefault="001F1396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911543" w14:textId="77777777" w:rsidR="001F1396" w:rsidRDefault="001F1396" w:rsidP="002152B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5B45C4" w14:textId="77777777" w:rsidR="001F1396" w:rsidRPr="00CB1B89" w:rsidRDefault="001F1396" w:rsidP="002152B7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1F1396" w:rsidRPr="00CB1B89" w:rsidSect="001F1396">
      <w:headerReference w:type="first" r:id="rId8"/>
      <w:pgSz w:w="11906" w:h="16838"/>
      <w:pgMar w:top="1135" w:right="991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3A6A7" w14:textId="77777777" w:rsidR="00AF216D" w:rsidRDefault="00AF216D" w:rsidP="00CB1B89">
      <w:pPr>
        <w:spacing w:after="0" w:line="240" w:lineRule="auto"/>
      </w:pPr>
      <w:r>
        <w:separator/>
      </w:r>
    </w:p>
  </w:endnote>
  <w:endnote w:type="continuationSeparator" w:id="0">
    <w:p w14:paraId="7196E4B9" w14:textId="77777777" w:rsidR="00AF216D" w:rsidRDefault="00AF216D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BF054" w14:textId="77777777" w:rsidR="00AF216D" w:rsidRDefault="00AF216D" w:rsidP="00CB1B89">
      <w:pPr>
        <w:spacing w:after="0" w:line="240" w:lineRule="auto"/>
      </w:pPr>
      <w:r>
        <w:separator/>
      </w:r>
    </w:p>
  </w:footnote>
  <w:footnote w:type="continuationSeparator" w:id="0">
    <w:p w14:paraId="5753058F" w14:textId="77777777" w:rsidR="00AF216D" w:rsidRDefault="00AF216D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FE505" w14:textId="77777777" w:rsidR="001F1396" w:rsidRDefault="006C5916" w:rsidP="006C5916">
    <w:pPr>
      <w:pStyle w:val="a4"/>
    </w:pPr>
    <w:r>
      <w:t xml:space="preserve">                                                                                                                                                                             </w:t>
    </w:r>
    <w:r w:rsidR="001F1396">
      <w:t xml:space="preserve">               </w:t>
    </w:r>
  </w:p>
  <w:p w14:paraId="24C766FB" w14:textId="7E838116" w:rsidR="006C5916" w:rsidRDefault="001F1396" w:rsidP="006C5916">
    <w:pPr>
      <w:pStyle w:val="a4"/>
    </w:pPr>
    <w:r>
      <w:t xml:space="preserve">                                                                                                                                                             </w:t>
    </w:r>
    <w:r w:rsidR="006C5916">
      <w:t xml:space="preserve">Проект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A7"/>
    <w:rsid w:val="00015076"/>
    <w:rsid w:val="00035755"/>
    <w:rsid w:val="00084C18"/>
    <w:rsid w:val="000A4A14"/>
    <w:rsid w:val="000B4D1A"/>
    <w:rsid w:val="00144B1C"/>
    <w:rsid w:val="001717AD"/>
    <w:rsid w:val="001A08B7"/>
    <w:rsid w:val="001A668E"/>
    <w:rsid w:val="001B0AC6"/>
    <w:rsid w:val="001B46B8"/>
    <w:rsid w:val="001C2C61"/>
    <w:rsid w:val="001F1396"/>
    <w:rsid w:val="00210FB8"/>
    <w:rsid w:val="002152B7"/>
    <w:rsid w:val="00241186"/>
    <w:rsid w:val="002A2B95"/>
    <w:rsid w:val="002A48AB"/>
    <w:rsid w:val="002D20CE"/>
    <w:rsid w:val="003704B1"/>
    <w:rsid w:val="003C11A4"/>
    <w:rsid w:val="003D5043"/>
    <w:rsid w:val="004754EB"/>
    <w:rsid w:val="00490782"/>
    <w:rsid w:val="004B3FA3"/>
    <w:rsid w:val="0051292D"/>
    <w:rsid w:val="00562A69"/>
    <w:rsid w:val="00584B98"/>
    <w:rsid w:val="00585B3E"/>
    <w:rsid w:val="005D3A53"/>
    <w:rsid w:val="005E12DF"/>
    <w:rsid w:val="006521F1"/>
    <w:rsid w:val="006C5916"/>
    <w:rsid w:val="00704771"/>
    <w:rsid w:val="00722E6F"/>
    <w:rsid w:val="0074329B"/>
    <w:rsid w:val="00751BC6"/>
    <w:rsid w:val="00773230"/>
    <w:rsid w:val="0078612B"/>
    <w:rsid w:val="00796E49"/>
    <w:rsid w:val="00853C08"/>
    <w:rsid w:val="008859BB"/>
    <w:rsid w:val="008C2C61"/>
    <w:rsid w:val="009426F9"/>
    <w:rsid w:val="00971BF1"/>
    <w:rsid w:val="009843B5"/>
    <w:rsid w:val="00986E7F"/>
    <w:rsid w:val="009C1DDD"/>
    <w:rsid w:val="009D01AA"/>
    <w:rsid w:val="00A016AB"/>
    <w:rsid w:val="00A420F4"/>
    <w:rsid w:val="00A6677F"/>
    <w:rsid w:val="00A719D5"/>
    <w:rsid w:val="00A769D4"/>
    <w:rsid w:val="00AD32A1"/>
    <w:rsid w:val="00AD5B7D"/>
    <w:rsid w:val="00AF216D"/>
    <w:rsid w:val="00AF4C9F"/>
    <w:rsid w:val="00B00428"/>
    <w:rsid w:val="00B46FF4"/>
    <w:rsid w:val="00BB19EE"/>
    <w:rsid w:val="00C145C1"/>
    <w:rsid w:val="00C322C8"/>
    <w:rsid w:val="00C33869"/>
    <w:rsid w:val="00C429BC"/>
    <w:rsid w:val="00C54FA7"/>
    <w:rsid w:val="00CA39D1"/>
    <w:rsid w:val="00CB1B89"/>
    <w:rsid w:val="00CE621A"/>
    <w:rsid w:val="00D3490B"/>
    <w:rsid w:val="00D40406"/>
    <w:rsid w:val="00D43981"/>
    <w:rsid w:val="00D9091C"/>
    <w:rsid w:val="00D9096E"/>
    <w:rsid w:val="00DB51F3"/>
    <w:rsid w:val="00E86804"/>
    <w:rsid w:val="00E86D78"/>
    <w:rsid w:val="00EA5251"/>
    <w:rsid w:val="00F12B6F"/>
    <w:rsid w:val="00F16FE5"/>
    <w:rsid w:val="00F35C40"/>
    <w:rsid w:val="00F73659"/>
    <w:rsid w:val="00FA6BAC"/>
    <w:rsid w:val="00FB561C"/>
    <w:rsid w:val="00FD17DA"/>
    <w:rsid w:val="00FD2F42"/>
    <w:rsid w:val="00FD70DD"/>
    <w:rsid w:val="00F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675F4"/>
  <w15:docId w15:val="{A69009FD-4356-4FB2-90E5-F5D1437E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6521F1"/>
    <w:pPr>
      <w:keepNext/>
      <w:keepLines/>
      <w:suppressAutoHyphen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521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E2D7E-F65E-4849-A1E9-18EC48F5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Заур Юнусов</cp:lastModifiedBy>
  <cp:revision>7</cp:revision>
  <cp:lastPrinted>2026-08-05T11:42:00Z</cp:lastPrinted>
  <dcterms:created xsi:type="dcterms:W3CDTF">2026-08-04T08:31:00Z</dcterms:created>
  <dcterms:modified xsi:type="dcterms:W3CDTF">2026-08-10T09:13:00Z</dcterms:modified>
</cp:coreProperties>
</file>