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248" w:rsidRPr="00BD3D9F" w:rsidRDefault="00E81248" w:rsidP="00E81248">
      <w:pPr>
        <w:spacing w:after="0" w:line="240" w:lineRule="auto"/>
        <w:ind w:right="76"/>
        <w:jc w:val="center"/>
        <w:rPr>
          <w:rFonts w:ascii="Times New Roman" w:eastAsia="Times New Roman" w:hAnsi="Times New Roman" w:cs="Times New Roman"/>
          <w:color w:val="000000"/>
          <w:sz w:val="28"/>
          <w:szCs w:val="20"/>
          <w:lang w:eastAsia="ru-RU"/>
        </w:rPr>
      </w:pPr>
      <w:r w:rsidRPr="00BD3D9F">
        <w:rPr>
          <w:rFonts w:ascii="Times New Roman" w:eastAsia="Times New Roman" w:hAnsi="Times New Roman" w:cs="Times New Roman"/>
          <w:noProof/>
          <w:sz w:val="20"/>
          <w:szCs w:val="20"/>
          <w:lang w:eastAsia="ru-RU"/>
        </w:rPr>
        <w:drawing>
          <wp:inline distT="0" distB="0" distL="0" distR="0" wp14:anchorId="521C8BCA" wp14:editId="2C2B9FA6">
            <wp:extent cx="868680" cy="899160"/>
            <wp:effectExtent l="0" t="0" r="762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899160"/>
                    </a:xfrm>
                    <a:prstGeom prst="rect">
                      <a:avLst/>
                    </a:prstGeom>
                    <a:noFill/>
                    <a:ln>
                      <a:noFill/>
                    </a:ln>
                  </pic:spPr>
                </pic:pic>
              </a:graphicData>
            </a:graphic>
          </wp:inline>
        </w:drawing>
      </w:r>
      <w:bookmarkStart w:id="0" w:name="_GoBack"/>
      <w:bookmarkEnd w:id="0"/>
    </w:p>
    <w:p w:rsidR="00E81248" w:rsidRPr="00BD3D9F" w:rsidRDefault="00E81248" w:rsidP="00E81248">
      <w:pPr>
        <w:spacing w:after="0" w:line="240" w:lineRule="auto"/>
        <w:ind w:right="76"/>
        <w:jc w:val="center"/>
        <w:outlineLvl w:val="0"/>
        <w:rPr>
          <w:rFonts w:ascii="Times New Roman" w:eastAsia="Times New Roman" w:hAnsi="Times New Roman" w:cs="Times New Roman"/>
          <w:b/>
          <w:color w:val="000000"/>
          <w:sz w:val="32"/>
          <w:szCs w:val="32"/>
          <w:lang w:eastAsia="ru-RU"/>
        </w:rPr>
      </w:pPr>
      <w:r w:rsidRPr="00BD3D9F">
        <w:rPr>
          <w:rFonts w:ascii="Times New Roman" w:eastAsia="Times New Roman" w:hAnsi="Times New Roman" w:cs="Times New Roman"/>
          <w:b/>
          <w:color w:val="000000"/>
          <w:sz w:val="32"/>
          <w:szCs w:val="32"/>
          <w:lang w:eastAsia="ru-RU"/>
        </w:rPr>
        <w:t>АГЕНТСТВО ПО ОХРАНЕ КУЛЬТУРНОГО НАСЛЕДИЯ</w:t>
      </w:r>
    </w:p>
    <w:p w:rsidR="00E81248" w:rsidRPr="00BD3D9F" w:rsidRDefault="00E81248" w:rsidP="00E81248">
      <w:pPr>
        <w:spacing w:after="0" w:line="240" w:lineRule="auto"/>
        <w:ind w:right="76"/>
        <w:jc w:val="center"/>
        <w:outlineLvl w:val="0"/>
        <w:rPr>
          <w:rFonts w:ascii="Times New Roman" w:eastAsia="Times New Roman" w:hAnsi="Times New Roman" w:cs="Times New Roman"/>
          <w:b/>
          <w:color w:val="000000"/>
          <w:sz w:val="32"/>
          <w:szCs w:val="32"/>
          <w:lang w:eastAsia="ru-RU"/>
        </w:rPr>
      </w:pPr>
      <w:r w:rsidRPr="00BD3D9F">
        <w:rPr>
          <w:rFonts w:ascii="Times New Roman" w:eastAsia="Times New Roman" w:hAnsi="Times New Roman" w:cs="Times New Roman"/>
          <w:b/>
          <w:color w:val="000000"/>
          <w:sz w:val="32"/>
          <w:szCs w:val="32"/>
          <w:lang w:eastAsia="ru-RU"/>
        </w:rPr>
        <w:t>РЕСПУБЛИКИ ДАГЕСТАН</w:t>
      </w:r>
    </w:p>
    <w:p w:rsidR="00E81248" w:rsidRPr="00BD3D9F" w:rsidRDefault="00E81248" w:rsidP="00E81248">
      <w:pPr>
        <w:spacing w:after="0" w:line="240" w:lineRule="auto"/>
        <w:ind w:right="76"/>
        <w:jc w:val="center"/>
        <w:outlineLvl w:val="0"/>
        <w:rPr>
          <w:rFonts w:ascii="Times New Roman" w:eastAsia="Times New Roman" w:hAnsi="Times New Roman" w:cs="Times New Roman"/>
          <w:b/>
          <w:color w:val="000000"/>
          <w:sz w:val="32"/>
          <w:szCs w:val="32"/>
          <w:lang w:eastAsia="ru-RU"/>
        </w:rPr>
      </w:pPr>
      <w:r w:rsidRPr="00BD3D9F">
        <w:rPr>
          <w:rFonts w:ascii="Times New Roman" w:eastAsia="Times New Roman" w:hAnsi="Times New Roman" w:cs="Times New Roman"/>
          <w:b/>
          <w:color w:val="000000"/>
          <w:sz w:val="32"/>
          <w:szCs w:val="32"/>
          <w:lang w:eastAsia="ru-RU"/>
        </w:rPr>
        <w:t>(</w:t>
      </w:r>
      <w:proofErr w:type="spellStart"/>
      <w:r w:rsidRPr="00BD3D9F">
        <w:rPr>
          <w:rFonts w:ascii="Times New Roman" w:eastAsia="Times New Roman" w:hAnsi="Times New Roman" w:cs="Times New Roman"/>
          <w:b/>
          <w:color w:val="000000"/>
          <w:sz w:val="32"/>
          <w:szCs w:val="32"/>
          <w:lang w:eastAsia="ru-RU"/>
        </w:rPr>
        <w:t>Дагнаследие</w:t>
      </w:r>
      <w:proofErr w:type="spellEnd"/>
      <w:r w:rsidRPr="00BD3D9F">
        <w:rPr>
          <w:rFonts w:ascii="Times New Roman" w:eastAsia="Times New Roman" w:hAnsi="Times New Roman" w:cs="Times New Roman"/>
          <w:b/>
          <w:color w:val="000000"/>
          <w:sz w:val="32"/>
          <w:szCs w:val="32"/>
          <w:lang w:eastAsia="ru-RU"/>
        </w:rPr>
        <w:t>)</w:t>
      </w:r>
    </w:p>
    <w:p w:rsidR="00E81248" w:rsidRPr="00BD3D9F" w:rsidRDefault="00E81248" w:rsidP="00E81248">
      <w:pPr>
        <w:spacing w:after="0" w:line="240" w:lineRule="auto"/>
        <w:ind w:right="76"/>
        <w:jc w:val="right"/>
        <w:outlineLvl w:val="0"/>
        <w:rPr>
          <w:rFonts w:ascii="Times New Roman" w:eastAsia="Times New Roman" w:hAnsi="Times New Roman" w:cs="Times New Roman"/>
          <w:b/>
          <w:color w:val="000000"/>
          <w:sz w:val="24"/>
          <w:szCs w:val="24"/>
          <w:lang w:eastAsia="ru-RU"/>
        </w:rPr>
      </w:pPr>
      <w:r w:rsidRPr="00BD3D9F">
        <w:rPr>
          <w:rFonts w:ascii="Times New Roman" w:eastAsia="Times New Roman" w:hAnsi="Times New Roman" w:cs="Times New Roman"/>
          <w:b/>
          <w:color w:val="000000"/>
          <w:sz w:val="24"/>
          <w:szCs w:val="24"/>
          <w:lang w:eastAsia="ru-RU"/>
        </w:rPr>
        <w:tab/>
      </w:r>
    </w:p>
    <w:p w:rsidR="00E81248" w:rsidRPr="00BD3D9F" w:rsidRDefault="00E81248" w:rsidP="00E81248">
      <w:pPr>
        <w:tabs>
          <w:tab w:val="left" w:pos="818"/>
          <w:tab w:val="left" w:pos="7419"/>
        </w:tabs>
        <w:spacing w:after="0" w:line="240" w:lineRule="auto"/>
        <w:jc w:val="center"/>
        <w:rPr>
          <w:rFonts w:ascii="Times New Roman" w:eastAsia="Times New Roman" w:hAnsi="Times New Roman" w:cs="Times New Roman"/>
          <w:sz w:val="28"/>
          <w:szCs w:val="28"/>
          <w:lang w:eastAsia="ru-RU"/>
        </w:rPr>
      </w:pPr>
    </w:p>
    <w:p w:rsidR="00E81248" w:rsidRPr="00BD3D9F" w:rsidRDefault="00E81248" w:rsidP="00E81248">
      <w:pPr>
        <w:tabs>
          <w:tab w:val="left" w:pos="818"/>
          <w:tab w:val="left" w:pos="7419"/>
        </w:tabs>
        <w:spacing w:after="0" w:line="240" w:lineRule="auto"/>
        <w:jc w:val="center"/>
        <w:rPr>
          <w:rFonts w:ascii="Times New Roman" w:eastAsia="Times New Roman" w:hAnsi="Times New Roman" w:cs="Times New Roman"/>
          <w:sz w:val="32"/>
          <w:szCs w:val="32"/>
          <w:lang w:eastAsia="ru-RU"/>
        </w:rPr>
      </w:pPr>
    </w:p>
    <w:p w:rsidR="00E81248" w:rsidRPr="00BD3D9F" w:rsidRDefault="00E81248" w:rsidP="00E81248">
      <w:pPr>
        <w:tabs>
          <w:tab w:val="left" w:pos="818"/>
          <w:tab w:val="left" w:pos="7419"/>
        </w:tabs>
        <w:spacing w:after="0" w:line="240" w:lineRule="auto"/>
        <w:jc w:val="center"/>
        <w:rPr>
          <w:rFonts w:ascii="Times New Roman" w:eastAsia="Times New Roman" w:hAnsi="Times New Roman" w:cs="Times New Roman"/>
          <w:b/>
          <w:sz w:val="28"/>
          <w:szCs w:val="28"/>
          <w:lang w:eastAsia="ru-RU"/>
        </w:rPr>
      </w:pPr>
      <w:r w:rsidRPr="00BD3D9F">
        <w:rPr>
          <w:rFonts w:ascii="Times New Roman" w:eastAsia="Times New Roman" w:hAnsi="Times New Roman" w:cs="Times New Roman"/>
          <w:b/>
          <w:sz w:val="28"/>
          <w:szCs w:val="28"/>
          <w:lang w:eastAsia="ru-RU"/>
        </w:rPr>
        <w:t>П Р И К А З</w:t>
      </w:r>
    </w:p>
    <w:p w:rsidR="00E81248" w:rsidRPr="00BD3D9F" w:rsidRDefault="00E81248" w:rsidP="00E81248">
      <w:pPr>
        <w:tabs>
          <w:tab w:val="left" w:pos="818"/>
          <w:tab w:val="left" w:pos="7419"/>
        </w:tabs>
        <w:spacing w:after="0" w:line="240" w:lineRule="auto"/>
        <w:rPr>
          <w:rFonts w:ascii="Times New Roman" w:eastAsia="Times New Roman" w:hAnsi="Times New Roman" w:cs="Times New Roman"/>
          <w:b/>
          <w:sz w:val="28"/>
          <w:szCs w:val="28"/>
          <w:lang w:eastAsia="ru-RU"/>
        </w:rPr>
      </w:pPr>
    </w:p>
    <w:p w:rsidR="00E81248" w:rsidRPr="00BD3D9F" w:rsidRDefault="00E81248" w:rsidP="00E81248">
      <w:pPr>
        <w:tabs>
          <w:tab w:val="left" w:pos="818"/>
          <w:tab w:val="left" w:pos="6765"/>
          <w:tab w:val="left" w:pos="7419"/>
        </w:tabs>
        <w:spacing w:after="0" w:line="240" w:lineRule="auto"/>
        <w:ind w:left="-142"/>
        <w:jc w:val="center"/>
        <w:rPr>
          <w:rFonts w:ascii="Times New Roman" w:eastAsia="Times New Roman" w:hAnsi="Times New Roman" w:cs="Times New Roman"/>
          <w:sz w:val="28"/>
          <w:szCs w:val="28"/>
          <w:lang w:eastAsia="ru-RU"/>
        </w:rPr>
      </w:pPr>
    </w:p>
    <w:p w:rsidR="00E81248" w:rsidRPr="00BD3D9F" w:rsidRDefault="00E81248" w:rsidP="00E81248">
      <w:pPr>
        <w:rPr>
          <w:rFonts w:ascii="Times New Roman" w:eastAsia="Times New Roman" w:hAnsi="Times New Roman" w:cs="Times New Roman"/>
          <w:sz w:val="28"/>
          <w:szCs w:val="28"/>
          <w:lang w:eastAsia="ru-RU"/>
        </w:rPr>
      </w:pPr>
      <w:r w:rsidRPr="00BD3D9F">
        <w:rPr>
          <w:rFonts w:ascii="Times New Roman" w:eastAsia="Times New Roman" w:hAnsi="Times New Roman" w:cs="Times New Roman"/>
          <w:sz w:val="28"/>
          <w:szCs w:val="28"/>
          <w:lang w:eastAsia="ru-RU"/>
        </w:rPr>
        <w:t>№_____                                                                               «___» _________2021 г.</w:t>
      </w:r>
    </w:p>
    <w:p w:rsidR="00E81248" w:rsidRPr="00E81248" w:rsidRDefault="00E81248" w:rsidP="00E81248">
      <w:pPr>
        <w:suppressAutoHyphens/>
        <w:spacing w:after="0" w:line="240" w:lineRule="auto"/>
        <w:jc w:val="center"/>
        <w:rPr>
          <w:rFonts w:ascii="Times New Roman" w:eastAsia="Calibri" w:hAnsi="Times New Roman" w:cs="Times New Roman"/>
          <w:b/>
          <w:bCs/>
          <w:iCs/>
          <w:sz w:val="28"/>
          <w:szCs w:val="28"/>
        </w:rPr>
      </w:pPr>
      <w:r w:rsidRPr="00E81248">
        <w:rPr>
          <w:rFonts w:ascii="Times New Roman" w:eastAsia="Calibri" w:hAnsi="Times New Roman" w:cs="Times New Roman"/>
          <w:b/>
          <w:sz w:val="28"/>
          <w:szCs w:val="28"/>
        </w:rPr>
        <w:t>О</w:t>
      </w:r>
      <w:r w:rsidRPr="00E81248">
        <w:rPr>
          <w:rFonts w:ascii="Times New Roman" w:eastAsia="Calibri" w:hAnsi="Times New Roman" w:cs="Times New Roman"/>
          <w:b/>
          <w:bCs/>
          <w:iCs/>
          <w:sz w:val="28"/>
          <w:szCs w:val="28"/>
        </w:rPr>
        <w:t>б аттестации экспертов, привлекаемых</w:t>
      </w:r>
    </w:p>
    <w:p w:rsidR="00E81248" w:rsidRPr="00E81248" w:rsidRDefault="00E81248" w:rsidP="00E81248">
      <w:pPr>
        <w:autoSpaceDE w:val="0"/>
        <w:autoSpaceDN w:val="0"/>
        <w:adjustRightInd w:val="0"/>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Агентством по охране культурного наследия Республики Дагестан</w:t>
      </w:r>
      <w:r w:rsidRPr="00E81248">
        <w:rPr>
          <w:rFonts w:ascii="Times New Roman" w:eastAsia="Calibri" w:hAnsi="Times New Roman" w:cs="Times New Roman"/>
          <w:b/>
          <w:bCs/>
          <w:iCs/>
          <w:sz w:val="28"/>
          <w:szCs w:val="28"/>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w:t>
      </w:r>
    </w:p>
    <w:p w:rsidR="00A9286B" w:rsidRDefault="00E81248" w:rsidP="00E81248">
      <w:pPr>
        <w:jc w:val="center"/>
        <w:rPr>
          <w:rFonts w:ascii="Times New Roman" w:eastAsia="Calibri" w:hAnsi="Times New Roman" w:cs="Times New Roman"/>
          <w:b/>
          <w:bCs/>
          <w:iCs/>
          <w:sz w:val="28"/>
          <w:szCs w:val="28"/>
        </w:rPr>
      </w:pPr>
      <w:r w:rsidRPr="00E81248">
        <w:rPr>
          <w:rFonts w:ascii="Times New Roman" w:eastAsia="Calibri" w:hAnsi="Times New Roman" w:cs="Times New Roman"/>
          <w:b/>
          <w:bCs/>
          <w:iCs/>
          <w:sz w:val="28"/>
          <w:szCs w:val="28"/>
        </w:rPr>
        <w:t>культурного наследия</w:t>
      </w:r>
    </w:p>
    <w:p w:rsidR="00E81248" w:rsidRDefault="00E81248" w:rsidP="00E81248">
      <w:pPr>
        <w:jc w:val="both"/>
      </w:pPr>
    </w:p>
    <w:p w:rsidR="00B75FB2" w:rsidRPr="00B75FB2" w:rsidRDefault="00E81248" w:rsidP="00B75FB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E81248">
        <w:rPr>
          <w:rFonts w:ascii="Times New Roman" w:eastAsia="Times New Roman" w:hAnsi="Times New Roman" w:cs="Times New Roman"/>
          <w:bCs/>
          <w:color w:val="000000"/>
          <w:sz w:val="28"/>
          <w:szCs w:val="28"/>
          <w:lang w:eastAsia="ru-RU"/>
        </w:rPr>
        <w:t xml:space="preserve">В соответствии с </w:t>
      </w:r>
      <w:r w:rsidR="00716B65">
        <w:rPr>
          <w:rFonts w:ascii="Times New Roman" w:eastAsia="Times New Roman" w:hAnsi="Times New Roman" w:cs="Times New Roman"/>
          <w:bCs/>
          <w:color w:val="000000"/>
          <w:sz w:val="28"/>
          <w:szCs w:val="28"/>
          <w:lang w:eastAsia="ru-RU"/>
        </w:rPr>
        <w:t>Федеральным</w:t>
      </w:r>
      <w:r w:rsidRPr="00E81248">
        <w:rPr>
          <w:rFonts w:ascii="Times New Roman" w:eastAsia="Times New Roman" w:hAnsi="Times New Roman" w:cs="Times New Roman"/>
          <w:bCs/>
          <w:color w:val="000000"/>
          <w:sz w:val="28"/>
          <w:szCs w:val="28"/>
          <w:lang w:eastAsia="ru-RU"/>
        </w:rPr>
        <w:t xml:space="preserve"> закон</w:t>
      </w:r>
      <w:r w:rsidR="00716B65">
        <w:rPr>
          <w:rFonts w:ascii="Times New Roman" w:eastAsia="Times New Roman" w:hAnsi="Times New Roman" w:cs="Times New Roman"/>
          <w:bCs/>
          <w:color w:val="000000"/>
          <w:sz w:val="28"/>
          <w:szCs w:val="28"/>
          <w:lang w:eastAsia="ru-RU"/>
        </w:rPr>
        <w:t>ом</w:t>
      </w:r>
      <w:r w:rsidRPr="00E81248">
        <w:rPr>
          <w:rFonts w:ascii="Times New Roman" w:eastAsia="Times New Roman" w:hAnsi="Times New Roman" w:cs="Times New Roman"/>
          <w:bCs/>
          <w:color w:val="000000"/>
          <w:sz w:val="28"/>
          <w:szCs w:val="28"/>
          <w:lang w:eastAsia="ru-RU"/>
        </w:rPr>
        <w:t xml:space="preserve"> от 25 июня 2002 года </w:t>
      </w:r>
      <w:r w:rsidRPr="00E81248">
        <w:rPr>
          <w:rFonts w:ascii="Times New Roman" w:eastAsia="Times New Roman" w:hAnsi="Times New Roman" w:cs="Times New Roman"/>
          <w:bCs/>
          <w:color w:val="000000"/>
          <w:sz w:val="28"/>
          <w:szCs w:val="28"/>
          <w:lang w:eastAsia="ru-RU"/>
        </w:rPr>
        <w:br/>
        <w:t>№ 73-ФЗ «Об объектах культурного наследия (памятниках истории и культур</w:t>
      </w:r>
      <w:r w:rsidR="00B75FB2">
        <w:rPr>
          <w:rFonts w:ascii="Times New Roman" w:eastAsia="Times New Roman" w:hAnsi="Times New Roman" w:cs="Times New Roman"/>
          <w:bCs/>
          <w:color w:val="000000"/>
          <w:sz w:val="28"/>
          <w:szCs w:val="28"/>
          <w:lang w:eastAsia="ru-RU"/>
        </w:rPr>
        <w:t>ы) народов Российской Федерации» (</w:t>
      </w:r>
      <w:r w:rsidR="00B75FB2" w:rsidRPr="00B75FB2">
        <w:rPr>
          <w:rFonts w:ascii="Times New Roman" w:eastAsia="Times New Roman" w:hAnsi="Times New Roman" w:cs="Times New Roman"/>
          <w:bCs/>
          <w:color w:val="000000"/>
          <w:sz w:val="28"/>
          <w:szCs w:val="28"/>
          <w:lang w:eastAsia="ru-RU"/>
        </w:rPr>
        <w:t>Собрание зак</w:t>
      </w:r>
      <w:r w:rsidR="00B75FB2">
        <w:rPr>
          <w:rFonts w:ascii="Times New Roman" w:eastAsia="Times New Roman" w:hAnsi="Times New Roman" w:cs="Times New Roman"/>
          <w:bCs/>
          <w:color w:val="000000"/>
          <w:sz w:val="28"/>
          <w:szCs w:val="28"/>
          <w:lang w:eastAsia="ru-RU"/>
        </w:rPr>
        <w:t>онодательства РФ, 01.07.2002, №</w:t>
      </w:r>
      <w:r w:rsidR="00B75FB2" w:rsidRPr="00B75FB2">
        <w:rPr>
          <w:rFonts w:ascii="Times New Roman" w:eastAsia="Times New Roman" w:hAnsi="Times New Roman" w:cs="Times New Roman"/>
          <w:bCs/>
          <w:color w:val="000000"/>
          <w:sz w:val="28"/>
          <w:szCs w:val="28"/>
          <w:lang w:eastAsia="ru-RU"/>
        </w:rPr>
        <w:t xml:space="preserve"> 26, ст. 2519</w:t>
      </w:r>
      <w:r w:rsidR="00B75FB2">
        <w:rPr>
          <w:rFonts w:ascii="Times New Roman" w:eastAsia="Times New Roman" w:hAnsi="Times New Roman" w:cs="Times New Roman"/>
          <w:bCs/>
          <w:color w:val="000000"/>
          <w:sz w:val="28"/>
          <w:szCs w:val="28"/>
          <w:lang w:eastAsia="ru-RU"/>
        </w:rPr>
        <w:t>)</w:t>
      </w:r>
      <w:r w:rsidRPr="00E81248">
        <w:rPr>
          <w:rFonts w:ascii="Times New Roman" w:eastAsia="Times New Roman" w:hAnsi="Times New Roman" w:cs="Times New Roman"/>
          <w:bCs/>
          <w:color w:val="000000"/>
          <w:sz w:val="28"/>
          <w:szCs w:val="28"/>
          <w:lang w:eastAsia="ru-RU"/>
        </w:rPr>
        <w:t xml:space="preserve">, </w:t>
      </w:r>
      <w:r w:rsidR="00716B65" w:rsidRPr="00716B65">
        <w:rPr>
          <w:rFonts w:ascii="Times New Roman" w:eastAsia="Times New Roman" w:hAnsi="Times New Roman" w:cs="Times New Roman"/>
          <w:bCs/>
          <w:color w:val="000000"/>
          <w:sz w:val="28"/>
          <w:szCs w:val="28"/>
          <w:lang w:eastAsia="ru-RU"/>
        </w:rPr>
        <w:t xml:space="preserve">Федеральным законом </w:t>
      </w:r>
      <w:r w:rsidRPr="00E81248">
        <w:rPr>
          <w:rFonts w:ascii="Times New Roman" w:eastAsia="Times New Roman" w:hAnsi="Times New Roman" w:cs="Times New Roman"/>
          <w:bCs/>
          <w:color w:val="000000"/>
          <w:sz w:val="28"/>
          <w:szCs w:val="28"/>
          <w:lang w:eastAsia="ru-RU"/>
        </w:rPr>
        <w:t>от 31 июля 2020 года</w:t>
      </w:r>
      <w:r w:rsidR="00B75FB2">
        <w:rPr>
          <w:rFonts w:ascii="Times New Roman" w:eastAsia="Times New Roman" w:hAnsi="Times New Roman" w:cs="Times New Roman"/>
          <w:bCs/>
          <w:color w:val="000000"/>
          <w:sz w:val="28"/>
          <w:szCs w:val="28"/>
          <w:lang w:eastAsia="ru-RU"/>
        </w:rPr>
        <w:t xml:space="preserve"> </w:t>
      </w:r>
      <w:r w:rsidRPr="00E81248">
        <w:rPr>
          <w:rFonts w:ascii="Times New Roman" w:eastAsia="Times New Roman" w:hAnsi="Times New Roman" w:cs="Times New Roman"/>
          <w:bCs/>
          <w:color w:val="000000"/>
          <w:sz w:val="28"/>
          <w:szCs w:val="28"/>
          <w:lang w:eastAsia="ru-RU"/>
        </w:rPr>
        <w:t xml:space="preserve">№ 248-ФЗ «О государственном контроле (надзоре) и муниципальном </w:t>
      </w:r>
      <w:r w:rsidR="00B75FB2">
        <w:rPr>
          <w:rFonts w:ascii="Times New Roman" w:eastAsia="Times New Roman" w:hAnsi="Times New Roman" w:cs="Times New Roman"/>
          <w:bCs/>
          <w:color w:val="000000"/>
          <w:sz w:val="28"/>
          <w:szCs w:val="28"/>
          <w:lang w:eastAsia="ru-RU"/>
        </w:rPr>
        <w:t>контроле в Российской Федерации» (Собрание законодательства РФ</w:t>
      </w:r>
      <w:r w:rsidR="00B75FB2" w:rsidRPr="00B75FB2">
        <w:rPr>
          <w:rFonts w:ascii="Times New Roman" w:eastAsia="Times New Roman" w:hAnsi="Times New Roman" w:cs="Times New Roman"/>
          <w:bCs/>
          <w:color w:val="000000"/>
          <w:sz w:val="28"/>
          <w:szCs w:val="28"/>
          <w:lang w:eastAsia="ru-RU"/>
        </w:rPr>
        <w:t xml:space="preserve">, 03.08.2020, </w:t>
      </w:r>
      <w:r w:rsidR="00B75FB2">
        <w:rPr>
          <w:rFonts w:ascii="Times New Roman" w:eastAsia="Times New Roman" w:hAnsi="Times New Roman" w:cs="Times New Roman"/>
          <w:bCs/>
          <w:color w:val="000000"/>
          <w:sz w:val="28"/>
          <w:szCs w:val="28"/>
          <w:lang w:eastAsia="ru-RU"/>
        </w:rPr>
        <w:t xml:space="preserve">№ </w:t>
      </w:r>
      <w:r w:rsidR="00B75FB2" w:rsidRPr="00B75FB2">
        <w:rPr>
          <w:rFonts w:ascii="Times New Roman" w:eastAsia="Times New Roman" w:hAnsi="Times New Roman" w:cs="Times New Roman"/>
          <w:bCs/>
          <w:color w:val="000000"/>
          <w:sz w:val="28"/>
          <w:szCs w:val="28"/>
          <w:lang w:eastAsia="ru-RU"/>
        </w:rPr>
        <w:t>31 (часть I), ст. 5007</w:t>
      </w:r>
      <w:r w:rsidR="00B75FB2">
        <w:rPr>
          <w:rFonts w:ascii="Times New Roman" w:eastAsia="Times New Roman" w:hAnsi="Times New Roman" w:cs="Times New Roman"/>
          <w:bCs/>
          <w:color w:val="000000"/>
          <w:sz w:val="28"/>
          <w:szCs w:val="28"/>
          <w:lang w:eastAsia="ru-RU"/>
        </w:rPr>
        <w:t>)</w:t>
      </w:r>
      <w:r w:rsidRPr="00E81248">
        <w:rPr>
          <w:rFonts w:ascii="Times New Roman" w:eastAsia="Times New Roman" w:hAnsi="Times New Roman" w:cs="Times New Roman"/>
          <w:bCs/>
          <w:color w:val="000000"/>
          <w:sz w:val="28"/>
          <w:szCs w:val="28"/>
          <w:lang w:eastAsia="ru-RU"/>
        </w:rPr>
        <w:t xml:space="preserve">, </w:t>
      </w:r>
      <w:hyperlink r:id="rId10" w:history="1">
        <w:r w:rsidRPr="00E81248">
          <w:rPr>
            <w:rFonts w:ascii="Times New Roman" w:eastAsia="Times New Roman" w:hAnsi="Times New Roman" w:cs="Times New Roman"/>
            <w:bCs/>
            <w:color w:val="000000"/>
            <w:sz w:val="28"/>
            <w:szCs w:val="28"/>
            <w:lang w:eastAsia="ru-RU"/>
          </w:rPr>
          <w:t>постановлени</w:t>
        </w:r>
        <w:r w:rsidR="00716B65">
          <w:rPr>
            <w:rFonts w:ascii="Times New Roman" w:eastAsia="Times New Roman" w:hAnsi="Times New Roman" w:cs="Times New Roman"/>
            <w:bCs/>
            <w:color w:val="000000"/>
            <w:sz w:val="28"/>
            <w:szCs w:val="28"/>
            <w:lang w:eastAsia="ru-RU"/>
          </w:rPr>
          <w:t>ем</w:t>
        </w:r>
      </w:hyperlink>
      <w:r w:rsidRPr="00E81248">
        <w:rPr>
          <w:rFonts w:ascii="Times New Roman" w:eastAsia="Times New Roman" w:hAnsi="Times New Roman" w:cs="Times New Roman"/>
          <w:bCs/>
          <w:color w:val="000000"/>
          <w:sz w:val="28"/>
          <w:szCs w:val="28"/>
          <w:lang w:eastAsia="ru-RU"/>
        </w:rPr>
        <w:t xml:space="preserve"> Правительства Российской Федерации</w:t>
      </w:r>
      <w:proofErr w:type="gramEnd"/>
      <w:r w:rsidRPr="00E81248">
        <w:rPr>
          <w:rFonts w:ascii="Times New Roman" w:eastAsia="Times New Roman" w:hAnsi="Times New Roman" w:cs="Times New Roman"/>
          <w:bCs/>
          <w:color w:val="000000"/>
          <w:sz w:val="28"/>
          <w:szCs w:val="28"/>
          <w:lang w:eastAsia="ru-RU"/>
        </w:rPr>
        <w:t xml:space="preserve"> </w:t>
      </w:r>
      <w:proofErr w:type="gramStart"/>
      <w:r w:rsidRPr="00E81248">
        <w:rPr>
          <w:rFonts w:ascii="Times New Roman" w:eastAsia="Times New Roman" w:hAnsi="Times New Roman" w:cs="Times New Roman"/>
          <w:bCs/>
          <w:color w:val="000000"/>
          <w:sz w:val="28"/>
          <w:szCs w:val="28"/>
          <w:lang w:eastAsia="ru-RU"/>
        </w:rPr>
        <w:t>от 29 декабря 2020 года № 2328 «О порядке аттестации экспертов, привлекаемых к осуществлению экспертизы в целях государственного контроля (надзора</w:t>
      </w:r>
      <w:r w:rsidR="00B75FB2">
        <w:rPr>
          <w:rFonts w:ascii="Times New Roman" w:eastAsia="Times New Roman" w:hAnsi="Times New Roman" w:cs="Times New Roman"/>
          <w:bCs/>
          <w:color w:val="000000"/>
          <w:sz w:val="28"/>
          <w:szCs w:val="28"/>
          <w:lang w:eastAsia="ru-RU"/>
        </w:rPr>
        <w:t>), муниципального контроля» (Собрание законодательства РФ, 04.01.2021, №</w:t>
      </w:r>
      <w:r w:rsidR="00B75FB2" w:rsidRPr="00B75FB2">
        <w:rPr>
          <w:rFonts w:ascii="Times New Roman" w:eastAsia="Times New Roman" w:hAnsi="Times New Roman" w:cs="Times New Roman"/>
          <w:bCs/>
          <w:color w:val="000000"/>
          <w:sz w:val="28"/>
          <w:szCs w:val="28"/>
          <w:lang w:eastAsia="ru-RU"/>
        </w:rPr>
        <w:t xml:space="preserve"> 1 (часть II), ст. 180</w:t>
      </w:r>
      <w:r w:rsidR="00B75FB2">
        <w:rPr>
          <w:rFonts w:ascii="Times New Roman" w:eastAsia="Times New Roman" w:hAnsi="Times New Roman" w:cs="Times New Roman"/>
          <w:bCs/>
          <w:color w:val="000000"/>
          <w:sz w:val="28"/>
          <w:szCs w:val="28"/>
          <w:lang w:eastAsia="ru-RU"/>
        </w:rPr>
        <w:t>)</w:t>
      </w:r>
      <w:r w:rsidR="00B75FB2" w:rsidRPr="00B75FB2">
        <w:rPr>
          <w:rFonts w:ascii="Times New Roman" w:eastAsia="Times New Roman" w:hAnsi="Times New Roman" w:cs="Times New Roman"/>
          <w:bCs/>
          <w:color w:val="000000"/>
          <w:sz w:val="28"/>
          <w:szCs w:val="28"/>
          <w:lang w:eastAsia="ru-RU"/>
        </w:rPr>
        <w:t xml:space="preserve">, </w:t>
      </w:r>
      <w:r w:rsidR="00716B65" w:rsidRPr="00716B65">
        <w:rPr>
          <w:rFonts w:ascii="Times New Roman" w:eastAsia="Times New Roman" w:hAnsi="Times New Roman" w:cs="Times New Roman"/>
          <w:bCs/>
          <w:color w:val="000000"/>
          <w:sz w:val="28"/>
          <w:szCs w:val="28"/>
          <w:lang w:eastAsia="ru-RU"/>
        </w:rPr>
        <w:t xml:space="preserve">постановлением Правительства Российской Федерации </w:t>
      </w:r>
      <w:r w:rsidR="00B75FB2" w:rsidRPr="00B75FB2">
        <w:rPr>
          <w:rFonts w:ascii="Times New Roman" w:eastAsia="Times New Roman" w:hAnsi="Times New Roman" w:cs="Times New Roman"/>
          <w:bCs/>
          <w:color w:val="000000"/>
          <w:sz w:val="28"/>
          <w:szCs w:val="28"/>
          <w:lang w:eastAsia="ru-RU"/>
        </w:rPr>
        <w:t>от 30 июня 2021 года № 1093 «О федеральном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(Собрание зак</w:t>
      </w:r>
      <w:r w:rsidR="00B75FB2">
        <w:rPr>
          <w:rFonts w:ascii="Times New Roman" w:eastAsia="Times New Roman" w:hAnsi="Times New Roman" w:cs="Times New Roman"/>
          <w:bCs/>
          <w:color w:val="000000"/>
          <w:sz w:val="28"/>
          <w:szCs w:val="28"/>
          <w:lang w:eastAsia="ru-RU"/>
        </w:rPr>
        <w:t>онодательства РФ</w:t>
      </w:r>
      <w:proofErr w:type="gramEnd"/>
      <w:r w:rsidR="00B75FB2">
        <w:rPr>
          <w:rFonts w:ascii="Times New Roman" w:eastAsia="Times New Roman" w:hAnsi="Times New Roman" w:cs="Times New Roman"/>
          <w:bCs/>
          <w:color w:val="000000"/>
          <w:sz w:val="28"/>
          <w:szCs w:val="28"/>
          <w:lang w:eastAsia="ru-RU"/>
        </w:rPr>
        <w:t>, 12.07.2021, №</w:t>
      </w:r>
      <w:r w:rsidR="00B75FB2" w:rsidRPr="00B75FB2">
        <w:rPr>
          <w:rFonts w:ascii="Times New Roman" w:eastAsia="Times New Roman" w:hAnsi="Times New Roman" w:cs="Times New Roman"/>
          <w:bCs/>
          <w:color w:val="000000"/>
          <w:sz w:val="28"/>
          <w:szCs w:val="28"/>
          <w:lang w:eastAsia="ru-RU"/>
        </w:rPr>
        <w:t xml:space="preserve"> 28 (часть I), ст. 5523), постановлением Правительства Республики Дагестан от 30.09.2021 № 261 «Об утверждении Положения </w:t>
      </w:r>
      <w:proofErr w:type="gramStart"/>
      <w:r w:rsidR="00B75FB2" w:rsidRPr="00B75FB2">
        <w:rPr>
          <w:rFonts w:ascii="Times New Roman" w:eastAsia="Times New Roman" w:hAnsi="Times New Roman" w:cs="Times New Roman"/>
          <w:bCs/>
          <w:color w:val="000000"/>
          <w:sz w:val="28"/>
          <w:szCs w:val="28"/>
          <w:lang w:eastAsia="ru-RU"/>
        </w:rPr>
        <w:t>о</w:t>
      </w:r>
      <w:proofErr w:type="gramEnd"/>
      <w:r w:rsidR="00B75FB2" w:rsidRPr="00B75FB2">
        <w:rPr>
          <w:rFonts w:ascii="Times New Roman" w:eastAsia="Times New Roman" w:hAnsi="Times New Roman" w:cs="Times New Roman"/>
          <w:bCs/>
          <w:color w:val="000000"/>
          <w:sz w:val="28"/>
          <w:szCs w:val="28"/>
          <w:lang w:eastAsia="ru-RU"/>
        </w:rPr>
        <w:t xml:space="preserve">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(Официальный интернет-портал правовой </w:t>
      </w:r>
      <w:r w:rsidR="00B75FB2" w:rsidRPr="00B75FB2">
        <w:rPr>
          <w:rFonts w:ascii="Times New Roman" w:eastAsia="Times New Roman" w:hAnsi="Times New Roman" w:cs="Times New Roman"/>
          <w:bCs/>
          <w:color w:val="000000"/>
          <w:sz w:val="28"/>
          <w:szCs w:val="28"/>
          <w:lang w:eastAsia="ru-RU"/>
        </w:rPr>
        <w:lastRenderedPageBreak/>
        <w:t xml:space="preserve">информации </w:t>
      </w:r>
      <w:r w:rsidR="00B75FB2">
        <w:rPr>
          <w:rFonts w:ascii="Times New Roman" w:eastAsia="Times New Roman" w:hAnsi="Times New Roman" w:cs="Times New Roman"/>
          <w:bCs/>
          <w:color w:val="000000"/>
          <w:sz w:val="28"/>
          <w:szCs w:val="28"/>
          <w:lang w:eastAsia="ru-RU"/>
        </w:rPr>
        <w:t>(</w:t>
      </w:r>
      <w:r w:rsidR="00B75FB2">
        <w:rPr>
          <w:rFonts w:ascii="Times New Roman" w:eastAsia="Times New Roman" w:hAnsi="Times New Roman" w:cs="Times New Roman"/>
          <w:bCs/>
          <w:color w:val="000000"/>
          <w:sz w:val="28"/>
          <w:szCs w:val="28"/>
          <w:lang w:val="en-US" w:eastAsia="ru-RU"/>
        </w:rPr>
        <w:t>www</w:t>
      </w:r>
      <w:r w:rsidR="00B75FB2" w:rsidRPr="00B75FB2">
        <w:rPr>
          <w:rFonts w:ascii="Times New Roman" w:eastAsia="Times New Roman" w:hAnsi="Times New Roman" w:cs="Times New Roman"/>
          <w:bCs/>
          <w:color w:val="000000"/>
          <w:sz w:val="28"/>
          <w:szCs w:val="28"/>
          <w:lang w:eastAsia="ru-RU"/>
        </w:rPr>
        <w:t xml:space="preserve">.pravo.gov.ru), 06.10.2021,  </w:t>
      </w:r>
      <w:r w:rsidR="00B75FB2">
        <w:rPr>
          <w:rFonts w:ascii="Times New Roman" w:eastAsia="Times New Roman" w:hAnsi="Times New Roman" w:cs="Times New Roman"/>
          <w:bCs/>
          <w:color w:val="000000"/>
          <w:sz w:val="28"/>
          <w:szCs w:val="28"/>
          <w:lang w:eastAsia="ru-RU"/>
        </w:rPr>
        <w:t xml:space="preserve">№ </w:t>
      </w:r>
      <w:r w:rsidR="00B75FB2" w:rsidRPr="00B75FB2">
        <w:rPr>
          <w:rFonts w:ascii="Times New Roman" w:eastAsia="Times New Roman" w:hAnsi="Times New Roman" w:cs="Times New Roman"/>
          <w:bCs/>
          <w:color w:val="000000"/>
          <w:sz w:val="28"/>
          <w:szCs w:val="28"/>
          <w:lang w:eastAsia="ru-RU"/>
        </w:rPr>
        <w:t>0500202110060028</w:t>
      </w:r>
      <w:r w:rsidR="00B75FB2">
        <w:rPr>
          <w:rFonts w:ascii="Times New Roman" w:eastAsia="Times New Roman" w:hAnsi="Times New Roman" w:cs="Times New Roman"/>
          <w:bCs/>
          <w:color w:val="000000"/>
          <w:sz w:val="28"/>
          <w:szCs w:val="28"/>
          <w:lang w:eastAsia="ru-RU"/>
        </w:rPr>
        <w:t xml:space="preserve">) </w:t>
      </w:r>
      <w:proofErr w:type="gramStart"/>
      <w:r w:rsidR="00B75FB2" w:rsidRPr="00B75FB2">
        <w:rPr>
          <w:rFonts w:ascii="Times New Roman" w:eastAsia="Times New Roman" w:hAnsi="Times New Roman" w:cs="Times New Roman"/>
          <w:b/>
          <w:bCs/>
          <w:color w:val="000000"/>
          <w:sz w:val="28"/>
          <w:szCs w:val="28"/>
          <w:lang w:eastAsia="ru-RU"/>
        </w:rPr>
        <w:t>п</w:t>
      </w:r>
      <w:proofErr w:type="gramEnd"/>
      <w:r w:rsidR="00B75FB2" w:rsidRPr="00B75FB2">
        <w:rPr>
          <w:rFonts w:ascii="Times New Roman" w:eastAsia="Times New Roman" w:hAnsi="Times New Roman" w:cs="Times New Roman"/>
          <w:b/>
          <w:bCs/>
          <w:color w:val="000000"/>
          <w:sz w:val="28"/>
          <w:szCs w:val="28"/>
          <w:lang w:eastAsia="ru-RU"/>
        </w:rPr>
        <w:t xml:space="preserve"> р и к а з ы в а ю:</w:t>
      </w:r>
    </w:p>
    <w:p w:rsidR="00E81248" w:rsidRPr="00E81248" w:rsidRDefault="00E81248" w:rsidP="00E8124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E81248">
        <w:rPr>
          <w:rFonts w:ascii="Times New Roman" w:eastAsia="Times New Roman" w:hAnsi="Times New Roman" w:cs="Times New Roman"/>
          <w:bCs/>
          <w:color w:val="000000"/>
          <w:sz w:val="28"/>
          <w:szCs w:val="28"/>
          <w:lang w:eastAsia="ru-RU"/>
        </w:rPr>
        <w:t xml:space="preserve">1. Утвердить прилагаемое Положение об аттестации экспертов, привлекаемых </w:t>
      </w:r>
      <w:r w:rsidR="00B75FB2">
        <w:rPr>
          <w:rFonts w:ascii="Times New Roman" w:eastAsia="Times New Roman" w:hAnsi="Times New Roman" w:cs="Times New Roman"/>
          <w:bCs/>
          <w:color w:val="000000"/>
          <w:sz w:val="28"/>
          <w:szCs w:val="28"/>
          <w:lang w:eastAsia="ru-RU"/>
        </w:rPr>
        <w:t>Агентством по охране культурного наследия Республик Дагестан</w:t>
      </w:r>
      <w:r w:rsidRPr="00E81248">
        <w:rPr>
          <w:rFonts w:ascii="Times New Roman" w:eastAsia="Times New Roman" w:hAnsi="Times New Roman" w:cs="Times New Roman"/>
          <w:bCs/>
          <w:color w:val="000000"/>
          <w:sz w:val="28"/>
          <w:szCs w:val="28"/>
          <w:lang w:eastAsia="ru-RU"/>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w:t>
      </w:r>
    </w:p>
    <w:p w:rsidR="000E445B" w:rsidRPr="000E445B" w:rsidRDefault="000E445B" w:rsidP="000E445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E445B">
        <w:rPr>
          <w:rFonts w:ascii="Times New Roman" w:hAnsi="Times New Roman" w:cs="Times New Roman"/>
          <w:sz w:val="28"/>
          <w:szCs w:val="28"/>
        </w:rPr>
        <w:t>.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rsidR="000E445B" w:rsidRPr="000E445B" w:rsidRDefault="000E445B" w:rsidP="000E445B">
      <w:pPr>
        <w:shd w:val="clear" w:color="auto" w:fill="FFFFFF" w:themeFill="background1"/>
        <w:spacing w:after="0" w:line="240" w:lineRule="auto"/>
        <w:ind w:firstLine="709"/>
        <w:jc w:val="both"/>
        <w:rPr>
          <w:rFonts w:ascii="Times New Roman" w:hAnsi="Times New Roman" w:cs="Times New Roman"/>
          <w:sz w:val="28"/>
          <w:szCs w:val="28"/>
        </w:rPr>
      </w:pPr>
      <w:r w:rsidRPr="000E445B">
        <w:rPr>
          <w:rFonts w:ascii="Times New Roman" w:hAnsi="Times New Roman" w:cs="Times New Roman"/>
          <w:sz w:val="28"/>
          <w:szCs w:val="28"/>
        </w:rPr>
        <w:t>3. Разместить настоящий приказ на официальном сайте Агентства по охране культурного наследия Республики Дагестан в информационно-телекоммуникационной сети «Интернет» (</w:t>
      </w:r>
      <w:r>
        <w:rPr>
          <w:rFonts w:ascii="Times New Roman" w:hAnsi="Times New Roman" w:cs="Times New Roman"/>
          <w:sz w:val="28"/>
          <w:szCs w:val="28"/>
          <w:lang w:val="en-US"/>
        </w:rPr>
        <w:t>www</w:t>
      </w:r>
      <w:r w:rsidRPr="000E445B">
        <w:rPr>
          <w:rFonts w:ascii="Times New Roman" w:hAnsi="Times New Roman" w:cs="Times New Roman"/>
          <w:sz w:val="28"/>
          <w:szCs w:val="28"/>
        </w:rPr>
        <w:t>.</w:t>
      </w:r>
      <w:r w:rsidRPr="000E445B">
        <w:rPr>
          <w:rFonts w:ascii="Times New Roman" w:hAnsi="Times New Roman" w:cs="Times New Roman"/>
          <w:sz w:val="28"/>
          <w:szCs w:val="28"/>
          <w:lang w:val="en-US"/>
        </w:rPr>
        <w:t>dagnasledie</w:t>
      </w:r>
      <w:r w:rsidRPr="000E445B">
        <w:rPr>
          <w:rFonts w:ascii="Times New Roman" w:hAnsi="Times New Roman" w:cs="Times New Roman"/>
          <w:sz w:val="28"/>
          <w:szCs w:val="28"/>
        </w:rPr>
        <w:t>.</w:t>
      </w:r>
      <w:r w:rsidRPr="000E445B">
        <w:rPr>
          <w:rFonts w:ascii="Times New Roman" w:hAnsi="Times New Roman" w:cs="Times New Roman"/>
          <w:sz w:val="28"/>
          <w:szCs w:val="28"/>
          <w:lang w:val="en-US"/>
        </w:rPr>
        <w:t>ru</w:t>
      </w:r>
      <w:r w:rsidRPr="000E445B">
        <w:rPr>
          <w:rFonts w:ascii="Times New Roman" w:hAnsi="Times New Roman" w:cs="Times New Roman"/>
          <w:sz w:val="28"/>
          <w:szCs w:val="28"/>
        </w:rPr>
        <w:t>).</w:t>
      </w:r>
    </w:p>
    <w:p w:rsidR="000E445B" w:rsidRPr="000E445B" w:rsidRDefault="000E445B" w:rsidP="000E445B">
      <w:pPr>
        <w:shd w:val="clear" w:color="auto" w:fill="FFFFFF" w:themeFill="background1"/>
        <w:spacing w:after="0" w:line="240" w:lineRule="auto"/>
        <w:ind w:firstLine="709"/>
        <w:jc w:val="both"/>
        <w:rPr>
          <w:rFonts w:ascii="Times New Roman" w:hAnsi="Times New Roman" w:cs="Times New Roman"/>
          <w:sz w:val="28"/>
          <w:szCs w:val="28"/>
        </w:rPr>
      </w:pPr>
      <w:r w:rsidRPr="000E445B">
        <w:rPr>
          <w:rFonts w:ascii="Times New Roman" w:hAnsi="Times New Roman" w:cs="Times New Roman"/>
          <w:sz w:val="28"/>
          <w:szCs w:val="28"/>
        </w:rPr>
        <w:t>4. Настоящий приказ вступает в силу в установленном законодательством порядке.</w:t>
      </w:r>
    </w:p>
    <w:p w:rsidR="000E445B" w:rsidRPr="000E445B" w:rsidRDefault="000E445B" w:rsidP="000E445B">
      <w:pPr>
        <w:shd w:val="clear" w:color="auto" w:fill="FFFFFF" w:themeFill="background1"/>
        <w:spacing w:after="0" w:line="240" w:lineRule="auto"/>
        <w:ind w:firstLine="709"/>
        <w:jc w:val="both"/>
        <w:rPr>
          <w:rFonts w:ascii="Times New Roman" w:hAnsi="Times New Roman" w:cs="Times New Roman"/>
          <w:sz w:val="28"/>
          <w:szCs w:val="28"/>
        </w:rPr>
      </w:pPr>
      <w:r w:rsidRPr="000E445B">
        <w:rPr>
          <w:rFonts w:ascii="Times New Roman" w:hAnsi="Times New Roman" w:cs="Times New Roman"/>
          <w:sz w:val="28"/>
          <w:szCs w:val="28"/>
        </w:rPr>
        <w:t>5. Контроль за исполнением настоящего приказа оставляю за собой.</w:t>
      </w:r>
    </w:p>
    <w:p w:rsidR="000E445B" w:rsidRPr="000E445B" w:rsidRDefault="000E445B" w:rsidP="000E445B">
      <w:pPr>
        <w:shd w:val="clear" w:color="auto" w:fill="FFFFFF" w:themeFill="background1"/>
        <w:spacing w:after="0" w:line="240" w:lineRule="auto"/>
        <w:ind w:firstLine="709"/>
        <w:jc w:val="both"/>
        <w:rPr>
          <w:rFonts w:ascii="Times New Roman" w:hAnsi="Times New Roman" w:cs="Times New Roman"/>
          <w:sz w:val="28"/>
          <w:szCs w:val="28"/>
        </w:rPr>
      </w:pPr>
    </w:p>
    <w:p w:rsidR="000E445B" w:rsidRPr="000E445B" w:rsidRDefault="000E445B" w:rsidP="000E445B">
      <w:pPr>
        <w:shd w:val="clear" w:color="auto" w:fill="FFFFFF" w:themeFill="background1"/>
        <w:autoSpaceDE w:val="0"/>
        <w:autoSpaceDN w:val="0"/>
        <w:adjustRightInd w:val="0"/>
        <w:spacing w:after="0" w:line="240" w:lineRule="auto"/>
        <w:rPr>
          <w:rFonts w:ascii="Times New Roman" w:hAnsi="Times New Roman" w:cs="Times New Roman"/>
          <w:sz w:val="28"/>
          <w:szCs w:val="28"/>
        </w:rPr>
      </w:pPr>
    </w:p>
    <w:p w:rsidR="000E445B" w:rsidRPr="000E445B" w:rsidRDefault="000E445B" w:rsidP="000E445B">
      <w:pPr>
        <w:shd w:val="clear" w:color="auto" w:fill="FFFFFF" w:themeFill="background1"/>
        <w:autoSpaceDE w:val="0"/>
        <w:autoSpaceDN w:val="0"/>
        <w:adjustRightInd w:val="0"/>
        <w:spacing w:after="0" w:line="240" w:lineRule="auto"/>
        <w:rPr>
          <w:rFonts w:ascii="Times New Roman" w:hAnsi="Times New Roman" w:cs="Times New Roman"/>
          <w:b/>
          <w:sz w:val="28"/>
          <w:szCs w:val="28"/>
        </w:rPr>
      </w:pPr>
      <w:r w:rsidRPr="000E445B">
        <w:rPr>
          <w:rFonts w:ascii="Times New Roman" w:hAnsi="Times New Roman" w:cs="Times New Roman"/>
          <w:sz w:val="28"/>
          <w:szCs w:val="28"/>
        </w:rPr>
        <w:t>Р</w:t>
      </w:r>
      <w:r w:rsidRPr="000E445B">
        <w:rPr>
          <w:rFonts w:ascii="Times New Roman" w:hAnsi="Times New Roman" w:cs="Times New Roman"/>
          <w:b/>
          <w:sz w:val="28"/>
          <w:szCs w:val="28"/>
        </w:rPr>
        <w:t xml:space="preserve">уководитель                                                                                       М.   Мусаев </w:t>
      </w:r>
    </w:p>
    <w:p w:rsidR="00E81248" w:rsidRPr="00E81248" w:rsidRDefault="00E81248" w:rsidP="00E81248">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E81248" w:rsidRPr="00366C0F" w:rsidRDefault="00E81248"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366C0F" w:rsidRDefault="000E445B" w:rsidP="00E81248">
      <w:pPr>
        <w:jc w:val="both"/>
      </w:pPr>
    </w:p>
    <w:p w:rsidR="000E445B" w:rsidRPr="000E445B" w:rsidRDefault="000E445B" w:rsidP="000E445B">
      <w:pPr>
        <w:pStyle w:val="a7"/>
        <w:ind w:left="4820"/>
        <w:jc w:val="center"/>
        <w:rPr>
          <w:rFonts w:ascii="Times New Roman" w:hAnsi="Times New Roman" w:cs="Times New Roman"/>
          <w:sz w:val="28"/>
          <w:szCs w:val="28"/>
        </w:rPr>
      </w:pPr>
      <w:r w:rsidRPr="000E445B">
        <w:rPr>
          <w:rFonts w:ascii="Times New Roman" w:hAnsi="Times New Roman" w:cs="Times New Roman"/>
          <w:sz w:val="28"/>
          <w:szCs w:val="28"/>
        </w:rPr>
        <w:lastRenderedPageBreak/>
        <w:t>Приложение</w:t>
      </w:r>
    </w:p>
    <w:p w:rsidR="000E445B" w:rsidRPr="000E445B" w:rsidRDefault="000E445B" w:rsidP="000E445B">
      <w:pPr>
        <w:pStyle w:val="a7"/>
        <w:ind w:left="4820"/>
        <w:jc w:val="center"/>
        <w:rPr>
          <w:rFonts w:ascii="Times New Roman" w:hAnsi="Times New Roman" w:cs="Times New Roman"/>
          <w:sz w:val="28"/>
          <w:szCs w:val="28"/>
        </w:rPr>
      </w:pPr>
      <w:r w:rsidRPr="000E445B">
        <w:rPr>
          <w:rFonts w:ascii="Times New Roman" w:hAnsi="Times New Roman" w:cs="Times New Roman"/>
          <w:sz w:val="28"/>
          <w:szCs w:val="28"/>
        </w:rPr>
        <w:t>к приказу Агентства по охране культурного наследия</w:t>
      </w:r>
    </w:p>
    <w:p w:rsidR="000E445B" w:rsidRPr="000E445B" w:rsidRDefault="000E445B" w:rsidP="000E445B">
      <w:pPr>
        <w:pStyle w:val="a7"/>
        <w:ind w:left="4820"/>
        <w:jc w:val="center"/>
        <w:rPr>
          <w:rFonts w:ascii="Times New Roman" w:hAnsi="Times New Roman" w:cs="Times New Roman"/>
          <w:sz w:val="28"/>
          <w:szCs w:val="28"/>
        </w:rPr>
      </w:pPr>
      <w:r w:rsidRPr="000E445B">
        <w:rPr>
          <w:rFonts w:ascii="Times New Roman" w:hAnsi="Times New Roman" w:cs="Times New Roman"/>
          <w:sz w:val="28"/>
          <w:szCs w:val="28"/>
        </w:rPr>
        <w:t>Республики Дагестан</w:t>
      </w:r>
    </w:p>
    <w:p w:rsidR="000E445B" w:rsidRPr="000E445B" w:rsidRDefault="000E445B" w:rsidP="000E445B">
      <w:pPr>
        <w:pStyle w:val="a7"/>
        <w:ind w:left="4820"/>
        <w:jc w:val="center"/>
        <w:rPr>
          <w:rFonts w:ascii="Times New Roman" w:hAnsi="Times New Roman" w:cs="Times New Roman"/>
          <w:sz w:val="28"/>
          <w:szCs w:val="28"/>
        </w:rPr>
      </w:pPr>
      <w:r w:rsidRPr="000E445B">
        <w:rPr>
          <w:rFonts w:ascii="Times New Roman" w:hAnsi="Times New Roman" w:cs="Times New Roman"/>
          <w:sz w:val="28"/>
          <w:szCs w:val="28"/>
        </w:rPr>
        <w:t>от «____»_______20___г. №________</w:t>
      </w:r>
    </w:p>
    <w:p w:rsidR="000E445B" w:rsidRPr="000E445B" w:rsidRDefault="000E445B" w:rsidP="000E445B">
      <w:pPr>
        <w:pStyle w:val="a7"/>
        <w:jc w:val="center"/>
        <w:rPr>
          <w:rFonts w:ascii="Times New Roman" w:hAnsi="Times New Roman" w:cs="Times New Roman"/>
          <w:b/>
          <w:sz w:val="28"/>
          <w:szCs w:val="28"/>
        </w:rPr>
      </w:pPr>
    </w:p>
    <w:p w:rsidR="000E445B" w:rsidRPr="000E445B" w:rsidRDefault="000E445B" w:rsidP="000E445B">
      <w:pPr>
        <w:pStyle w:val="a7"/>
        <w:jc w:val="center"/>
        <w:rPr>
          <w:rFonts w:ascii="Times New Roman" w:hAnsi="Times New Roman" w:cs="Times New Roman"/>
          <w:b/>
          <w:color w:val="000000"/>
          <w:sz w:val="28"/>
          <w:szCs w:val="28"/>
        </w:rPr>
      </w:pPr>
      <w:bookmarkStart w:id="1" w:name="Par48"/>
      <w:bookmarkEnd w:id="1"/>
      <w:r w:rsidRPr="000E445B">
        <w:rPr>
          <w:rFonts w:ascii="Times New Roman" w:hAnsi="Times New Roman" w:cs="Times New Roman"/>
          <w:b/>
          <w:color w:val="000000"/>
          <w:sz w:val="28"/>
          <w:szCs w:val="28"/>
        </w:rPr>
        <w:t>Положение</w:t>
      </w:r>
    </w:p>
    <w:p w:rsidR="000E445B" w:rsidRPr="000E445B" w:rsidRDefault="000E445B" w:rsidP="000E445B">
      <w:pPr>
        <w:pStyle w:val="a7"/>
        <w:jc w:val="center"/>
        <w:rPr>
          <w:rFonts w:ascii="Times New Roman" w:hAnsi="Times New Roman" w:cs="Times New Roman"/>
          <w:b/>
          <w:color w:val="000000"/>
          <w:sz w:val="28"/>
          <w:szCs w:val="28"/>
        </w:rPr>
      </w:pPr>
      <w:r w:rsidRPr="000E445B">
        <w:rPr>
          <w:rFonts w:ascii="Times New Roman" w:hAnsi="Times New Roman" w:cs="Times New Roman"/>
          <w:b/>
          <w:color w:val="000000"/>
          <w:sz w:val="28"/>
          <w:szCs w:val="28"/>
        </w:rPr>
        <w:t xml:space="preserve">об аттестации экспертов, привлекаемых </w:t>
      </w:r>
      <w:r>
        <w:rPr>
          <w:rFonts w:ascii="Times New Roman" w:hAnsi="Times New Roman" w:cs="Times New Roman"/>
          <w:b/>
          <w:color w:val="000000"/>
          <w:sz w:val="28"/>
          <w:szCs w:val="28"/>
        </w:rPr>
        <w:t>Агентством по охране культурного наследия Республики Дагестан</w:t>
      </w:r>
      <w:r w:rsidRPr="000E445B">
        <w:rPr>
          <w:rFonts w:ascii="Times New Roman" w:hAnsi="Times New Roman" w:cs="Times New Roman"/>
          <w:b/>
          <w:color w:val="000000"/>
          <w:sz w:val="28"/>
          <w:szCs w:val="28"/>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w:t>
      </w:r>
      <w:r>
        <w:rPr>
          <w:rFonts w:ascii="Times New Roman" w:hAnsi="Times New Roman" w:cs="Times New Roman"/>
          <w:b/>
          <w:color w:val="000000"/>
          <w:sz w:val="28"/>
          <w:szCs w:val="28"/>
        </w:rPr>
        <w:t xml:space="preserve"> </w:t>
      </w:r>
      <w:r w:rsidRPr="000E445B">
        <w:rPr>
          <w:rFonts w:ascii="Times New Roman" w:hAnsi="Times New Roman" w:cs="Times New Roman"/>
          <w:b/>
          <w:color w:val="000000"/>
          <w:sz w:val="28"/>
          <w:szCs w:val="28"/>
        </w:rPr>
        <w:t>объектов культурного наследия</w:t>
      </w:r>
    </w:p>
    <w:p w:rsidR="000E445B" w:rsidRPr="000E445B" w:rsidRDefault="000E445B" w:rsidP="000E445B">
      <w:pPr>
        <w:autoSpaceDE w:val="0"/>
        <w:autoSpaceDN w:val="0"/>
        <w:adjustRightInd w:val="0"/>
        <w:ind w:firstLine="709"/>
        <w:jc w:val="both"/>
        <w:rPr>
          <w:rFonts w:ascii="Times New Roman" w:hAnsi="Times New Roman" w:cs="Times New Roman"/>
          <w:sz w:val="28"/>
          <w:szCs w:val="28"/>
        </w:rPr>
      </w:pPr>
    </w:p>
    <w:p w:rsidR="000E445B" w:rsidRPr="000077F8" w:rsidRDefault="000077F8"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0E445B" w:rsidRPr="000077F8">
        <w:rPr>
          <w:rFonts w:ascii="Times New Roman" w:hAnsi="Times New Roman" w:cs="Times New Roman"/>
          <w:sz w:val="28"/>
          <w:szCs w:val="28"/>
          <w:lang w:eastAsia="ru-RU"/>
        </w:rPr>
        <w:t xml:space="preserve">Настоящее Положение регулирует вопросы аттестации экспертов, привлекаемых </w:t>
      </w:r>
      <w:r w:rsidR="000E445B" w:rsidRPr="000077F8">
        <w:rPr>
          <w:rFonts w:ascii="Times New Roman" w:hAnsi="Times New Roman" w:cs="Times New Roman"/>
          <w:color w:val="000000"/>
          <w:sz w:val="28"/>
          <w:szCs w:val="28"/>
        </w:rPr>
        <w:t>Агентством по охране культурного наследия Республики Дагестан</w:t>
      </w:r>
      <w:r>
        <w:rPr>
          <w:rFonts w:ascii="Times New Roman" w:hAnsi="Times New Roman" w:cs="Times New Roman"/>
          <w:color w:val="000000"/>
          <w:sz w:val="28"/>
          <w:szCs w:val="28"/>
        </w:rPr>
        <w:t xml:space="preserve"> (далее – Агентство)</w:t>
      </w:r>
      <w:r w:rsidR="000E445B" w:rsidRPr="000077F8">
        <w:rPr>
          <w:rFonts w:ascii="Times New Roman" w:hAnsi="Times New Roman" w:cs="Times New Roman"/>
          <w:sz w:val="28"/>
          <w:szCs w:val="28"/>
          <w:lang w:eastAsia="ru-RU"/>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(далее соответственно – </w:t>
      </w:r>
      <w:r w:rsidR="000E445B" w:rsidRPr="000077F8">
        <w:rPr>
          <w:rFonts w:ascii="Times New Roman" w:hAnsi="Times New Roman" w:cs="Times New Roman"/>
          <w:sz w:val="28"/>
          <w:szCs w:val="28"/>
        </w:rPr>
        <w:t xml:space="preserve">аттестация, эксперт, </w:t>
      </w:r>
      <w:r>
        <w:rPr>
          <w:rFonts w:ascii="Times New Roman" w:hAnsi="Times New Roman" w:cs="Times New Roman"/>
          <w:sz w:val="28"/>
          <w:szCs w:val="28"/>
          <w:lang w:eastAsia="ru-RU"/>
        </w:rPr>
        <w:t>государственный</w:t>
      </w:r>
      <w:r w:rsidR="000E445B" w:rsidRPr="000077F8">
        <w:rPr>
          <w:rFonts w:ascii="Times New Roman" w:hAnsi="Times New Roman" w:cs="Times New Roman"/>
          <w:sz w:val="28"/>
          <w:szCs w:val="28"/>
          <w:lang w:eastAsia="ru-RU"/>
        </w:rPr>
        <w:t xml:space="preserve"> контроль (надзор) в области охраны объектов культурного наследия), </w:t>
      </w:r>
      <w:r w:rsidR="000E445B" w:rsidRPr="000077F8">
        <w:rPr>
          <w:rFonts w:ascii="Times New Roman" w:hAnsi="Times New Roman" w:cs="Times New Roman"/>
          <w:sz w:val="28"/>
          <w:szCs w:val="28"/>
        </w:rPr>
        <w:t>и устанавливает:</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 xml:space="preserve">порядок работы Аттестационной комиссии </w:t>
      </w:r>
      <w:r w:rsidRPr="000077F8">
        <w:rPr>
          <w:rFonts w:ascii="Times New Roman" w:eastAsia="Calibri" w:hAnsi="Times New Roman" w:cs="Times New Roman"/>
          <w:sz w:val="28"/>
          <w:szCs w:val="28"/>
        </w:rPr>
        <w:t xml:space="preserve">Агентства по охране культурного наследия Республики Дагестан </w:t>
      </w:r>
      <w:r w:rsidRPr="000077F8">
        <w:rPr>
          <w:rFonts w:ascii="Times New Roman" w:hAnsi="Times New Roman" w:cs="Times New Roman"/>
          <w:bCs/>
          <w:sz w:val="28"/>
          <w:szCs w:val="28"/>
        </w:rPr>
        <w:t xml:space="preserve">по проведению квалификационного экзамена граждан, претендующих на получение аттестации эксперта, привлекаемого к осуществлению экспертизы </w:t>
      </w:r>
      <w:r w:rsidRPr="000077F8">
        <w:rPr>
          <w:rFonts w:ascii="Times New Roman" w:hAnsi="Times New Roman" w:cs="Times New Roman"/>
          <w:sz w:val="28"/>
          <w:szCs w:val="28"/>
        </w:rPr>
        <w:t>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r w:rsidRPr="000077F8">
        <w:rPr>
          <w:rFonts w:ascii="Times New Roman" w:hAnsi="Times New Roman" w:cs="Times New Roman"/>
          <w:color w:val="FF0000"/>
          <w:sz w:val="28"/>
          <w:szCs w:val="28"/>
        </w:rPr>
        <w:t xml:space="preserve"> </w:t>
      </w:r>
      <w:r w:rsidR="000077F8">
        <w:rPr>
          <w:rFonts w:ascii="Times New Roman" w:hAnsi="Times New Roman" w:cs="Times New Roman"/>
          <w:sz w:val="28"/>
          <w:szCs w:val="28"/>
        </w:rPr>
        <w:t xml:space="preserve">(далее соответственно – </w:t>
      </w:r>
      <w:r w:rsidRPr="000077F8">
        <w:rPr>
          <w:rFonts w:ascii="Times New Roman" w:hAnsi="Times New Roman" w:cs="Times New Roman"/>
          <w:sz w:val="28"/>
          <w:szCs w:val="28"/>
        </w:rPr>
        <w:t xml:space="preserve">Аттестационная комиссия), действующей на основании Положения, согласно приложению 1 к настоящему Положению; </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 xml:space="preserve">перечень областей экспертиз и соответствующих им видов экспертиз, для проведения которых </w:t>
      </w:r>
      <w:r w:rsidR="000077F8">
        <w:rPr>
          <w:rFonts w:ascii="Times New Roman" w:hAnsi="Times New Roman" w:cs="Times New Roman"/>
          <w:sz w:val="28"/>
          <w:szCs w:val="28"/>
        </w:rPr>
        <w:t>Агентству</w:t>
      </w:r>
      <w:r w:rsidRPr="000077F8">
        <w:rPr>
          <w:rFonts w:ascii="Times New Roman" w:hAnsi="Times New Roman" w:cs="Times New Roman"/>
          <w:sz w:val="28"/>
          <w:szCs w:val="28"/>
        </w:rPr>
        <w:t xml:space="preserve"> требуется привлечение экспертов, согласно приложению 2 к настоящему Положению; </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 xml:space="preserve">срок действия аттестации и случаи, при которых аттестация не проводится; </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 xml:space="preserve">состав административных процедур и сроки взаимодействия заявителя и </w:t>
      </w:r>
      <w:r w:rsidR="000077F8">
        <w:rPr>
          <w:rFonts w:ascii="Times New Roman" w:hAnsi="Times New Roman" w:cs="Times New Roman"/>
          <w:bCs/>
          <w:color w:val="000000"/>
          <w:sz w:val="28"/>
          <w:szCs w:val="28"/>
        </w:rPr>
        <w:t xml:space="preserve">Агентства </w:t>
      </w:r>
      <w:r w:rsidRPr="000077F8">
        <w:rPr>
          <w:rFonts w:ascii="Times New Roman" w:hAnsi="Times New Roman" w:cs="Times New Roman"/>
          <w:sz w:val="28"/>
          <w:szCs w:val="28"/>
        </w:rPr>
        <w:t xml:space="preserve">по вопросам аттестации; </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 xml:space="preserve">порядок и сроки проведения квалификационного экзамена; </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 xml:space="preserve">критерии аттестации экспертов; </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 xml:space="preserve">правила формирования и ведения реестра экспертов, привлекаемых </w:t>
      </w:r>
      <w:r w:rsidR="000077F8">
        <w:rPr>
          <w:rFonts w:ascii="Times New Roman" w:hAnsi="Times New Roman" w:cs="Times New Roman"/>
          <w:sz w:val="28"/>
          <w:szCs w:val="28"/>
        </w:rPr>
        <w:t>Агентством</w:t>
      </w:r>
      <w:r w:rsidRPr="000077F8">
        <w:rPr>
          <w:rFonts w:ascii="Times New Roman" w:eastAsia="Calibri" w:hAnsi="Times New Roman" w:cs="Times New Roman"/>
          <w:sz w:val="28"/>
          <w:szCs w:val="28"/>
        </w:rPr>
        <w:t xml:space="preserve"> </w:t>
      </w:r>
      <w:r w:rsidRPr="000077F8">
        <w:rPr>
          <w:rFonts w:ascii="Times New Roman" w:hAnsi="Times New Roman" w:cs="Times New Roman"/>
          <w:sz w:val="28"/>
          <w:szCs w:val="28"/>
        </w:rPr>
        <w:t>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(далее – Реестр экспертов).</w:t>
      </w:r>
    </w:p>
    <w:p w:rsidR="000E445B" w:rsidRPr="000077F8" w:rsidRDefault="000077F8" w:rsidP="000077F8">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0E445B" w:rsidRPr="000077F8">
        <w:rPr>
          <w:rFonts w:ascii="Times New Roman" w:hAnsi="Times New Roman" w:cs="Times New Roman"/>
          <w:sz w:val="28"/>
          <w:szCs w:val="28"/>
        </w:rPr>
        <w:t>Срок действия атте</w:t>
      </w:r>
      <w:r>
        <w:rPr>
          <w:rFonts w:ascii="Times New Roman" w:hAnsi="Times New Roman" w:cs="Times New Roman"/>
          <w:sz w:val="28"/>
          <w:szCs w:val="28"/>
        </w:rPr>
        <w:t>стации экспертов, привлекаемых Агентством</w:t>
      </w:r>
      <w:r w:rsidR="000E445B" w:rsidRPr="000077F8">
        <w:rPr>
          <w:rFonts w:ascii="Times New Roman" w:hAnsi="Times New Roman" w:cs="Times New Roman"/>
          <w:sz w:val="28"/>
          <w:szCs w:val="28"/>
        </w:rPr>
        <w:t xml:space="preserve"> к осуществлению экспертизы в целях государственного контроля (надзора) в области охраны объектов культурного наследия, и случаи, при к</w:t>
      </w:r>
      <w:r>
        <w:rPr>
          <w:rFonts w:ascii="Times New Roman" w:hAnsi="Times New Roman" w:cs="Times New Roman"/>
          <w:sz w:val="28"/>
          <w:szCs w:val="28"/>
        </w:rPr>
        <w:t>оторых аттестация не проводится.</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2.1. Аттестация проводится не чаще одного раза в пять лет, за исключением случаев, предусмотренных подпунктом 2.2 настоящего пункта.</w:t>
      </w:r>
    </w:p>
    <w:p w:rsidR="000E445B" w:rsidRPr="000077F8" w:rsidRDefault="000077F8" w:rsidP="000077F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0E445B" w:rsidRPr="000077F8">
        <w:rPr>
          <w:rFonts w:ascii="Times New Roman" w:hAnsi="Times New Roman" w:cs="Times New Roman"/>
          <w:sz w:val="28"/>
          <w:szCs w:val="28"/>
        </w:rPr>
        <w:t>Аттестация проводится в отношении одного контрольного (надзорного) мероприятия:</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в случае если физическое лицо – гражданин Российской Федерации, обладающий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не являющийся индивидуальным предпринимателем, имеет действующее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по предложению </w:t>
      </w:r>
      <w:r w:rsidR="000077F8">
        <w:rPr>
          <w:rFonts w:ascii="Times New Roman" w:hAnsi="Times New Roman" w:cs="Times New Roman"/>
          <w:sz w:val="28"/>
          <w:szCs w:val="28"/>
        </w:rPr>
        <w:t>Агентства</w:t>
      </w:r>
      <w:r w:rsidRPr="000077F8">
        <w:rPr>
          <w:rFonts w:ascii="Times New Roman" w:hAnsi="Times New Roman" w:cs="Times New Roman"/>
          <w:sz w:val="28"/>
          <w:szCs w:val="28"/>
          <w:lang w:eastAsia="ru-RU"/>
        </w:rPr>
        <w:t>, имеет право аттестоваться в отношении одного контрольного (надзорного) мероприятия (однократная аттестация);</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в случае если физическое лицо – гражданин Российской Федерации, обладающий научными и практическими познаниями в области архитектуры, искусствоведения и строительства, не являющийся индивидуальным предпринимателем, имеет действующую аттестацию федерального органа охраны объектов культурного наследия в качестве эксперта по проведению государственной историко-культурной экспертизы, по предложению </w:t>
      </w:r>
      <w:r w:rsidR="000077F8">
        <w:rPr>
          <w:rFonts w:ascii="Times New Roman" w:hAnsi="Times New Roman" w:cs="Times New Roman"/>
          <w:sz w:val="28"/>
          <w:szCs w:val="28"/>
        </w:rPr>
        <w:t>Агентства</w:t>
      </w:r>
      <w:r w:rsidRPr="000077F8">
        <w:rPr>
          <w:rFonts w:ascii="Times New Roman" w:hAnsi="Times New Roman" w:cs="Times New Roman"/>
          <w:sz w:val="28"/>
          <w:szCs w:val="28"/>
          <w:lang w:eastAsia="ru-RU"/>
        </w:rPr>
        <w:t>, имеет право аттестоваться в отношении одного контрольного (надзорного) мероприятия (однократная аттестация).</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При однократной аттестации проведение квалификационного экзамена не требуется.</w:t>
      </w:r>
    </w:p>
    <w:p w:rsidR="000E445B" w:rsidRPr="000077F8" w:rsidRDefault="000077F8" w:rsidP="000077F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E445B" w:rsidRPr="000077F8">
        <w:rPr>
          <w:rFonts w:ascii="Times New Roman" w:hAnsi="Times New Roman" w:cs="Times New Roman"/>
          <w:sz w:val="28"/>
          <w:szCs w:val="28"/>
        </w:rPr>
        <w:t xml:space="preserve">Состав административных процедур и сроки взаимодействия заявителя и </w:t>
      </w:r>
      <w:r>
        <w:rPr>
          <w:rFonts w:ascii="Times New Roman" w:hAnsi="Times New Roman" w:cs="Times New Roman"/>
          <w:sz w:val="28"/>
          <w:szCs w:val="28"/>
        </w:rPr>
        <w:t>Агентства по вопросам аттестации.</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lang w:eastAsia="ru-RU"/>
        </w:rPr>
        <w:t>3.1. Аттестация проводится по перечню видов экспертиз в срок, не превышающий 60 рабочих дней, в отношении граждан, не являющихся индивидуальными предпринимателями, для подтверждения наличия у них специальных знаний, опыта в сфере истории, археологии, искусствоведения, теории</w:t>
      </w:r>
      <w:r w:rsidRPr="000077F8">
        <w:rPr>
          <w:rFonts w:ascii="Times New Roman" w:hAnsi="Times New Roman" w:cs="Times New Roman"/>
          <w:sz w:val="28"/>
          <w:szCs w:val="28"/>
        </w:rPr>
        <w:t xml:space="preserve"> и истории архитектуры, реставрации и реконструкции историко-архитектурного наследия, строит</w:t>
      </w:r>
      <w:r w:rsidR="000077F8">
        <w:rPr>
          <w:rFonts w:ascii="Times New Roman" w:hAnsi="Times New Roman" w:cs="Times New Roman"/>
          <w:sz w:val="28"/>
          <w:szCs w:val="28"/>
        </w:rPr>
        <w:t>ельства и архитектуры, науки о з</w:t>
      </w:r>
      <w:r w:rsidRPr="000077F8">
        <w:rPr>
          <w:rFonts w:ascii="Times New Roman" w:hAnsi="Times New Roman" w:cs="Times New Roman"/>
          <w:sz w:val="28"/>
          <w:szCs w:val="28"/>
        </w:rPr>
        <w:t>емле, культурологии и искусствоведения.</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Гражданин, претендующий на</w:t>
      </w:r>
      <w:r w:rsidR="000077F8">
        <w:rPr>
          <w:rFonts w:ascii="Times New Roman" w:hAnsi="Times New Roman" w:cs="Times New Roman"/>
          <w:sz w:val="28"/>
          <w:szCs w:val="28"/>
        </w:rPr>
        <w:t xml:space="preserve"> получение аттестации эксперта </w:t>
      </w:r>
      <w:r w:rsidRPr="000077F8">
        <w:rPr>
          <w:rFonts w:ascii="Times New Roman" w:hAnsi="Times New Roman" w:cs="Times New Roman"/>
          <w:sz w:val="28"/>
          <w:szCs w:val="28"/>
        </w:rPr>
        <w:t xml:space="preserve">(далее – заявитель), обращается в </w:t>
      </w:r>
      <w:r w:rsidR="000077F8">
        <w:rPr>
          <w:rFonts w:ascii="Times New Roman" w:hAnsi="Times New Roman" w:cs="Times New Roman"/>
          <w:sz w:val="28"/>
          <w:szCs w:val="28"/>
        </w:rPr>
        <w:t>Агентство</w:t>
      </w:r>
      <w:r w:rsidRPr="000077F8">
        <w:rPr>
          <w:rFonts w:ascii="Times New Roman" w:hAnsi="Times New Roman" w:cs="Times New Roman"/>
          <w:sz w:val="28"/>
          <w:szCs w:val="28"/>
        </w:rPr>
        <w:t xml:space="preserve"> с заявлением об аттестации по форме, установленной приложением 3 к настоящему Положению (далее – заявление).</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К заявлению прилагаются следующие документы:</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eastAsia="Calibri" w:hAnsi="Times New Roman" w:cs="Times New Roman"/>
          <w:sz w:val="28"/>
          <w:szCs w:val="28"/>
        </w:rPr>
        <w:lastRenderedPageBreak/>
        <w:t>копия документа, удо</w:t>
      </w:r>
      <w:r w:rsidR="000077F8">
        <w:rPr>
          <w:rFonts w:ascii="Times New Roman" w:eastAsia="Calibri" w:hAnsi="Times New Roman" w:cs="Times New Roman"/>
          <w:sz w:val="28"/>
          <w:szCs w:val="28"/>
        </w:rPr>
        <w:t>стоверяющего личность заявителя</w:t>
      </w:r>
      <w:r w:rsidRPr="000077F8">
        <w:rPr>
          <w:rFonts w:ascii="Times New Roman" w:hAnsi="Times New Roman" w:cs="Times New Roman"/>
          <w:sz w:val="28"/>
          <w:szCs w:val="28"/>
        </w:rPr>
        <w:t xml:space="preserve"> (обязательный документ);</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согласие заявителя на обработку и публикацию персональных данных в Реестре экспертов, в том числе на официальном сайте </w:t>
      </w:r>
      <w:r w:rsidR="000077F8">
        <w:rPr>
          <w:rFonts w:ascii="Times New Roman" w:hAnsi="Times New Roman" w:cs="Times New Roman"/>
          <w:sz w:val="28"/>
          <w:szCs w:val="28"/>
        </w:rPr>
        <w:t xml:space="preserve">Агентства </w:t>
      </w:r>
      <w:r w:rsidRPr="000077F8">
        <w:rPr>
          <w:rFonts w:ascii="Times New Roman" w:hAnsi="Times New Roman" w:cs="Times New Roman"/>
          <w:sz w:val="28"/>
          <w:szCs w:val="28"/>
          <w:lang w:eastAsia="ru-RU"/>
        </w:rPr>
        <w:t xml:space="preserve">в информационно-телекоммуникационной сети «Интернет», по форме, установленной приложением </w:t>
      </w:r>
      <w:r w:rsidRPr="000077F8">
        <w:rPr>
          <w:rFonts w:ascii="Times New Roman" w:hAnsi="Times New Roman" w:cs="Times New Roman"/>
          <w:strike/>
          <w:sz w:val="28"/>
          <w:szCs w:val="28"/>
          <w:lang w:eastAsia="ru-RU"/>
        </w:rPr>
        <w:t>4</w:t>
      </w:r>
      <w:r w:rsidRPr="000077F8">
        <w:rPr>
          <w:rFonts w:ascii="Times New Roman" w:hAnsi="Times New Roman" w:cs="Times New Roman"/>
          <w:sz w:val="28"/>
          <w:szCs w:val="28"/>
          <w:lang w:eastAsia="ru-RU"/>
        </w:rPr>
        <w:t xml:space="preserve"> к настоящему Положению (обязательный документ);</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 xml:space="preserve">копия трудовой книжки, </w:t>
      </w:r>
      <w:r w:rsidRPr="000077F8">
        <w:rPr>
          <w:rFonts w:ascii="Times New Roman" w:eastAsia="Calibri" w:hAnsi="Times New Roman" w:cs="Times New Roman"/>
          <w:sz w:val="28"/>
          <w:szCs w:val="28"/>
        </w:rPr>
        <w:t xml:space="preserve">сведения о трудовой деятельности </w:t>
      </w:r>
      <w:r w:rsidRPr="000077F8">
        <w:rPr>
          <w:rFonts w:ascii="Times New Roman" w:hAnsi="Times New Roman" w:cs="Times New Roman"/>
          <w:sz w:val="28"/>
          <w:szCs w:val="28"/>
        </w:rPr>
        <w:t>или иной документ, подтверждающий опыт работы (обязательный документ);</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копия диплома о высшем профессиональном образовании (обязательный документ);</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иные документы, необходимые для подтверждения уровня квалификации заявителя (дипломы, грамоты, копии разрешений (открытых листов), выданные федеральным органом охраны объектов культурного наследия на основании заключения Российской академии наук, копии приказов об аттестации в качестве эксперта по проведению государственной историко-культурной экспертизы).</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Аттестация без проведения квалификационного экзамена проводится в случае, если вместе с заявлением представляются документы, свидетельствующие о значительном опыте работы в заявляемой области экспертизы</w:t>
      </w:r>
      <w:r w:rsidRPr="000077F8">
        <w:rPr>
          <w:rFonts w:ascii="Times New Roman" w:hAnsi="Times New Roman" w:cs="Times New Roman"/>
          <w:b/>
          <w:i/>
          <w:sz w:val="28"/>
          <w:szCs w:val="28"/>
          <w:lang w:eastAsia="ru-RU"/>
        </w:rPr>
        <w:t xml:space="preserve"> </w:t>
      </w:r>
      <w:r w:rsidRPr="000077F8">
        <w:rPr>
          <w:rFonts w:ascii="Times New Roman" w:hAnsi="Times New Roman" w:cs="Times New Roman"/>
          <w:sz w:val="28"/>
          <w:szCs w:val="28"/>
          <w:lang w:eastAsia="ru-RU"/>
        </w:rPr>
        <w:t>(опыт работы в органах контроля (надзора) не менее 10 лет, опыт практической работы в заявляемой области экспертизы</w:t>
      </w:r>
      <w:r w:rsidRPr="000077F8">
        <w:rPr>
          <w:rFonts w:ascii="Times New Roman" w:hAnsi="Times New Roman" w:cs="Times New Roman"/>
          <w:color w:val="FF0000"/>
          <w:sz w:val="28"/>
          <w:szCs w:val="28"/>
          <w:lang w:eastAsia="ru-RU"/>
        </w:rPr>
        <w:t xml:space="preserve"> </w:t>
      </w:r>
      <w:r w:rsidRPr="000077F8">
        <w:rPr>
          <w:rFonts w:ascii="Times New Roman" w:hAnsi="Times New Roman" w:cs="Times New Roman"/>
          <w:sz w:val="28"/>
          <w:szCs w:val="28"/>
          <w:lang w:eastAsia="ru-RU"/>
        </w:rPr>
        <w:t>не менее 10 лет, подтверждаемый документами о выполненных работах.</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Заявление с прилагаемыми документами направляется в электронном виде в формате переносимого документа (PDF), подписанного усиленной неквалифицированной электронной подписью или усиленной квалифицированной электронной подписью, на официальный адрес электронной почты </w:t>
      </w:r>
      <w:r w:rsidR="000077F8">
        <w:rPr>
          <w:rFonts w:ascii="Times New Roman" w:hAnsi="Times New Roman" w:cs="Times New Roman"/>
          <w:sz w:val="28"/>
          <w:szCs w:val="28"/>
        </w:rPr>
        <w:t xml:space="preserve">Агентства </w:t>
      </w:r>
      <w:r w:rsidR="000077F8" w:rsidRPr="000077F8">
        <w:rPr>
          <w:rFonts w:ascii="Times New Roman" w:hAnsi="Times New Roman" w:cs="Times New Roman"/>
          <w:sz w:val="28"/>
          <w:szCs w:val="28"/>
        </w:rPr>
        <w:t>(</w:t>
      </w:r>
      <w:hyperlink r:id="rId11" w:history="1">
        <w:r w:rsidR="000077F8" w:rsidRPr="000077F8">
          <w:rPr>
            <w:rStyle w:val="a5"/>
            <w:rFonts w:ascii="Times New Roman" w:hAnsi="Times New Roman" w:cs="Times New Roman"/>
            <w:color w:val="auto"/>
            <w:sz w:val="28"/>
            <w:szCs w:val="28"/>
            <w:u w:val="none"/>
            <w:lang w:val="en-US"/>
          </w:rPr>
          <w:t>dagnasledie</w:t>
        </w:r>
        <w:r w:rsidR="000077F8" w:rsidRPr="000077F8">
          <w:rPr>
            <w:rStyle w:val="a5"/>
            <w:rFonts w:ascii="Times New Roman" w:hAnsi="Times New Roman" w:cs="Times New Roman"/>
            <w:color w:val="auto"/>
            <w:sz w:val="28"/>
            <w:szCs w:val="28"/>
            <w:u w:val="none"/>
          </w:rPr>
          <w:t>@</w:t>
        </w:r>
        <w:r w:rsidR="000077F8" w:rsidRPr="000077F8">
          <w:rPr>
            <w:rStyle w:val="a5"/>
            <w:rFonts w:ascii="Times New Roman" w:hAnsi="Times New Roman" w:cs="Times New Roman"/>
            <w:color w:val="auto"/>
            <w:sz w:val="28"/>
            <w:szCs w:val="28"/>
            <w:u w:val="none"/>
            <w:lang w:val="en-US"/>
          </w:rPr>
          <w:t>e</w:t>
        </w:r>
        <w:r w:rsidR="000077F8" w:rsidRPr="000077F8">
          <w:rPr>
            <w:rStyle w:val="a5"/>
            <w:rFonts w:ascii="Times New Roman" w:hAnsi="Times New Roman" w:cs="Times New Roman"/>
            <w:color w:val="auto"/>
            <w:sz w:val="28"/>
            <w:szCs w:val="28"/>
            <w:u w:val="none"/>
          </w:rPr>
          <w:t>-</w:t>
        </w:r>
        <w:r w:rsidR="000077F8" w:rsidRPr="000077F8">
          <w:rPr>
            <w:rStyle w:val="a5"/>
            <w:rFonts w:ascii="Times New Roman" w:hAnsi="Times New Roman" w:cs="Times New Roman"/>
            <w:color w:val="auto"/>
            <w:sz w:val="28"/>
            <w:szCs w:val="28"/>
            <w:u w:val="none"/>
            <w:lang w:val="en-US"/>
          </w:rPr>
          <w:t>dag</w:t>
        </w:r>
        <w:r w:rsidR="000077F8" w:rsidRPr="000077F8">
          <w:rPr>
            <w:rStyle w:val="a5"/>
            <w:rFonts w:ascii="Times New Roman" w:hAnsi="Times New Roman" w:cs="Times New Roman"/>
            <w:color w:val="auto"/>
            <w:sz w:val="28"/>
            <w:szCs w:val="28"/>
            <w:u w:val="none"/>
          </w:rPr>
          <w:t>.</w:t>
        </w:r>
        <w:r w:rsidR="000077F8" w:rsidRPr="000077F8">
          <w:rPr>
            <w:rStyle w:val="a5"/>
            <w:rFonts w:ascii="Times New Roman" w:hAnsi="Times New Roman" w:cs="Times New Roman"/>
            <w:color w:val="auto"/>
            <w:sz w:val="28"/>
            <w:szCs w:val="28"/>
            <w:u w:val="none"/>
            <w:lang w:val="en-US"/>
          </w:rPr>
          <w:t>ru</w:t>
        </w:r>
        <w:r w:rsidR="000077F8" w:rsidRPr="000077F8">
          <w:rPr>
            <w:rStyle w:val="a5"/>
            <w:rFonts w:ascii="Times New Roman" w:hAnsi="Times New Roman" w:cs="Times New Roman"/>
            <w:color w:val="auto"/>
            <w:sz w:val="28"/>
            <w:szCs w:val="28"/>
            <w:u w:val="none"/>
          </w:rPr>
          <w:t>/</w:t>
        </w:r>
      </w:hyperlink>
      <w:r w:rsidR="000077F8" w:rsidRPr="000077F8">
        <w:rPr>
          <w:rFonts w:ascii="Times New Roman" w:hAnsi="Times New Roman" w:cs="Times New Roman"/>
          <w:sz w:val="28"/>
          <w:szCs w:val="28"/>
        </w:rPr>
        <w:t xml:space="preserve"> </w:t>
      </w:r>
      <w:r w:rsidR="000077F8" w:rsidRPr="000077F8">
        <w:rPr>
          <w:rFonts w:ascii="Times New Roman" w:hAnsi="Times New Roman" w:cs="Times New Roman"/>
          <w:sz w:val="28"/>
          <w:szCs w:val="28"/>
          <w:lang w:val="en-US"/>
        </w:rPr>
        <w:t>dagnasledie</w:t>
      </w:r>
      <w:r w:rsidR="000077F8" w:rsidRPr="000077F8">
        <w:rPr>
          <w:rFonts w:ascii="Times New Roman" w:hAnsi="Times New Roman" w:cs="Times New Roman"/>
          <w:sz w:val="28"/>
          <w:szCs w:val="28"/>
        </w:rPr>
        <w:t>@</w:t>
      </w:r>
      <w:r w:rsidR="000077F8" w:rsidRPr="000077F8">
        <w:rPr>
          <w:rFonts w:ascii="Times New Roman" w:hAnsi="Times New Roman" w:cs="Times New Roman"/>
          <w:sz w:val="28"/>
          <w:szCs w:val="28"/>
          <w:lang w:val="en-US"/>
        </w:rPr>
        <w:t>mail</w:t>
      </w:r>
      <w:r w:rsidR="000077F8" w:rsidRPr="000077F8">
        <w:rPr>
          <w:rFonts w:ascii="Times New Roman" w:hAnsi="Times New Roman" w:cs="Times New Roman"/>
          <w:sz w:val="28"/>
          <w:szCs w:val="28"/>
        </w:rPr>
        <w:t>.</w:t>
      </w:r>
      <w:r w:rsidR="000077F8" w:rsidRPr="000077F8">
        <w:rPr>
          <w:rFonts w:ascii="Times New Roman" w:hAnsi="Times New Roman" w:cs="Times New Roman"/>
          <w:sz w:val="28"/>
          <w:szCs w:val="28"/>
          <w:lang w:val="en-US"/>
        </w:rPr>
        <w:t>ru</w:t>
      </w:r>
      <w:r w:rsidR="000077F8" w:rsidRPr="000077F8">
        <w:rPr>
          <w:rFonts w:ascii="Times New Roman" w:hAnsi="Times New Roman" w:cs="Times New Roman"/>
          <w:sz w:val="28"/>
          <w:szCs w:val="28"/>
        </w:rPr>
        <w:t>)</w:t>
      </w:r>
      <w:r w:rsidR="000077F8" w:rsidRPr="000077F8">
        <w:rPr>
          <w:rFonts w:ascii="Times New Roman" w:hAnsi="Times New Roman" w:cs="Times New Roman"/>
          <w:sz w:val="28"/>
          <w:szCs w:val="28"/>
          <w:lang w:eastAsia="ru-RU"/>
        </w:rPr>
        <w:t>.</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Проверка соответствия заявления установленной форме, отсутствия регистрации заявителя в качестве индивидуального предпринимателя и обязательных документов осуществляется в срок, не превышающий 5 рабочих дней. При наличии регистрации в качестве индивидуального предпринимателя, ошибок в заявлении и/или при отсутствии обязательных документов заявление возвращается без рассмотрения.</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Проверка соответствия заявителя критериям аттестации осуществляется в срок, не превышающий 45 рабочих дней, путем:</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рассмотрения представленных документов и (или) сведений;</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рассмотрения представленных документов и (или) сведений и проведения квалификационного экзамена.</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По результатам рассмотрения представленных заявителем документов и сведений </w:t>
      </w:r>
      <w:r w:rsidR="000077F8">
        <w:rPr>
          <w:rFonts w:ascii="Times New Roman" w:hAnsi="Times New Roman" w:cs="Times New Roman"/>
          <w:sz w:val="28"/>
          <w:szCs w:val="28"/>
        </w:rPr>
        <w:t>Агентство</w:t>
      </w:r>
      <w:r w:rsidRPr="000077F8">
        <w:rPr>
          <w:rFonts w:ascii="Times New Roman" w:hAnsi="Times New Roman" w:cs="Times New Roman"/>
          <w:sz w:val="28"/>
          <w:szCs w:val="28"/>
          <w:lang w:eastAsia="ru-RU"/>
        </w:rPr>
        <w:t xml:space="preserve"> принимает одно из следующих решений в форме приказа </w:t>
      </w:r>
      <w:r w:rsidR="000077F8">
        <w:rPr>
          <w:rFonts w:ascii="Times New Roman" w:hAnsi="Times New Roman" w:cs="Times New Roman"/>
          <w:sz w:val="28"/>
          <w:szCs w:val="28"/>
        </w:rPr>
        <w:t>Агентства</w:t>
      </w:r>
      <w:r w:rsidRPr="000077F8">
        <w:rPr>
          <w:rFonts w:ascii="Times New Roman" w:hAnsi="Times New Roman" w:cs="Times New Roman"/>
          <w:sz w:val="28"/>
          <w:szCs w:val="28"/>
          <w:lang w:eastAsia="ru-RU"/>
        </w:rPr>
        <w:t>:</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об отказе в аттестации заявителя – в случае несоответствия заявителя критериям аттестации в части требований к образованию, стажу работы;</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lastRenderedPageBreak/>
        <w:t xml:space="preserve">о допуске заявителя к квалификационному экзамену – в случае представления заявителем документов и сведений в соответствии с </w:t>
      </w:r>
      <w:hyperlink r:id="rId12" w:history="1">
        <w:r w:rsidRPr="000077F8">
          <w:rPr>
            <w:rFonts w:ascii="Times New Roman" w:hAnsi="Times New Roman" w:cs="Times New Roman"/>
            <w:sz w:val="28"/>
            <w:szCs w:val="28"/>
            <w:lang w:eastAsia="ru-RU"/>
          </w:rPr>
          <w:t xml:space="preserve">подпунктом 3.2 пункта </w:t>
        </w:r>
      </w:hyperlink>
      <w:r w:rsidRPr="000077F8">
        <w:rPr>
          <w:rFonts w:ascii="Times New Roman" w:hAnsi="Times New Roman" w:cs="Times New Roman"/>
          <w:sz w:val="28"/>
          <w:szCs w:val="28"/>
          <w:lang w:eastAsia="ru-RU"/>
        </w:rPr>
        <w:t>3 настоящего Положения;</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об аттестации заявителя – если в соответствии с подпунктом 3.3 пункта 3 настоящего Положения</w:t>
      </w:r>
      <w:r w:rsidRPr="000077F8">
        <w:rPr>
          <w:rFonts w:ascii="Times New Roman" w:hAnsi="Times New Roman" w:cs="Times New Roman"/>
          <w:sz w:val="28"/>
          <w:szCs w:val="28"/>
        </w:rPr>
        <w:t xml:space="preserve"> </w:t>
      </w:r>
      <w:r w:rsidRPr="000077F8">
        <w:rPr>
          <w:rFonts w:ascii="Times New Roman" w:hAnsi="Times New Roman" w:cs="Times New Roman"/>
          <w:sz w:val="28"/>
          <w:szCs w:val="28"/>
          <w:lang w:eastAsia="ru-RU"/>
        </w:rPr>
        <w:t>проведени</w:t>
      </w:r>
      <w:r w:rsidR="000077F8">
        <w:rPr>
          <w:rFonts w:ascii="Times New Roman" w:hAnsi="Times New Roman" w:cs="Times New Roman"/>
          <w:sz w:val="28"/>
          <w:szCs w:val="28"/>
          <w:lang w:eastAsia="ru-RU"/>
        </w:rPr>
        <w:t xml:space="preserve">е квалификационного экзамена не </w:t>
      </w:r>
      <w:r w:rsidRPr="000077F8">
        <w:rPr>
          <w:rFonts w:ascii="Times New Roman" w:hAnsi="Times New Roman" w:cs="Times New Roman"/>
          <w:sz w:val="28"/>
          <w:szCs w:val="28"/>
          <w:lang w:eastAsia="ru-RU"/>
        </w:rPr>
        <w:t>требуется</w:t>
      </w:r>
      <w:r w:rsidR="000077F8">
        <w:rPr>
          <w:rFonts w:ascii="Times New Roman" w:hAnsi="Times New Roman" w:cs="Times New Roman"/>
          <w:sz w:val="28"/>
          <w:szCs w:val="28"/>
          <w:lang w:eastAsia="ru-RU"/>
        </w:rPr>
        <w:t>,</w:t>
      </w:r>
      <w:r w:rsidRPr="000077F8">
        <w:rPr>
          <w:rFonts w:ascii="Times New Roman" w:hAnsi="Times New Roman" w:cs="Times New Roman"/>
          <w:sz w:val="28"/>
          <w:szCs w:val="28"/>
          <w:lang w:eastAsia="ru-RU"/>
        </w:rPr>
        <w:t xml:space="preserve"> и заявитель соответствует критериям аттестации.</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3.8. </w:t>
      </w:r>
      <w:r w:rsidR="000077F8">
        <w:rPr>
          <w:rFonts w:ascii="Times New Roman" w:hAnsi="Times New Roman" w:cs="Times New Roman"/>
          <w:sz w:val="28"/>
          <w:szCs w:val="28"/>
        </w:rPr>
        <w:t>Агентство</w:t>
      </w:r>
      <w:r w:rsidRPr="000077F8">
        <w:rPr>
          <w:rFonts w:ascii="Times New Roman" w:hAnsi="Times New Roman" w:cs="Times New Roman"/>
          <w:sz w:val="28"/>
          <w:szCs w:val="28"/>
          <w:lang w:eastAsia="ru-RU"/>
        </w:rPr>
        <w:t xml:space="preserve"> уведомляет заявителя о принятом решении в течение 5 рабочих дней со дня принятия приказа </w:t>
      </w:r>
      <w:r w:rsidR="000077F8">
        <w:rPr>
          <w:rFonts w:ascii="Times New Roman" w:hAnsi="Times New Roman" w:cs="Times New Roman"/>
          <w:sz w:val="28"/>
          <w:szCs w:val="28"/>
        </w:rPr>
        <w:t>Агентства</w:t>
      </w:r>
      <w:r w:rsidRPr="000077F8">
        <w:rPr>
          <w:rFonts w:ascii="Times New Roman" w:hAnsi="Times New Roman" w:cs="Times New Roman"/>
          <w:sz w:val="28"/>
          <w:szCs w:val="28"/>
          <w:lang w:eastAsia="ru-RU"/>
        </w:rPr>
        <w:t xml:space="preserve"> в виде уведомления в форме электронного документа, подписанного электронной подписью, на адрес электронной почты, указанный в заявлении.</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3.9. Заявитель вправе направить в </w:t>
      </w:r>
      <w:r w:rsidR="009B1B5D">
        <w:rPr>
          <w:rFonts w:ascii="Times New Roman" w:hAnsi="Times New Roman" w:cs="Times New Roman"/>
          <w:sz w:val="28"/>
          <w:szCs w:val="28"/>
        </w:rPr>
        <w:t>Агентство</w:t>
      </w:r>
      <w:r w:rsidRPr="000077F8">
        <w:rPr>
          <w:rFonts w:ascii="Times New Roman" w:hAnsi="Times New Roman" w:cs="Times New Roman"/>
          <w:sz w:val="28"/>
          <w:szCs w:val="28"/>
          <w:lang w:eastAsia="ru-RU"/>
        </w:rPr>
        <w:t xml:space="preserve"> заявление об изменении даты и времени проведения квалификационного экзамена, но не более одного раза в рамках процедуры аттестации.</w:t>
      </w:r>
    </w:p>
    <w:p w:rsidR="000E445B" w:rsidRPr="000077F8" w:rsidRDefault="009B1B5D" w:rsidP="000077F8">
      <w:pPr>
        <w:pStyle w:val="a7"/>
        <w:ind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4. </w:t>
      </w:r>
      <w:r w:rsidR="000E445B" w:rsidRPr="000077F8">
        <w:rPr>
          <w:rFonts w:ascii="Times New Roman" w:hAnsi="Times New Roman" w:cs="Times New Roman"/>
          <w:sz w:val="28"/>
          <w:szCs w:val="28"/>
          <w:lang w:eastAsia="ru-RU"/>
        </w:rPr>
        <w:t>Порядок и сроки проведения квалификаци</w:t>
      </w:r>
      <w:r>
        <w:rPr>
          <w:rFonts w:ascii="Times New Roman" w:hAnsi="Times New Roman" w:cs="Times New Roman"/>
          <w:sz w:val="28"/>
          <w:szCs w:val="28"/>
          <w:lang w:eastAsia="ru-RU"/>
        </w:rPr>
        <w:t>онного экзамена.</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Регистрация заявителей проводится до начала заседания Аттестационной комиссии. Заявитель должен в установленное </w:t>
      </w:r>
      <w:r w:rsidR="009B1B5D">
        <w:rPr>
          <w:rFonts w:ascii="Times New Roman" w:hAnsi="Times New Roman" w:cs="Times New Roman"/>
          <w:sz w:val="28"/>
          <w:szCs w:val="28"/>
        </w:rPr>
        <w:t>Агентством</w:t>
      </w:r>
      <w:r w:rsidRPr="000077F8">
        <w:rPr>
          <w:rFonts w:ascii="Times New Roman" w:hAnsi="Times New Roman" w:cs="Times New Roman"/>
          <w:sz w:val="28"/>
          <w:szCs w:val="28"/>
          <w:lang w:eastAsia="ru-RU"/>
        </w:rPr>
        <w:t xml:space="preserve"> время явиться на квалификационный экзамен, имея при себе документ, удостоверяющий личность.</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Сведения о заявителях, не явившихся на квалификационный экзамен, вносятся секретарем Аттестационной комиссии в протокол.</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Квалификационный экзамен проводится в присутствии заявителей, членов Аттестационной комиссии, а также лиц, обеспечивающих организационно-техническое сопровождение квалификационного экзамена (при необходимости технической поддержки работы компьютерной техники). </w:t>
      </w:r>
    </w:p>
    <w:p w:rsidR="000E445B" w:rsidRPr="000077F8" w:rsidRDefault="000E445B" w:rsidP="000077F8">
      <w:pPr>
        <w:pStyle w:val="a7"/>
        <w:ind w:firstLine="709"/>
        <w:jc w:val="both"/>
        <w:rPr>
          <w:rFonts w:ascii="Times New Roman" w:eastAsia="Calibri" w:hAnsi="Times New Roman" w:cs="Times New Roman"/>
          <w:sz w:val="28"/>
          <w:szCs w:val="28"/>
        </w:rPr>
      </w:pPr>
      <w:r w:rsidRPr="000077F8">
        <w:rPr>
          <w:rFonts w:ascii="Times New Roman" w:hAnsi="Times New Roman" w:cs="Times New Roman"/>
          <w:sz w:val="28"/>
          <w:szCs w:val="28"/>
        </w:rPr>
        <w:t xml:space="preserve">При наличии у </w:t>
      </w:r>
      <w:r w:rsidR="009B1B5D">
        <w:rPr>
          <w:rFonts w:ascii="Times New Roman" w:hAnsi="Times New Roman" w:cs="Times New Roman"/>
          <w:sz w:val="28"/>
          <w:szCs w:val="28"/>
        </w:rPr>
        <w:t>Агентства</w:t>
      </w:r>
      <w:r w:rsidRPr="000077F8">
        <w:rPr>
          <w:rFonts w:ascii="Times New Roman" w:hAnsi="Times New Roman" w:cs="Times New Roman"/>
          <w:sz w:val="28"/>
          <w:szCs w:val="28"/>
        </w:rPr>
        <w:t xml:space="preserve"> технической возможности заявителям предоставляется право участия в квалификационном экзамене в дистанционной форме (с обязательным подтверждением личности через </w:t>
      </w:r>
      <w:r w:rsidRPr="000077F8">
        <w:rPr>
          <w:rFonts w:ascii="Times New Roman" w:eastAsia="Calibri" w:hAnsi="Times New Roman" w:cs="Times New Roman"/>
          <w:sz w:val="28"/>
          <w:szCs w:val="28"/>
        </w:rPr>
        <w:t>федеральную государственную информационную систему</w:t>
      </w:r>
      <w:r w:rsidRPr="000077F8">
        <w:rPr>
          <w:rFonts w:ascii="Times New Roman" w:hAnsi="Times New Roman" w:cs="Times New Roman"/>
          <w:sz w:val="28"/>
          <w:szCs w:val="28"/>
        </w:rPr>
        <w:t xml:space="preserve"> – единую систему идентификации и аутентификации на </w:t>
      </w:r>
      <w:r w:rsidRPr="000077F8">
        <w:rPr>
          <w:rFonts w:ascii="Times New Roman" w:eastAsia="Calibri" w:hAnsi="Times New Roman" w:cs="Times New Roman"/>
          <w:sz w:val="28"/>
          <w:szCs w:val="28"/>
        </w:rPr>
        <w:t>Едином портале государственных и муниципальных услуг (функций).</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Результаты квалификационного экзамена оформляются протоколом Аттестационной комиссии.</w:t>
      </w:r>
    </w:p>
    <w:p w:rsidR="000E445B" w:rsidRPr="000077F8" w:rsidRDefault="000E445B" w:rsidP="000077F8">
      <w:pPr>
        <w:pStyle w:val="a7"/>
        <w:ind w:firstLine="709"/>
        <w:jc w:val="both"/>
        <w:rPr>
          <w:rFonts w:ascii="Times New Roman" w:hAnsi="Times New Roman" w:cs="Times New Roman"/>
          <w:sz w:val="28"/>
          <w:szCs w:val="28"/>
        </w:rPr>
      </w:pPr>
      <w:r w:rsidRPr="000077F8">
        <w:rPr>
          <w:rFonts w:ascii="Times New Roman" w:hAnsi="Times New Roman" w:cs="Times New Roman"/>
          <w:sz w:val="28"/>
          <w:szCs w:val="28"/>
        </w:rPr>
        <w:t>В протоколе указываются:</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дата и место проведения заседания Аттестационной комиссии;</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время начала и окончания квалификационного экзамена;</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порядковый номер протокола заседания Аттестационной комиссии;</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состав Аттестационной комиссии (присутствие и отсутствие);</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фамилия, имя, отчество (последнее – при наличии) заявителя, присутствующего на квалификационном экзамене;</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фамилия, имя, отчество (последнее – при наличии) заявителей, не явившихся на квалификационный экзамен, удаленных с квалификационного экзамена, отказавшихся от сдачи квалификационного экзамена;</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результаты квалификационного экзамена;</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lastRenderedPageBreak/>
        <w:t>решение Аттестационной комиссии.</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На основании протокола Аттестационной комиссии </w:t>
      </w:r>
      <w:r w:rsidR="009B1B5D">
        <w:rPr>
          <w:rFonts w:ascii="Times New Roman" w:hAnsi="Times New Roman" w:cs="Times New Roman"/>
          <w:sz w:val="28"/>
          <w:szCs w:val="28"/>
        </w:rPr>
        <w:t xml:space="preserve">Агентство </w:t>
      </w:r>
      <w:r w:rsidRPr="000077F8">
        <w:rPr>
          <w:rFonts w:ascii="Times New Roman" w:hAnsi="Times New Roman" w:cs="Times New Roman"/>
          <w:sz w:val="28"/>
          <w:szCs w:val="28"/>
          <w:lang w:eastAsia="ru-RU"/>
        </w:rPr>
        <w:t>принимает одно из следующих решений в форме приказа:</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об аттестации заявителя, если по результатам квалификационного экзамена принято решение о его соответствии критериям аттестации;</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об отказе в аттестации заявителя,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4.7. Копия приказа об аттестации (об отказе в аттестации) в течение 3 рабочих дней со дня принятия такого решения направляется (вручается) заявителю посредством заказного почтового отправления с уведомлением о вручении либо в виде электронного документа, подписанного простой электронной подписью, посредством информационно-телекоммуникационной сети «Интернет».</w:t>
      </w:r>
    </w:p>
    <w:p w:rsidR="000E445B" w:rsidRPr="000077F8" w:rsidRDefault="009B1B5D" w:rsidP="000077F8">
      <w:pPr>
        <w:pStyle w:val="a7"/>
        <w:ind w:firstLine="709"/>
        <w:jc w:val="both"/>
        <w:rPr>
          <w:rFonts w:ascii="Times New Roman" w:hAnsi="Times New Roman" w:cs="Times New Roman"/>
          <w:sz w:val="28"/>
          <w:szCs w:val="28"/>
          <w:lang w:eastAsia="ru-RU"/>
        </w:rPr>
      </w:pPr>
      <w:r>
        <w:rPr>
          <w:rFonts w:ascii="Times New Roman" w:hAnsi="Times New Roman" w:cs="Times New Roman"/>
          <w:bCs/>
          <w:color w:val="000000"/>
          <w:sz w:val="28"/>
          <w:szCs w:val="28"/>
        </w:rPr>
        <w:t xml:space="preserve">5. </w:t>
      </w:r>
      <w:r w:rsidR="000E445B" w:rsidRPr="000077F8">
        <w:rPr>
          <w:rFonts w:ascii="Times New Roman" w:hAnsi="Times New Roman" w:cs="Times New Roman"/>
          <w:sz w:val="28"/>
          <w:szCs w:val="28"/>
          <w:lang w:eastAsia="ru-RU"/>
        </w:rPr>
        <w:t>Критерии аттестации, которые содержат требования к образованию, стажу работы, наличию знаний и навыков в соответствующей сфере науки, техники, хозяйственной деятельности, в том числе к наличию специальных профессиональных навыков, знаний нормативно-правового регулирования в соответствующей сфере, сроки проведения проверки соответствия заявителя критериям аттестации, устанавливаются в соответствии с приложением 5 к настоящему Положению.</w:t>
      </w:r>
    </w:p>
    <w:p w:rsidR="000E445B" w:rsidRPr="000077F8" w:rsidRDefault="009B1B5D" w:rsidP="000077F8">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0E445B" w:rsidRPr="000077F8">
        <w:rPr>
          <w:rFonts w:ascii="Times New Roman" w:hAnsi="Times New Roman" w:cs="Times New Roman"/>
          <w:sz w:val="28"/>
          <w:szCs w:val="28"/>
          <w:lang w:eastAsia="ru-RU"/>
        </w:rPr>
        <w:t>Правила формирования и ведения Реестра экспертов:</w:t>
      </w:r>
    </w:p>
    <w:p w:rsidR="000E445B" w:rsidRPr="000077F8" w:rsidRDefault="009B1B5D" w:rsidP="000077F8">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6.1. </w:t>
      </w:r>
      <w:r>
        <w:rPr>
          <w:rFonts w:ascii="Times New Roman" w:hAnsi="Times New Roman" w:cs="Times New Roman"/>
          <w:sz w:val="28"/>
          <w:szCs w:val="28"/>
        </w:rPr>
        <w:t xml:space="preserve">Агентство </w:t>
      </w:r>
      <w:r>
        <w:rPr>
          <w:rFonts w:ascii="Times New Roman" w:hAnsi="Times New Roman" w:cs="Times New Roman"/>
          <w:sz w:val="28"/>
          <w:szCs w:val="28"/>
          <w:lang w:eastAsia="ru-RU"/>
        </w:rPr>
        <w:t xml:space="preserve">формирует Реестр экспертов </w:t>
      </w:r>
      <w:r w:rsidR="000E445B" w:rsidRPr="000077F8">
        <w:rPr>
          <w:rFonts w:ascii="Times New Roman" w:hAnsi="Times New Roman" w:cs="Times New Roman"/>
          <w:sz w:val="28"/>
          <w:szCs w:val="28"/>
          <w:lang w:eastAsia="ru-RU"/>
        </w:rPr>
        <w:t>в соответствии с приложением 6 к настоящему Положению.</w:t>
      </w:r>
    </w:p>
    <w:p w:rsidR="009B1B5D"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В течение в течение 3 рабочих дней со дня принятия решения об аттестации гражданина в качестве эксперта секретарь Аттестационной комиссии вносит сведения в Реестр экспертов, размещает открытые сведения из Реестра эк</w:t>
      </w:r>
      <w:r w:rsidR="009B1B5D">
        <w:rPr>
          <w:rFonts w:ascii="Times New Roman" w:hAnsi="Times New Roman" w:cs="Times New Roman"/>
          <w:sz w:val="28"/>
          <w:szCs w:val="28"/>
          <w:lang w:eastAsia="ru-RU"/>
        </w:rPr>
        <w:t xml:space="preserve">спертов на официальном сайте в  </w:t>
      </w:r>
      <w:r w:rsidRPr="000077F8">
        <w:rPr>
          <w:rFonts w:ascii="Times New Roman" w:hAnsi="Times New Roman" w:cs="Times New Roman"/>
          <w:sz w:val="28"/>
          <w:szCs w:val="28"/>
          <w:lang w:eastAsia="ru-RU"/>
        </w:rPr>
        <w:t xml:space="preserve">информационно-телекоммуникационной сети «Интернет» </w:t>
      </w:r>
      <w:r w:rsidRPr="009B1B5D">
        <w:rPr>
          <w:rFonts w:ascii="Times New Roman" w:hAnsi="Times New Roman" w:cs="Times New Roman"/>
          <w:sz w:val="28"/>
          <w:szCs w:val="28"/>
          <w:lang w:eastAsia="ru-RU"/>
        </w:rPr>
        <w:t>(</w:t>
      </w:r>
      <w:hyperlink r:id="rId13" w:history="1">
        <w:r w:rsidR="009B1B5D" w:rsidRPr="009B1B5D">
          <w:rPr>
            <w:rStyle w:val="a5"/>
            <w:rFonts w:ascii="Times New Roman" w:hAnsi="Times New Roman" w:cs="Times New Roman"/>
            <w:color w:val="auto"/>
            <w:sz w:val="28"/>
            <w:szCs w:val="28"/>
            <w:u w:val="none"/>
            <w:lang w:eastAsia="ru-RU"/>
          </w:rPr>
          <w:t>www.</w:t>
        </w:r>
        <w:r w:rsidR="009B1B5D" w:rsidRPr="009B1B5D">
          <w:rPr>
            <w:rStyle w:val="a5"/>
            <w:rFonts w:ascii="Times New Roman" w:hAnsi="Times New Roman" w:cs="Times New Roman"/>
            <w:color w:val="auto"/>
            <w:sz w:val="28"/>
            <w:szCs w:val="28"/>
            <w:u w:val="none"/>
            <w:lang w:val="en-US" w:eastAsia="ru-RU"/>
          </w:rPr>
          <w:t>dag</w:t>
        </w:r>
        <w:r w:rsidR="009B1B5D" w:rsidRPr="009B1B5D">
          <w:rPr>
            <w:rStyle w:val="a5"/>
            <w:rFonts w:ascii="Times New Roman" w:hAnsi="Times New Roman" w:cs="Times New Roman"/>
            <w:color w:val="auto"/>
            <w:sz w:val="28"/>
            <w:szCs w:val="28"/>
            <w:u w:val="none"/>
            <w:lang w:eastAsia="ru-RU"/>
          </w:rPr>
          <w:t>nasledie.ru</w:t>
        </w:r>
      </w:hyperlink>
      <w:r w:rsidRPr="009B1B5D">
        <w:rPr>
          <w:rFonts w:ascii="Times New Roman" w:hAnsi="Times New Roman" w:cs="Times New Roman"/>
          <w:sz w:val="28"/>
          <w:szCs w:val="28"/>
          <w:lang w:eastAsia="ru-RU"/>
        </w:rPr>
        <w:t>)</w:t>
      </w:r>
      <w:r w:rsidR="009B1B5D">
        <w:rPr>
          <w:rFonts w:ascii="Times New Roman" w:hAnsi="Times New Roman" w:cs="Times New Roman"/>
          <w:sz w:val="28"/>
          <w:szCs w:val="28"/>
          <w:lang w:eastAsia="ru-RU"/>
        </w:rPr>
        <w:t>.</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rPr>
        <w:t xml:space="preserve">6.2. </w:t>
      </w:r>
      <w:r w:rsidRPr="000077F8">
        <w:rPr>
          <w:rFonts w:ascii="Times New Roman" w:hAnsi="Times New Roman" w:cs="Times New Roman"/>
          <w:sz w:val="28"/>
          <w:szCs w:val="28"/>
          <w:lang w:eastAsia="ru-RU"/>
        </w:rPr>
        <w:t>Сведения, содержащиеся в Реестре экспертов, являются открытыми для ознакомления с ними органов государственной власти, органов местного самоуправления, юридических и физических лиц, за исключением сведений, относящихся к информации, доступ к которой ограничен в соответствии с законодательством Российской Федерации.</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7. Решение о прекращении действия аттестации эксперта принимается </w:t>
      </w:r>
      <w:r w:rsidR="009B1B5D">
        <w:rPr>
          <w:rFonts w:ascii="Times New Roman" w:hAnsi="Times New Roman" w:cs="Times New Roman"/>
          <w:sz w:val="28"/>
          <w:szCs w:val="28"/>
        </w:rPr>
        <w:t xml:space="preserve">Агентством </w:t>
      </w:r>
      <w:r w:rsidRPr="000077F8">
        <w:rPr>
          <w:rFonts w:ascii="Times New Roman" w:hAnsi="Times New Roman" w:cs="Times New Roman"/>
          <w:sz w:val="28"/>
          <w:szCs w:val="28"/>
          <w:lang w:eastAsia="ru-RU"/>
        </w:rPr>
        <w:t>в форме приказа в случае:</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поступления заявления эксперта о прекращении аттестации;</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поступления сведений о смерти эксперта;</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подтверждения факта недостоверности или необъективности результатов деятельности эксперта.</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В течение 2 рабочих дней со дня принятия решения о прекращении действия аттестации эксперта </w:t>
      </w:r>
      <w:r w:rsidR="009B1B5D">
        <w:rPr>
          <w:rFonts w:ascii="Times New Roman" w:hAnsi="Times New Roman" w:cs="Times New Roman"/>
          <w:sz w:val="28"/>
          <w:szCs w:val="28"/>
        </w:rPr>
        <w:t>Агентство</w:t>
      </w:r>
      <w:r w:rsidRPr="000077F8">
        <w:rPr>
          <w:rFonts w:ascii="Times New Roman" w:hAnsi="Times New Roman" w:cs="Times New Roman"/>
          <w:sz w:val="28"/>
          <w:szCs w:val="28"/>
          <w:lang w:eastAsia="ru-RU"/>
        </w:rPr>
        <w:t xml:space="preserve"> исключает сведения об аттестации эксперта из Реестра экспертов. </w:t>
      </w:r>
      <w:r w:rsidR="009B1B5D">
        <w:rPr>
          <w:rFonts w:ascii="Times New Roman" w:hAnsi="Times New Roman" w:cs="Times New Roman"/>
          <w:sz w:val="28"/>
          <w:szCs w:val="28"/>
        </w:rPr>
        <w:t>Агентство</w:t>
      </w:r>
      <w:r w:rsidRPr="000077F8">
        <w:rPr>
          <w:rFonts w:ascii="Times New Roman" w:hAnsi="Times New Roman" w:cs="Times New Roman"/>
          <w:sz w:val="28"/>
          <w:szCs w:val="28"/>
          <w:lang w:eastAsia="ru-RU"/>
        </w:rPr>
        <w:t xml:space="preserve"> по факту недостоверности или </w:t>
      </w:r>
      <w:r w:rsidRPr="000077F8">
        <w:rPr>
          <w:rFonts w:ascii="Times New Roman" w:hAnsi="Times New Roman" w:cs="Times New Roman"/>
          <w:sz w:val="28"/>
          <w:szCs w:val="28"/>
          <w:lang w:eastAsia="ru-RU"/>
        </w:rPr>
        <w:lastRenderedPageBreak/>
        <w:t>необъективности результатов деятельности эксперта и о принятом решении уведомляет раннее аттестованного эксперта в форме электронного документа, подписанного электронной подписью, на адрес электронной почты, указанный в заявлении.</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Эксперт, в отношении которого </w:t>
      </w:r>
      <w:r w:rsidR="009B1B5D">
        <w:rPr>
          <w:rFonts w:ascii="Times New Roman" w:hAnsi="Times New Roman" w:cs="Times New Roman"/>
          <w:sz w:val="28"/>
          <w:szCs w:val="28"/>
        </w:rPr>
        <w:t>Агентством</w:t>
      </w:r>
      <w:r w:rsidRPr="000077F8">
        <w:rPr>
          <w:rFonts w:ascii="Times New Roman" w:hAnsi="Times New Roman" w:cs="Times New Roman"/>
          <w:sz w:val="28"/>
          <w:szCs w:val="28"/>
          <w:lang w:eastAsia="ru-RU"/>
        </w:rPr>
        <w:t xml:space="preserve"> принято решение о прекращении действия аттестации по основаниям, предусмотренным абзацем четвертым пункта 7 настоящего Положения, вправе обратиться в </w:t>
      </w:r>
      <w:r w:rsidR="009B1B5D">
        <w:rPr>
          <w:rFonts w:ascii="Times New Roman" w:hAnsi="Times New Roman" w:cs="Times New Roman"/>
          <w:sz w:val="28"/>
          <w:szCs w:val="28"/>
        </w:rPr>
        <w:t>Агентство</w:t>
      </w:r>
      <w:r w:rsidRPr="000077F8">
        <w:rPr>
          <w:rFonts w:ascii="Times New Roman" w:hAnsi="Times New Roman" w:cs="Times New Roman"/>
          <w:sz w:val="28"/>
          <w:szCs w:val="28"/>
          <w:lang w:eastAsia="ru-RU"/>
        </w:rPr>
        <w:t xml:space="preserve"> для аттестации в порядке, установленном настоящим Положением, не ранее чем по истечении одного года со дня принятия соответствующего решения.</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Решение о приостановлении действия аттестации эксперта принимается в случае поступления эксперта на государственную или муниципальную службу, принятия на работу в </w:t>
      </w:r>
      <w:r w:rsidR="009B1B5D">
        <w:rPr>
          <w:rFonts w:ascii="Times New Roman" w:hAnsi="Times New Roman" w:cs="Times New Roman"/>
          <w:sz w:val="28"/>
          <w:szCs w:val="28"/>
        </w:rPr>
        <w:t>Агентство</w:t>
      </w:r>
      <w:r w:rsidRPr="000077F8">
        <w:rPr>
          <w:rFonts w:ascii="Times New Roman" w:hAnsi="Times New Roman" w:cs="Times New Roman"/>
          <w:sz w:val="28"/>
          <w:szCs w:val="28"/>
          <w:lang w:eastAsia="ru-RU"/>
        </w:rPr>
        <w:t>, принявшую решение о его аттестации. Решение принимается в день поступления эксперта на службу, принятия на работу, информация об этом размещается в Реестре экспертов.</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Привлечение такого эксперта к осуществлению экспертизы в целях государственного контроля (надзора) в области охраны объектов культурного наследия невозможно в течение срока службы, работы в </w:t>
      </w:r>
      <w:r w:rsidR="009B1B5D">
        <w:rPr>
          <w:rFonts w:ascii="Times New Roman" w:hAnsi="Times New Roman" w:cs="Times New Roman"/>
          <w:sz w:val="28"/>
          <w:szCs w:val="28"/>
        </w:rPr>
        <w:t>Агентстве</w:t>
      </w:r>
      <w:r w:rsidRPr="000077F8">
        <w:rPr>
          <w:rFonts w:ascii="Times New Roman" w:hAnsi="Times New Roman" w:cs="Times New Roman"/>
          <w:sz w:val="28"/>
          <w:szCs w:val="28"/>
          <w:lang w:eastAsia="ru-RU"/>
        </w:rPr>
        <w:t>.</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Действие аттестации эксперта, в отношении которого </w:t>
      </w:r>
      <w:r w:rsidR="009B1B5D">
        <w:rPr>
          <w:rFonts w:ascii="Times New Roman" w:hAnsi="Times New Roman" w:cs="Times New Roman"/>
          <w:sz w:val="28"/>
          <w:szCs w:val="28"/>
        </w:rPr>
        <w:t xml:space="preserve">Агентством </w:t>
      </w:r>
      <w:r w:rsidRPr="000077F8">
        <w:rPr>
          <w:rFonts w:ascii="Times New Roman" w:hAnsi="Times New Roman" w:cs="Times New Roman"/>
          <w:sz w:val="28"/>
          <w:szCs w:val="28"/>
          <w:lang w:eastAsia="ru-RU"/>
        </w:rPr>
        <w:t>было принято решение об аттестации до вступления в силу настоящего Положения, продолжается до окончания ее срока.</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 xml:space="preserve">Решения и действия (бездействие) </w:t>
      </w:r>
      <w:r w:rsidR="009B1B5D">
        <w:rPr>
          <w:rFonts w:ascii="Times New Roman" w:hAnsi="Times New Roman" w:cs="Times New Roman"/>
          <w:sz w:val="28"/>
          <w:szCs w:val="28"/>
        </w:rPr>
        <w:t>Агентства</w:t>
      </w:r>
      <w:r w:rsidRPr="000077F8">
        <w:rPr>
          <w:rFonts w:ascii="Times New Roman" w:hAnsi="Times New Roman" w:cs="Times New Roman"/>
          <w:sz w:val="28"/>
          <w:szCs w:val="28"/>
          <w:lang w:eastAsia="ru-RU"/>
        </w:rPr>
        <w:t>, должностных лиц могут быть обжалованы в судебном порядке.</w:t>
      </w:r>
    </w:p>
    <w:p w:rsidR="000E445B" w:rsidRPr="000077F8" w:rsidRDefault="000E445B" w:rsidP="000077F8">
      <w:pPr>
        <w:pStyle w:val="a7"/>
        <w:ind w:firstLine="709"/>
        <w:jc w:val="both"/>
        <w:rPr>
          <w:rFonts w:ascii="Times New Roman" w:hAnsi="Times New Roman" w:cs="Times New Roman"/>
          <w:sz w:val="28"/>
          <w:szCs w:val="28"/>
          <w:lang w:eastAsia="ru-RU"/>
        </w:rPr>
      </w:pPr>
      <w:r w:rsidRPr="000077F8">
        <w:rPr>
          <w:rFonts w:ascii="Times New Roman" w:hAnsi="Times New Roman" w:cs="Times New Roman"/>
          <w:sz w:val="28"/>
          <w:szCs w:val="28"/>
          <w:lang w:eastAsia="ru-RU"/>
        </w:rPr>
        <w:t>Экспертам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законодательством о виде государственного контроля (надзора).</w:t>
      </w:r>
    </w:p>
    <w:p w:rsidR="000E445B" w:rsidRDefault="000E445B" w:rsidP="000077F8">
      <w:pPr>
        <w:pStyle w:val="a7"/>
        <w:ind w:firstLine="709"/>
        <w:jc w:val="both"/>
        <w:rPr>
          <w:rFonts w:ascii="Times New Roman" w:hAnsi="Times New Roman" w:cs="Times New Roman"/>
          <w:b/>
          <w:sz w:val="28"/>
          <w:szCs w:val="28"/>
        </w:rPr>
      </w:pPr>
      <w:r w:rsidRPr="000077F8">
        <w:rPr>
          <w:rFonts w:ascii="Times New Roman" w:hAnsi="Times New Roman" w:cs="Times New Roman"/>
          <w:b/>
          <w:sz w:val="28"/>
          <w:szCs w:val="28"/>
        </w:rPr>
        <w:br w:type="page"/>
      </w:r>
    </w:p>
    <w:p w:rsidR="009B1B5D" w:rsidRPr="009B1B5D" w:rsidRDefault="009B1B5D" w:rsidP="009B1B5D">
      <w:pPr>
        <w:pStyle w:val="a7"/>
        <w:tabs>
          <w:tab w:val="left" w:pos="4536"/>
        </w:tabs>
        <w:ind w:left="4253"/>
        <w:jc w:val="center"/>
        <w:rPr>
          <w:rFonts w:ascii="Times New Roman" w:hAnsi="Times New Roman" w:cs="Times New Roman"/>
          <w:sz w:val="28"/>
          <w:szCs w:val="28"/>
        </w:rPr>
      </w:pPr>
      <w:r w:rsidRPr="009B1B5D">
        <w:rPr>
          <w:rFonts w:ascii="Times New Roman" w:hAnsi="Times New Roman" w:cs="Times New Roman"/>
          <w:sz w:val="28"/>
          <w:szCs w:val="28"/>
        </w:rPr>
        <w:lastRenderedPageBreak/>
        <w:t xml:space="preserve">Приложение </w:t>
      </w:r>
      <w:r w:rsidR="00E03426">
        <w:rPr>
          <w:rFonts w:ascii="Times New Roman" w:hAnsi="Times New Roman" w:cs="Times New Roman"/>
          <w:sz w:val="28"/>
          <w:szCs w:val="28"/>
        </w:rPr>
        <w:t xml:space="preserve">№ </w:t>
      </w:r>
      <w:r w:rsidRPr="009B1B5D">
        <w:rPr>
          <w:rFonts w:ascii="Times New Roman" w:hAnsi="Times New Roman" w:cs="Times New Roman"/>
          <w:sz w:val="28"/>
          <w:szCs w:val="28"/>
        </w:rPr>
        <w:t>1</w:t>
      </w:r>
    </w:p>
    <w:p w:rsidR="009B1B5D" w:rsidRPr="009B1B5D" w:rsidRDefault="009B1B5D" w:rsidP="009B1B5D">
      <w:pPr>
        <w:pStyle w:val="a7"/>
        <w:tabs>
          <w:tab w:val="left" w:pos="4536"/>
        </w:tabs>
        <w:ind w:left="4253"/>
        <w:jc w:val="center"/>
        <w:rPr>
          <w:rFonts w:ascii="Times New Roman" w:hAnsi="Times New Roman" w:cs="Times New Roman"/>
          <w:sz w:val="28"/>
          <w:szCs w:val="28"/>
        </w:rPr>
      </w:pPr>
      <w:r w:rsidRPr="009B1B5D">
        <w:rPr>
          <w:rFonts w:ascii="Times New Roman" w:hAnsi="Times New Roman" w:cs="Times New Roman"/>
          <w:sz w:val="28"/>
          <w:szCs w:val="28"/>
        </w:rPr>
        <w:t xml:space="preserve">к Положению об аттестации экспертов, привлекаемых </w:t>
      </w:r>
      <w:r>
        <w:rPr>
          <w:rFonts w:ascii="Times New Roman" w:hAnsi="Times New Roman" w:cs="Times New Roman"/>
          <w:sz w:val="28"/>
          <w:szCs w:val="28"/>
        </w:rPr>
        <w:t>Агентством по охране культурного наследия Республики Дагестан</w:t>
      </w:r>
      <w:r w:rsidRPr="009B1B5D">
        <w:rPr>
          <w:rFonts w:ascii="Times New Roman" w:hAnsi="Times New Roman" w:cs="Times New Roman"/>
          <w:sz w:val="28"/>
          <w:szCs w:val="28"/>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w:t>
      </w:r>
      <w:r>
        <w:rPr>
          <w:rFonts w:ascii="Times New Roman" w:hAnsi="Times New Roman" w:cs="Times New Roman"/>
          <w:sz w:val="28"/>
          <w:szCs w:val="28"/>
        </w:rPr>
        <w:t xml:space="preserve"> </w:t>
      </w:r>
      <w:r w:rsidRPr="009B1B5D">
        <w:rPr>
          <w:rFonts w:ascii="Times New Roman" w:hAnsi="Times New Roman" w:cs="Times New Roman"/>
          <w:sz w:val="28"/>
          <w:szCs w:val="28"/>
        </w:rPr>
        <w:t>объектов культурного наследия</w:t>
      </w:r>
    </w:p>
    <w:p w:rsidR="009B1B5D" w:rsidRPr="009B1B5D" w:rsidRDefault="009B1B5D" w:rsidP="009B1B5D">
      <w:pPr>
        <w:pStyle w:val="a7"/>
        <w:ind w:firstLine="709"/>
        <w:jc w:val="both"/>
        <w:rPr>
          <w:rFonts w:ascii="Times New Roman" w:hAnsi="Times New Roman" w:cs="Times New Roman"/>
          <w:b/>
          <w:sz w:val="28"/>
          <w:szCs w:val="28"/>
        </w:rPr>
      </w:pPr>
    </w:p>
    <w:p w:rsidR="009B1B5D" w:rsidRPr="009B1B5D" w:rsidRDefault="009B1B5D" w:rsidP="009B1B5D">
      <w:pPr>
        <w:pStyle w:val="a7"/>
        <w:jc w:val="center"/>
        <w:rPr>
          <w:rFonts w:ascii="Times New Roman" w:hAnsi="Times New Roman" w:cs="Times New Roman"/>
          <w:b/>
          <w:sz w:val="28"/>
          <w:szCs w:val="28"/>
        </w:rPr>
      </w:pPr>
      <w:r w:rsidRPr="009B1B5D">
        <w:rPr>
          <w:rFonts w:ascii="Times New Roman" w:hAnsi="Times New Roman" w:cs="Times New Roman"/>
          <w:b/>
          <w:sz w:val="28"/>
          <w:szCs w:val="28"/>
        </w:rPr>
        <w:t>Положение</w:t>
      </w:r>
    </w:p>
    <w:p w:rsidR="009B1B5D" w:rsidRPr="009B1B5D" w:rsidRDefault="009B1B5D" w:rsidP="009B1B5D">
      <w:pPr>
        <w:pStyle w:val="a7"/>
        <w:jc w:val="center"/>
        <w:rPr>
          <w:rFonts w:ascii="Times New Roman" w:hAnsi="Times New Roman" w:cs="Times New Roman"/>
          <w:b/>
          <w:sz w:val="28"/>
          <w:szCs w:val="28"/>
        </w:rPr>
      </w:pPr>
      <w:r w:rsidRPr="009B1B5D">
        <w:rPr>
          <w:rFonts w:ascii="Times New Roman" w:hAnsi="Times New Roman" w:cs="Times New Roman"/>
          <w:b/>
          <w:sz w:val="28"/>
          <w:szCs w:val="28"/>
        </w:rPr>
        <w:t xml:space="preserve">об Аттестационной комиссии </w:t>
      </w:r>
      <w:r>
        <w:rPr>
          <w:rFonts w:ascii="Times New Roman" w:hAnsi="Times New Roman" w:cs="Times New Roman"/>
          <w:b/>
          <w:sz w:val="28"/>
          <w:szCs w:val="28"/>
        </w:rPr>
        <w:t xml:space="preserve">Агентства по охране культурного наследия Республики Дагестан </w:t>
      </w:r>
      <w:r w:rsidRPr="009B1B5D">
        <w:rPr>
          <w:rFonts w:ascii="Times New Roman" w:hAnsi="Times New Roman" w:cs="Times New Roman"/>
          <w:b/>
          <w:sz w:val="28"/>
          <w:szCs w:val="28"/>
        </w:rPr>
        <w:t>по проведению квалификационного экзамена граждан, претендующих на получение аттестации эксперта, привлекаемого к осуществлению экспертизы в целях государственного контроля</w:t>
      </w:r>
      <w:r>
        <w:rPr>
          <w:rFonts w:ascii="Times New Roman" w:hAnsi="Times New Roman" w:cs="Times New Roman"/>
          <w:b/>
          <w:sz w:val="28"/>
          <w:szCs w:val="28"/>
        </w:rPr>
        <w:t xml:space="preserve"> </w:t>
      </w:r>
      <w:r w:rsidRPr="009B1B5D">
        <w:rPr>
          <w:rFonts w:ascii="Times New Roman" w:hAnsi="Times New Roman" w:cs="Times New Roman"/>
          <w:b/>
          <w:sz w:val="28"/>
          <w:szCs w:val="28"/>
        </w:rPr>
        <w:t>(надзора) за состоянием, содержанием, сохранением, использованием, популяризацией и государственной охраной</w:t>
      </w:r>
    </w:p>
    <w:p w:rsidR="009B1B5D" w:rsidRPr="009B1B5D" w:rsidRDefault="009B1B5D" w:rsidP="009B1B5D">
      <w:pPr>
        <w:pStyle w:val="a7"/>
        <w:jc w:val="center"/>
        <w:rPr>
          <w:rFonts w:ascii="Times New Roman" w:hAnsi="Times New Roman" w:cs="Times New Roman"/>
          <w:b/>
          <w:sz w:val="28"/>
          <w:szCs w:val="28"/>
        </w:rPr>
      </w:pPr>
      <w:r w:rsidRPr="009B1B5D">
        <w:rPr>
          <w:rFonts w:ascii="Times New Roman" w:hAnsi="Times New Roman" w:cs="Times New Roman"/>
          <w:b/>
          <w:sz w:val="28"/>
          <w:szCs w:val="28"/>
        </w:rPr>
        <w:t>объектов культурного наследия</w:t>
      </w:r>
    </w:p>
    <w:p w:rsidR="009B1B5D" w:rsidRPr="009B1B5D" w:rsidRDefault="009B1B5D" w:rsidP="009B1B5D">
      <w:pPr>
        <w:pStyle w:val="a7"/>
        <w:ind w:firstLine="709"/>
        <w:jc w:val="both"/>
        <w:rPr>
          <w:rFonts w:ascii="Times New Roman" w:hAnsi="Times New Roman" w:cs="Times New Roman"/>
          <w:b/>
          <w:sz w:val="28"/>
          <w:szCs w:val="28"/>
        </w:rPr>
      </w:pPr>
    </w:p>
    <w:p w:rsidR="009B1B5D" w:rsidRPr="009B1B5D" w:rsidRDefault="009B1B5D" w:rsidP="009B1B5D">
      <w:pPr>
        <w:pStyle w:val="a7"/>
        <w:ind w:firstLine="709"/>
        <w:jc w:val="both"/>
        <w:rPr>
          <w:rFonts w:ascii="Times New Roman" w:hAnsi="Times New Roman" w:cs="Times New Roman"/>
          <w:sz w:val="28"/>
          <w:szCs w:val="28"/>
        </w:rPr>
      </w:pPr>
      <w:r w:rsidRPr="009B1B5D">
        <w:rPr>
          <w:rFonts w:ascii="Times New Roman" w:hAnsi="Times New Roman" w:cs="Times New Roman"/>
          <w:sz w:val="28"/>
          <w:szCs w:val="28"/>
        </w:rPr>
        <w:t>1. Аттестационная комиссия</w:t>
      </w:r>
      <w:r w:rsidRPr="009B1B5D">
        <w:t xml:space="preserve"> </w:t>
      </w:r>
      <w:r w:rsidRPr="009B1B5D">
        <w:rPr>
          <w:rFonts w:ascii="Times New Roman" w:hAnsi="Times New Roman" w:cs="Times New Roman"/>
          <w:sz w:val="28"/>
          <w:szCs w:val="28"/>
        </w:rPr>
        <w:t xml:space="preserve">Агентства по охране культурного наследия Республики Дагестан по проведению квалификационного экзамена граждан, претендующих на получение аттестации эксперта, привлекаемого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(далее </w:t>
      </w:r>
      <w:r w:rsidR="00E03426">
        <w:rPr>
          <w:rFonts w:ascii="Times New Roman" w:hAnsi="Times New Roman" w:cs="Times New Roman"/>
          <w:sz w:val="28"/>
          <w:szCs w:val="28"/>
        </w:rPr>
        <w:t xml:space="preserve">соответственно </w:t>
      </w:r>
      <w:r w:rsidRPr="009B1B5D">
        <w:rPr>
          <w:rFonts w:ascii="Times New Roman" w:hAnsi="Times New Roman" w:cs="Times New Roman"/>
          <w:sz w:val="28"/>
          <w:szCs w:val="28"/>
        </w:rPr>
        <w:t>– Аттестационная комиссия</w:t>
      </w:r>
      <w:r w:rsidR="00E03426">
        <w:rPr>
          <w:rFonts w:ascii="Times New Roman" w:hAnsi="Times New Roman" w:cs="Times New Roman"/>
          <w:sz w:val="28"/>
          <w:szCs w:val="28"/>
        </w:rPr>
        <w:t>, Агентство</w:t>
      </w:r>
      <w:r w:rsidRPr="009B1B5D">
        <w:rPr>
          <w:rFonts w:ascii="Times New Roman" w:hAnsi="Times New Roman" w:cs="Times New Roman"/>
          <w:sz w:val="28"/>
          <w:szCs w:val="28"/>
        </w:rPr>
        <w:t xml:space="preserve">) создается в целях проведения квалификационного экзамена граждан, не являющихся индивидуальными предпринимателями, претендующих на получение аттестации эксперта, привлекаемых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B1B5D" w:rsidRPr="009B1B5D">
        <w:rPr>
          <w:rFonts w:ascii="Times New Roman" w:hAnsi="Times New Roman" w:cs="Times New Roman"/>
          <w:sz w:val="28"/>
          <w:szCs w:val="28"/>
        </w:rPr>
        <w:t>Основными принципами деятельности Аттестационной комиссии является компетентность, профессионализм, объективность, открытость, независимость. Аттестационная комиссия формируется таким образом, чтобы была исключена возможность возникновения конфликта интересов, который мог бы повлиять на принимаемые Аттестационной комиссией решения.</w:t>
      </w:r>
    </w:p>
    <w:p w:rsidR="009B1B5D" w:rsidRPr="009B1B5D" w:rsidRDefault="00E03426" w:rsidP="00E03426">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B1B5D" w:rsidRPr="009B1B5D">
        <w:rPr>
          <w:rFonts w:ascii="Times New Roman" w:hAnsi="Times New Roman" w:cs="Times New Roman"/>
          <w:sz w:val="28"/>
          <w:szCs w:val="28"/>
        </w:rPr>
        <w:t xml:space="preserve">Персональный состав Аттестационной комиссии утверждается приказом </w:t>
      </w:r>
      <w:r>
        <w:rPr>
          <w:rFonts w:ascii="Times New Roman" w:hAnsi="Times New Roman" w:cs="Times New Roman"/>
          <w:sz w:val="28"/>
          <w:szCs w:val="28"/>
        </w:rPr>
        <w:t xml:space="preserve">Агентства. </w:t>
      </w:r>
      <w:r w:rsidR="009B1B5D" w:rsidRPr="009B1B5D">
        <w:rPr>
          <w:rFonts w:ascii="Times New Roman" w:hAnsi="Times New Roman" w:cs="Times New Roman"/>
          <w:sz w:val="28"/>
          <w:szCs w:val="28"/>
        </w:rPr>
        <w:t xml:space="preserve">Аттестационная комиссия состоит из 5 человек. </w:t>
      </w:r>
    </w:p>
    <w:p w:rsidR="009B1B5D" w:rsidRPr="009B1B5D" w:rsidRDefault="009B1B5D" w:rsidP="009B1B5D">
      <w:pPr>
        <w:pStyle w:val="a7"/>
        <w:ind w:firstLine="709"/>
        <w:jc w:val="both"/>
        <w:rPr>
          <w:rFonts w:ascii="Times New Roman" w:hAnsi="Times New Roman" w:cs="Times New Roman"/>
          <w:sz w:val="28"/>
          <w:szCs w:val="28"/>
        </w:rPr>
      </w:pPr>
      <w:r w:rsidRPr="009B1B5D">
        <w:rPr>
          <w:rFonts w:ascii="Times New Roman" w:hAnsi="Times New Roman" w:cs="Times New Roman"/>
          <w:sz w:val="28"/>
          <w:szCs w:val="28"/>
        </w:rPr>
        <w:t xml:space="preserve">В состав Аттестационной комиссии входят председатель, заместитель председателя, секретарь, члены Аттестационной комиссии. Все члены </w:t>
      </w:r>
      <w:r w:rsidRPr="009B1B5D">
        <w:rPr>
          <w:rFonts w:ascii="Times New Roman" w:hAnsi="Times New Roman" w:cs="Times New Roman"/>
          <w:sz w:val="28"/>
          <w:szCs w:val="28"/>
        </w:rPr>
        <w:lastRenderedPageBreak/>
        <w:t>Аттестационной комиссии при принятии решений обладают равными правами.</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B1B5D" w:rsidRPr="009B1B5D">
        <w:rPr>
          <w:rFonts w:ascii="Times New Roman" w:hAnsi="Times New Roman" w:cs="Times New Roman"/>
          <w:sz w:val="28"/>
          <w:szCs w:val="28"/>
        </w:rPr>
        <w:t xml:space="preserve">Председатель Аттестационной комиссии осуществляет общее руководство работой Аттестационной комиссии, проводит заседания Аттестационной комиссии, контролирует внесение в протокол проведения квалификационного экзамена его результатов. </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B1B5D" w:rsidRPr="009B1B5D">
        <w:rPr>
          <w:rFonts w:ascii="Times New Roman" w:hAnsi="Times New Roman" w:cs="Times New Roman"/>
          <w:sz w:val="28"/>
          <w:szCs w:val="28"/>
        </w:rPr>
        <w:t>Заместитель председателя Аттестационной комиссии в отсутствие председателя Аттестационной комиссии исполняет его обязанности, а также осуществляет по поручению председателя Аттестационной комиссии иные полномочия, связанные с деятельностью Аттестационной комиссии.</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B1B5D" w:rsidRPr="009B1B5D">
        <w:rPr>
          <w:rFonts w:ascii="Times New Roman" w:hAnsi="Times New Roman" w:cs="Times New Roman"/>
          <w:sz w:val="28"/>
          <w:szCs w:val="28"/>
        </w:rPr>
        <w:t xml:space="preserve">Секретарь Аттестационной комиссии обеспечивает подготовку материалов к заседанию Аттестационной комиссии, организует проведение заседания Аттестационной комиссии, проводит регистрацию заявителей для прохождения ими квалификационного экзамена, информирует заявителей о порядке проведения квалификационного экзамена, ведет протокол и общее делопроизводство Аттестационной комиссии, вносит сведения в реестр экспертов, привлекаемых </w:t>
      </w:r>
      <w:r>
        <w:rPr>
          <w:rFonts w:ascii="Times New Roman" w:hAnsi="Times New Roman" w:cs="Times New Roman"/>
          <w:sz w:val="28"/>
          <w:szCs w:val="28"/>
        </w:rPr>
        <w:t xml:space="preserve">Агентством </w:t>
      </w:r>
      <w:r w:rsidR="009B1B5D" w:rsidRPr="009B1B5D">
        <w:rPr>
          <w:rFonts w:ascii="Times New Roman" w:hAnsi="Times New Roman" w:cs="Times New Roman"/>
          <w:sz w:val="28"/>
          <w:szCs w:val="28"/>
        </w:rPr>
        <w:t xml:space="preserve">к осуществлению экспертизы в целях государственного контроля (надзора) в области охраны объектов культурного наследия (далее – Реестр экспертов), и размещает его на официальном сайте </w:t>
      </w:r>
      <w:r>
        <w:rPr>
          <w:rFonts w:ascii="Times New Roman" w:hAnsi="Times New Roman" w:cs="Times New Roman"/>
          <w:sz w:val="28"/>
          <w:szCs w:val="28"/>
        </w:rPr>
        <w:t xml:space="preserve">Агентства </w:t>
      </w:r>
      <w:r w:rsidRPr="00E03426">
        <w:rPr>
          <w:rFonts w:ascii="Times New Roman" w:hAnsi="Times New Roman" w:cs="Times New Roman"/>
          <w:sz w:val="28"/>
          <w:szCs w:val="28"/>
        </w:rPr>
        <w:t>(www.dagnasledie.ru)</w:t>
      </w:r>
      <w:r w:rsidR="009B1B5D" w:rsidRPr="009B1B5D">
        <w:rPr>
          <w:rFonts w:ascii="Times New Roman" w:hAnsi="Times New Roman" w:cs="Times New Roman"/>
          <w:sz w:val="28"/>
          <w:szCs w:val="28"/>
        </w:rPr>
        <w:t>, осуществляет иные функции, связанные с деятельностью Аттестационной комиссии.</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t>7. Ч</w:t>
      </w:r>
      <w:r w:rsidR="009B1B5D" w:rsidRPr="009B1B5D">
        <w:rPr>
          <w:rFonts w:ascii="Times New Roman" w:hAnsi="Times New Roman" w:cs="Times New Roman"/>
          <w:sz w:val="28"/>
          <w:szCs w:val="28"/>
        </w:rPr>
        <w:t>лены Аттестационной комиссии участвуют в заседании Аттестационной комиссии, в принятии решений по результатам проведения квалификационного экзамена, в оформлении протокола заседания Аттестационной комиссии.</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9B1B5D" w:rsidRPr="009B1B5D">
        <w:rPr>
          <w:rFonts w:ascii="Times New Roman" w:hAnsi="Times New Roman" w:cs="Times New Roman"/>
          <w:sz w:val="28"/>
          <w:szCs w:val="28"/>
        </w:rPr>
        <w:t>Члены Аттестационной комиссии несут ответственность за ненадлежащее исполнение возложенных обязанностей, нарушение требований конфиденциальности и информационной безопасности, злоупотребление установленными полномочиями, совершенное из корыстной или иной личной заинтересованности, в соответствии с законодательством Российской Федерации. Члены Аттестационной комиссии осуществляют свою деятельность на безвозмездной основе.</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9B1B5D" w:rsidRPr="009B1B5D">
        <w:rPr>
          <w:rFonts w:ascii="Times New Roman" w:hAnsi="Times New Roman" w:cs="Times New Roman"/>
          <w:sz w:val="28"/>
          <w:szCs w:val="28"/>
        </w:rPr>
        <w:t>Члены Аттестационной комиссии в целях выполнения возложенных на них основных задач имеют право:</w:t>
      </w:r>
    </w:p>
    <w:p w:rsidR="009B1B5D" w:rsidRPr="009B1B5D" w:rsidRDefault="009B1B5D" w:rsidP="009B1B5D">
      <w:pPr>
        <w:pStyle w:val="a7"/>
        <w:ind w:firstLine="709"/>
        <w:jc w:val="both"/>
        <w:rPr>
          <w:rFonts w:ascii="Times New Roman" w:hAnsi="Times New Roman" w:cs="Times New Roman"/>
          <w:sz w:val="28"/>
          <w:szCs w:val="28"/>
        </w:rPr>
      </w:pPr>
      <w:r w:rsidRPr="009B1B5D">
        <w:rPr>
          <w:rFonts w:ascii="Times New Roman" w:hAnsi="Times New Roman" w:cs="Times New Roman"/>
          <w:sz w:val="28"/>
          <w:szCs w:val="28"/>
        </w:rPr>
        <w:t>знакомиться с материалами, представленными заявителями;</w:t>
      </w:r>
    </w:p>
    <w:p w:rsidR="009B1B5D" w:rsidRPr="009B1B5D" w:rsidRDefault="009B1B5D" w:rsidP="009B1B5D">
      <w:pPr>
        <w:pStyle w:val="a7"/>
        <w:ind w:firstLine="709"/>
        <w:jc w:val="both"/>
        <w:rPr>
          <w:rFonts w:ascii="Times New Roman" w:hAnsi="Times New Roman" w:cs="Times New Roman"/>
          <w:sz w:val="28"/>
          <w:szCs w:val="28"/>
        </w:rPr>
      </w:pPr>
      <w:r w:rsidRPr="009B1B5D">
        <w:rPr>
          <w:rFonts w:ascii="Times New Roman" w:hAnsi="Times New Roman" w:cs="Times New Roman"/>
          <w:sz w:val="28"/>
          <w:szCs w:val="28"/>
        </w:rPr>
        <w:t>свободно излагать и отстаивать свое мнение при принятии Аттестационной комиссией решений;</w:t>
      </w:r>
    </w:p>
    <w:p w:rsidR="009B1B5D" w:rsidRPr="009B1B5D" w:rsidRDefault="009B1B5D" w:rsidP="009B1B5D">
      <w:pPr>
        <w:pStyle w:val="a7"/>
        <w:ind w:firstLine="709"/>
        <w:jc w:val="both"/>
        <w:rPr>
          <w:rFonts w:ascii="Times New Roman" w:hAnsi="Times New Roman" w:cs="Times New Roman"/>
          <w:sz w:val="28"/>
          <w:szCs w:val="28"/>
        </w:rPr>
      </w:pPr>
      <w:r w:rsidRPr="009B1B5D">
        <w:rPr>
          <w:rFonts w:ascii="Times New Roman" w:hAnsi="Times New Roman" w:cs="Times New Roman"/>
          <w:sz w:val="28"/>
          <w:szCs w:val="28"/>
        </w:rPr>
        <w:t>требовать в случае несогласия с решением, принятым Аттестационной комиссией, внесения в протокол особого мнения или его изложения в письменной форме в заявлении на имя председателя Аттестационной комиссии;</w:t>
      </w:r>
    </w:p>
    <w:p w:rsidR="009B1B5D" w:rsidRPr="009B1B5D" w:rsidRDefault="009B1B5D" w:rsidP="009B1B5D">
      <w:pPr>
        <w:pStyle w:val="a7"/>
        <w:ind w:firstLine="709"/>
        <w:jc w:val="both"/>
        <w:rPr>
          <w:rFonts w:ascii="Times New Roman" w:hAnsi="Times New Roman" w:cs="Times New Roman"/>
          <w:sz w:val="28"/>
          <w:szCs w:val="28"/>
        </w:rPr>
      </w:pPr>
      <w:r w:rsidRPr="009B1B5D">
        <w:rPr>
          <w:rFonts w:ascii="Times New Roman" w:hAnsi="Times New Roman" w:cs="Times New Roman"/>
          <w:sz w:val="28"/>
          <w:szCs w:val="28"/>
        </w:rPr>
        <w:t>вносить предложения по совершенствованию организации работы Аттестационной комиссии, условий проведения квалификационного экзамена заявителей.</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9B1B5D" w:rsidRPr="009B1B5D">
        <w:rPr>
          <w:rFonts w:ascii="Times New Roman" w:hAnsi="Times New Roman" w:cs="Times New Roman"/>
          <w:sz w:val="28"/>
          <w:szCs w:val="28"/>
        </w:rPr>
        <w:t>Члены Аттестационной комиссии обязаны:</w:t>
      </w:r>
    </w:p>
    <w:p w:rsidR="009B1B5D" w:rsidRPr="009B1B5D" w:rsidRDefault="009B1B5D" w:rsidP="009B1B5D">
      <w:pPr>
        <w:pStyle w:val="a7"/>
        <w:ind w:firstLine="709"/>
        <w:jc w:val="both"/>
        <w:rPr>
          <w:rFonts w:ascii="Times New Roman" w:hAnsi="Times New Roman" w:cs="Times New Roman"/>
          <w:sz w:val="28"/>
          <w:szCs w:val="28"/>
        </w:rPr>
      </w:pPr>
      <w:r w:rsidRPr="009B1B5D">
        <w:rPr>
          <w:rFonts w:ascii="Times New Roman" w:hAnsi="Times New Roman" w:cs="Times New Roman"/>
          <w:sz w:val="28"/>
          <w:szCs w:val="28"/>
        </w:rPr>
        <w:t>участвовать в заседаниях Аттестационной комиссии;</w:t>
      </w:r>
    </w:p>
    <w:p w:rsidR="009B1B5D" w:rsidRPr="009B1B5D" w:rsidRDefault="009B1B5D" w:rsidP="009B1B5D">
      <w:pPr>
        <w:pStyle w:val="a7"/>
        <w:ind w:firstLine="709"/>
        <w:jc w:val="both"/>
        <w:rPr>
          <w:rFonts w:ascii="Times New Roman" w:hAnsi="Times New Roman" w:cs="Times New Roman"/>
          <w:sz w:val="28"/>
          <w:szCs w:val="28"/>
        </w:rPr>
      </w:pPr>
      <w:r w:rsidRPr="009B1B5D">
        <w:rPr>
          <w:rFonts w:ascii="Times New Roman" w:hAnsi="Times New Roman" w:cs="Times New Roman"/>
          <w:sz w:val="28"/>
          <w:szCs w:val="28"/>
        </w:rPr>
        <w:t>выполнять возложенные на них функции в соответствии с настоящим Положением;</w:t>
      </w:r>
    </w:p>
    <w:p w:rsidR="009B1B5D" w:rsidRPr="009B1B5D" w:rsidRDefault="009B1B5D" w:rsidP="009B1B5D">
      <w:pPr>
        <w:pStyle w:val="a7"/>
        <w:ind w:firstLine="709"/>
        <w:jc w:val="both"/>
        <w:rPr>
          <w:rFonts w:ascii="Times New Roman" w:hAnsi="Times New Roman" w:cs="Times New Roman"/>
          <w:sz w:val="28"/>
          <w:szCs w:val="28"/>
        </w:rPr>
      </w:pPr>
      <w:r w:rsidRPr="009B1B5D">
        <w:rPr>
          <w:rFonts w:ascii="Times New Roman" w:hAnsi="Times New Roman" w:cs="Times New Roman"/>
          <w:sz w:val="28"/>
          <w:szCs w:val="28"/>
        </w:rPr>
        <w:t>не разглашать сведения, составляющие конфиденциальную информацию, ставшие им известными в связи с работой в Аттестационной комиссии.</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9B1B5D" w:rsidRPr="009B1B5D">
        <w:rPr>
          <w:rFonts w:ascii="Times New Roman" w:hAnsi="Times New Roman" w:cs="Times New Roman"/>
          <w:sz w:val="28"/>
          <w:szCs w:val="28"/>
        </w:rPr>
        <w:t>Заседание Аттестационной комиссии считается правомочным, если в нем принимает участие не менее 3 членов Аттестационной комиссии.</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B1B5D" w:rsidRPr="009B1B5D">
        <w:rPr>
          <w:rFonts w:ascii="Times New Roman" w:hAnsi="Times New Roman" w:cs="Times New Roman"/>
          <w:sz w:val="28"/>
          <w:szCs w:val="28"/>
        </w:rPr>
        <w:t xml:space="preserve">Дата и время проведения заседания Аттестационной комиссии определяется приказом </w:t>
      </w:r>
      <w:r>
        <w:rPr>
          <w:rFonts w:ascii="Times New Roman" w:hAnsi="Times New Roman" w:cs="Times New Roman"/>
          <w:sz w:val="28"/>
          <w:szCs w:val="28"/>
        </w:rPr>
        <w:t>Агентства</w:t>
      </w:r>
      <w:r w:rsidR="009B1B5D" w:rsidRPr="009B1B5D">
        <w:rPr>
          <w:rFonts w:ascii="Times New Roman" w:hAnsi="Times New Roman" w:cs="Times New Roman"/>
          <w:sz w:val="28"/>
          <w:szCs w:val="28"/>
        </w:rPr>
        <w:t>.</w:t>
      </w:r>
    </w:p>
    <w:p w:rsidR="009B1B5D" w:rsidRPr="009B1B5D" w:rsidRDefault="00E03426" w:rsidP="009B1B5D">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9B1B5D" w:rsidRPr="009B1B5D">
        <w:rPr>
          <w:rFonts w:ascii="Times New Roman" w:hAnsi="Times New Roman" w:cs="Times New Roman"/>
          <w:sz w:val="28"/>
          <w:szCs w:val="28"/>
        </w:rPr>
        <w:t>Решение Аттестационной комиссии принимается открытым голосованием членов Аттестационной комиссии в отсутствие заявителя. Результаты голосования определяются большинством голосов присутствующих на заседании членов Аттестационной комиссии. При равенстве голосов членов Аттестационной комиссии голос председательствующего на заседании является решающим.</w:t>
      </w:r>
    </w:p>
    <w:p w:rsidR="009B1B5D" w:rsidRPr="009B1B5D" w:rsidRDefault="009B1B5D" w:rsidP="009B1B5D">
      <w:pPr>
        <w:pStyle w:val="a7"/>
        <w:ind w:firstLine="709"/>
        <w:jc w:val="both"/>
        <w:rPr>
          <w:rFonts w:ascii="Times New Roman" w:hAnsi="Times New Roman" w:cs="Times New Roman"/>
          <w:sz w:val="28"/>
          <w:szCs w:val="28"/>
        </w:rPr>
      </w:pPr>
      <w:r w:rsidRPr="009B1B5D">
        <w:rPr>
          <w:rFonts w:ascii="Times New Roman" w:hAnsi="Times New Roman" w:cs="Times New Roman"/>
          <w:sz w:val="28"/>
          <w:szCs w:val="28"/>
        </w:rPr>
        <w:t> </w:t>
      </w: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E03426" w:rsidRPr="00E03426" w:rsidRDefault="00E03426" w:rsidP="00E03426">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E03426">
        <w:rPr>
          <w:rFonts w:ascii="Times New Roman" w:hAnsi="Times New Roman" w:cs="Times New Roman"/>
          <w:sz w:val="28"/>
          <w:szCs w:val="28"/>
        </w:rPr>
        <w:t>2</w:t>
      </w:r>
    </w:p>
    <w:p w:rsidR="00E03426" w:rsidRPr="00E03426" w:rsidRDefault="00E03426" w:rsidP="00E03426">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t xml:space="preserve">к Положению об аттестации экспертов, привлекаемых </w:t>
      </w:r>
      <w:r>
        <w:rPr>
          <w:rFonts w:ascii="Times New Roman" w:hAnsi="Times New Roman" w:cs="Times New Roman"/>
          <w:sz w:val="28"/>
          <w:szCs w:val="28"/>
        </w:rPr>
        <w:t>Агентством по охране культурного наследия Республики Дагестан</w:t>
      </w:r>
      <w:r w:rsidRPr="00E03426">
        <w:rPr>
          <w:rFonts w:ascii="Times New Roman" w:hAnsi="Times New Roman" w:cs="Times New Roman"/>
          <w:sz w:val="28"/>
          <w:szCs w:val="28"/>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w:t>
      </w:r>
      <w:r>
        <w:rPr>
          <w:rFonts w:ascii="Times New Roman" w:hAnsi="Times New Roman" w:cs="Times New Roman"/>
          <w:sz w:val="28"/>
          <w:szCs w:val="28"/>
        </w:rPr>
        <w:t xml:space="preserve"> </w:t>
      </w:r>
      <w:r w:rsidRPr="00E03426">
        <w:rPr>
          <w:rFonts w:ascii="Times New Roman" w:hAnsi="Times New Roman" w:cs="Times New Roman"/>
          <w:sz w:val="28"/>
          <w:szCs w:val="28"/>
        </w:rPr>
        <w:t>культурного наследия</w:t>
      </w:r>
    </w:p>
    <w:p w:rsidR="00E03426" w:rsidRPr="00E03426" w:rsidRDefault="00E03426" w:rsidP="00E03426">
      <w:pPr>
        <w:pStyle w:val="a7"/>
        <w:ind w:firstLine="709"/>
        <w:jc w:val="both"/>
        <w:rPr>
          <w:rFonts w:ascii="Times New Roman" w:hAnsi="Times New Roman" w:cs="Times New Roman"/>
          <w:sz w:val="28"/>
          <w:szCs w:val="28"/>
        </w:rPr>
      </w:pPr>
    </w:p>
    <w:p w:rsidR="00E03426" w:rsidRPr="00C670E6" w:rsidRDefault="00E03426" w:rsidP="00C670E6">
      <w:pPr>
        <w:pStyle w:val="a7"/>
        <w:jc w:val="center"/>
        <w:rPr>
          <w:rFonts w:ascii="Times New Roman" w:hAnsi="Times New Roman" w:cs="Times New Roman"/>
          <w:b/>
          <w:sz w:val="28"/>
          <w:szCs w:val="28"/>
        </w:rPr>
      </w:pPr>
      <w:r w:rsidRPr="00C670E6">
        <w:rPr>
          <w:rFonts w:ascii="Times New Roman" w:hAnsi="Times New Roman" w:cs="Times New Roman"/>
          <w:b/>
          <w:sz w:val="28"/>
          <w:szCs w:val="28"/>
        </w:rPr>
        <w:t>Перечень областей экспертиз и соответствующих им</w:t>
      </w:r>
      <w:r w:rsidR="00C670E6">
        <w:rPr>
          <w:rFonts w:ascii="Times New Roman" w:hAnsi="Times New Roman" w:cs="Times New Roman"/>
          <w:b/>
          <w:sz w:val="28"/>
          <w:szCs w:val="28"/>
        </w:rPr>
        <w:t xml:space="preserve"> </w:t>
      </w:r>
      <w:r w:rsidRPr="00C670E6">
        <w:rPr>
          <w:rFonts w:ascii="Times New Roman" w:hAnsi="Times New Roman" w:cs="Times New Roman"/>
          <w:b/>
          <w:sz w:val="28"/>
          <w:szCs w:val="28"/>
        </w:rPr>
        <w:t xml:space="preserve">видов экспертиз, для проведения которых </w:t>
      </w:r>
      <w:r w:rsidR="00C670E6">
        <w:rPr>
          <w:rFonts w:ascii="Times New Roman" w:hAnsi="Times New Roman" w:cs="Times New Roman"/>
          <w:b/>
          <w:sz w:val="28"/>
          <w:szCs w:val="28"/>
        </w:rPr>
        <w:t xml:space="preserve">Агентству по охране культурного наследия Республики Дагестан требуется привлечение </w:t>
      </w:r>
      <w:r w:rsidRPr="00C670E6">
        <w:rPr>
          <w:rFonts w:ascii="Times New Roman" w:hAnsi="Times New Roman" w:cs="Times New Roman"/>
          <w:b/>
          <w:sz w:val="28"/>
          <w:szCs w:val="28"/>
        </w:rPr>
        <w:t>экспертов</w:t>
      </w:r>
    </w:p>
    <w:p w:rsidR="00E03426" w:rsidRPr="00E03426" w:rsidRDefault="00E03426" w:rsidP="00E03426">
      <w:pPr>
        <w:pStyle w:val="a7"/>
        <w:ind w:firstLine="709"/>
        <w:jc w:val="both"/>
        <w:rPr>
          <w:rFonts w:ascii="Times New Roman" w:hAnsi="Times New Roman" w:cs="Times New Roman"/>
          <w:sz w:val="28"/>
          <w:szCs w:val="28"/>
        </w:rPr>
      </w:pPr>
    </w:p>
    <w:tbl>
      <w:tblPr>
        <w:tblStyle w:val="a8"/>
        <w:tblW w:w="9345" w:type="dxa"/>
        <w:tblInd w:w="234" w:type="dxa"/>
        <w:tblLook w:val="04A0" w:firstRow="1" w:lastRow="0" w:firstColumn="1" w:lastColumn="0" w:noHBand="0" w:noVBand="1"/>
      </w:tblPr>
      <w:tblGrid>
        <w:gridCol w:w="1008"/>
        <w:gridCol w:w="2525"/>
        <w:gridCol w:w="5812"/>
      </w:tblGrid>
      <w:tr w:rsidR="00C670E6" w:rsidRPr="00C670E6" w:rsidTr="00D319F2">
        <w:trPr>
          <w:trHeight w:val="1106"/>
        </w:trPr>
        <w:tc>
          <w:tcPr>
            <w:tcW w:w="1008" w:type="dxa"/>
          </w:tcPr>
          <w:p w:rsidR="00C670E6" w:rsidRPr="00C670E6" w:rsidRDefault="00C670E6" w:rsidP="00C670E6">
            <w:pPr>
              <w:pStyle w:val="a7"/>
              <w:jc w:val="center"/>
              <w:rPr>
                <w:rFonts w:ascii="Times New Roman" w:hAnsi="Times New Roman"/>
                <w:b/>
                <w:sz w:val="28"/>
                <w:szCs w:val="28"/>
              </w:rPr>
            </w:pPr>
            <w:r w:rsidRPr="00C670E6">
              <w:rPr>
                <w:rFonts w:ascii="Times New Roman" w:hAnsi="Times New Roman"/>
                <w:b/>
                <w:sz w:val="28"/>
                <w:szCs w:val="28"/>
              </w:rPr>
              <w:t>№</w:t>
            </w:r>
          </w:p>
        </w:tc>
        <w:tc>
          <w:tcPr>
            <w:tcW w:w="2525" w:type="dxa"/>
          </w:tcPr>
          <w:p w:rsidR="00C670E6" w:rsidRPr="00C670E6" w:rsidRDefault="00C670E6" w:rsidP="00C670E6">
            <w:pPr>
              <w:pStyle w:val="a7"/>
              <w:ind w:hanging="40"/>
              <w:jc w:val="center"/>
              <w:rPr>
                <w:rFonts w:ascii="Times New Roman" w:hAnsi="Times New Roman"/>
                <w:b/>
                <w:sz w:val="28"/>
                <w:szCs w:val="28"/>
              </w:rPr>
            </w:pPr>
            <w:r w:rsidRPr="00C670E6">
              <w:rPr>
                <w:rFonts w:ascii="Times New Roman" w:hAnsi="Times New Roman"/>
                <w:b/>
                <w:sz w:val="28"/>
                <w:szCs w:val="28"/>
              </w:rPr>
              <w:t>Перечень областей экспертиз</w:t>
            </w:r>
          </w:p>
        </w:tc>
        <w:tc>
          <w:tcPr>
            <w:tcW w:w="5812" w:type="dxa"/>
          </w:tcPr>
          <w:p w:rsidR="00C670E6" w:rsidRPr="00C670E6" w:rsidRDefault="00C670E6" w:rsidP="00C670E6">
            <w:pPr>
              <w:pStyle w:val="a7"/>
              <w:ind w:firstLine="709"/>
              <w:jc w:val="center"/>
              <w:rPr>
                <w:rFonts w:ascii="Times New Roman" w:hAnsi="Times New Roman"/>
                <w:b/>
                <w:sz w:val="28"/>
                <w:szCs w:val="28"/>
              </w:rPr>
            </w:pPr>
            <w:r w:rsidRPr="00C670E6">
              <w:rPr>
                <w:rFonts w:ascii="Times New Roman" w:hAnsi="Times New Roman"/>
                <w:b/>
                <w:sz w:val="28"/>
                <w:szCs w:val="28"/>
              </w:rPr>
              <w:t>Виды экспертиз</w:t>
            </w:r>
          </w:p>
        </w:tc>
      </w:tr>
      <w:tr w:rsidR="00EC6DF8" w:rsidRPr="00C670E6" w:rsidTr="00D319F2">
        <w:trPr>
          <w:trHeight w:val="1106"/>
        </w:trPr>
        <w:tc>
          <w:tcPr>
            <w:tcW w:w="1008" w:type="dxa"/>
            <w:vMerge w:val="restart"/>
          </w:tcPr>
          <w:p w:rsidR="00EC6DF8" w:rsidRPr="002A4E84" w:rsidRDefault="00EC6DF8" w:rsidP="002A4E84">
            <w:pPr>
              <w:pStyle w:val="a7"/>
              <w:jc w:val="center"/>
              <w:rPr>
                <w:rFonts w:ascii="Times New Roman" w:hAnsi="Times New Roman"/>
                <w:sz w:val="28"/>
                <w:szCs w:val="28"/>
              </w:rPr>
            </w:pPr>
            <w:r w:rsidRPr="002A4E84">
              <w:rPr>
                <w:rFonts w:ascii="Times New Roman" w:hAnsi="Times New Roman"/>
                <w:sz w:val="28"/>
                <w:szCs w:val="28"/>
              </w:rPr>
              <w:t>1.</w:t>
            </w:r>
          </w:p>
        </w:tc>
        <w:tc>
          <w:tcPr>
            <w:tcW w:w="2525" w:type="dxa"/>
            <w:vMerge w:val="restart"/>
          </w:tcPr>
          <w:p w:rsidR="00EC6DF8" w:rsidRPr="002A4E84" w:rsidRDefault="00EC6DF8" w:rsidP="002A4E84">
            <w:pPr>
              <w:pStyle w:val="a7"/>
              <w:ind w:hanging="40"/>
              <w:jc w:val="center"/>
              <w:rPr>
                <w:rFonts w:ascii="Times New Roman" w:hAnsi="Times New Roman"/>
                <w:sz w:val="28"/>
                <w:szCs w:val="28"/>
              </w:rPr>
            </w:pPr>
            <w:r w:rsidRPr="002A4E84">
              <w:rPr>
                <w:rFonts w:ascii="Times New Roman" w:hAnsi="Times New Roman"/>
                <w:sz w:val="28"/>
                <w:szCs w:val="28"/>
              </w:rPr>
              <w:t>История, археология</w:t>
            </w:r>
          </w:p>
        </w:tc>
        <w:tc>
          <w:tcPr>
            <w:tcW w:w="5812" w:type="dxa"/>
          </w:tcPr>
          <w:p w:rsidR="00EC6DF8" w:rsidRPr="002A4E84" w:rsidRDefault="00EC6DF8" w:rsidP="00EC6DF8">
            <w:pPr>
              <w:pStyle w:val="a7"/>
              <w:ind w:firstLine="349"/>
              <w:jc w:val="both"/>
              <w:rPr>
                <w:rFonts w:ascii="Times New Roman" w:hAnsi="Times New Roman"/>
                <w:sz w:val="28"/>
                <w:szCs w:val="28"/>
              </w:rPr>
            </w:pPr>
            <w:r w:rsidRPr="002A4E84">
              <w:rPr>
                <w:rFonts w:ascii="Times New Roman" w:hAnsi="Times New Roman"/>
                <w:sz w:val="28"/>
                <w:szCs w:val="28"/>
              </w:rPr>
              <w:t>Экспертиза соблюдения требований федерального и регионального законодательства при осуществлении государственного контроля (надзора) в области охраны объектов культурного наследия, в том числе:</w:t>
            </w:r>
          </w:p>
          <w:p w:rsidR="00EC6DF8" w:rsidRPr="002A4E84" w:rsidRDefault="00EC6DF8" w:rsidP="00EC6DF8">
            <w:pPr>
              <w:pStyle w:val="a7"/>
              <w:ind w:firstLine="349"/>
              <w:jc w:val="both"/>
              <w:rPr>
                <w:rFonts w:ascii="Times New Roman" w:hAnsi="Times New Roman"/>
                <w:sz w:val="28"/>
                <w:szCs w:val="28"/>
              </w:rPr>
            </w:pPr>
            <w:r w:rsidRPr="002A4E84">
              <w:rPr>
                <w:rFonts w:ascii="Times New Roman" w:hAnsi="Times New Roman"/>
                <w:sz w:val="28"/>
                <w:szCs w:val="28"/>
              </w:rPr>
              <w:t>- определение состояния объектов культурного наследия федерального значения, выявленных объектов культурного наследия (процесс установления тождественности объекта археологического наследия с самим собой в разные периоды времени);</w:t>
            </w:r>
          </w:p>
          <w:p w:rsidR="00EC6DF8" w:rsidRPr="002A4E84" w:rsidRDefault="00EC6DF8" w:rsidP="00EC6DF8">
            <w:pPr>
              <w:pStyle w:val="a7"/>
              <w:ind w:firstLine="349"/>
              <w:jc w:val="both"/>
              <w:rPr>
                <w:rFonts w:ascii="Times New Roman" w:hAnsi="Times New Roman"/>
                <w:sz w:val="28"/>
                <w:szCs w:val="28"/>
              </w:rPr>
            </w:pPr>
            <w:r w:rsidRPr="002A4E84">
              <w:rPr>
                <w:rFonts w:ascii="Times New Roman" w:hAnsi="Times New Roman"/>
                <w:sz w:val="28"/>
                <w:szCs w:val="28"/>
              </w:rPr>
              <w:t>- определение факта причинения вреда объектам культурного наследия федерального значения, выявленным объектам культурного наследия и его степени (процесс установления размера вреда, причиненного объекту археологического наследия, с использованием данных о стоимости мероприятий, необходимых для его сохранения, указанных в статье 40 Федерального закона от 25 июня 2002 года № 73-ФЗ «Об объектах культурного наследия (памятниках истории и культуры) народов Российской Федерации» (далее – Федеральный закон № 73-ФЗ)</w:t>
            </w:r>
          </w:p>
        </w:tc>
      </w:tr>
      <w:tr w:rsidR="00EC6DF8" w:rsidRPr="00C670E6" w:rsidTr="00AD0EC4">
        <w:trPr>
          <w:trHeight w:val="1106"/>
        </w:trPr>
        <w:tc>
          <w:tcPr>
            <w:tcW w:w="1008" w:type="dxa"/>
            <w:vMerge/>
            <w:vAlign w:val="center"/>
          </w:tcPr>
          <w:p w:rsidR="00EC6DF8" w:rsidRPr="00C670E6" w:rsidRDefault="00EC6DF8" w:rsidP="00D319F2">
            <w:pPr>
              <w:pStyle w:val="a7"/>
              <w:rPr>
                <w:rFonts w:ascii="Times New Roman" w:hAnsi="Times New Roman"/>
                <w:sz w:val="28"/>
                <w:szCs w:val="28"/>
              </w:rPr>
            </w:pPr>
          </w:p>
        </w:tc>
        <w:tc>
          <w:tcPr>
            <w:tcW w:w="2525" w:type="dxa"/>
            <w:vMerge/>
            <w:vAlign w:val="center"/>
          </w:tcPr>
          <w:p w:rsidR="00EC6DF8" w:rsidRPr="00C670E6" w:rsidRDefault="00EC6DF8" w:rsidP="00D319F2">
            <w:pPr>
              <w:pStyle w:val="a7"/>
              <w:rPr>
                <w:rFonts w:ascii="Times New Roman" w:hAnsi="Times New Roman"/>
                <w:sz w:val="28"/>
                <w:szCs w:val="28"/>
              </w:rPr>
            </w:pPr>
          </w:p>
        </w:tc>
        <w:tc>
          <w:tcPr>
            <w:tcW w:w="5812" w:type="dxa"/>
          </w:tcPr>
          <w:p w:rsidR="00EC6DF8" w:rsidRPr="00C670E6" w:rsidRDefault="00EC6DF8" w:rsidP="00EC6DF8">
            <w:pPr>
              <w:pStyle w:val="a7"/>
              <w:ind w:firstLine="349"/>
              <w:jc w:val="both"/>
              <w:rPr>
                <w:rFonts w:ascii="Times New Roman" w:hAnsi="Times New Roman"/>
                <w:sz w:val="28"/>
                <w:szCs w:val="28"/>
              </w:rPr>
            </w:pPr>
            <w:r w:rsidRPr="00C670E6">
              <w:rPr>
                <w:rFonts w:ascii="Times New Roman" w:hAnsi="Times New Roman"/>
                <w:sz w:val="28"/>
                <w:szCs w:val="28"/>
              </w:rPr>
              <w:t xml:space="preserve">Экспертиза выполнения состава, объема работ и требований, изложенных в разделах об обеспечении сохранности объектов культурного (археологического) наследия или проектах обеспечения сохранности объекта культурного (археологического) наследия либо плана проведения спасательных археологических полевых работ, согласованных </w:t>
            </w:r>
            <w:r>
              <w:rPr>
                <w:rFonts w:ascii="Times New Roman" w:hAnsi="Times New Roman"/>
                <w:sz w:val="28"/>
                <w:szCs w:val="28"/>
              </w:rPr>
              <w:t>Агентством по охране культурного наследия Республики Дагестан</w:t>
            </w:r>
            <w:r w:rsidRPr="00C670E6">
              <w:rPr>
                <w:rFonts w:ascii="Times New Roman" w:hAnsi="Times New Roman"/>
                <w:sz w:val="28"/>
                <w:szCs w:val="28"/>
              </w:rPr>
              <w:t xml:space="preserve"> (процесс установления тождественности состава и объема работ, проведенных в целях сохранения объектов археологического наследия, в соответствии с проектной документацией, требований, изложенных в ней)</w:t>
            </w:r>
          </w:p>
        </w:tc>
      </w:tr>
      <w:tr w:rsidR="00EC6DF8" w:rsidRPr="00C670E6" w:rsidTr="00EC6DF8">
        <w:trPr>
          <w:trHeight w:val="2360"/>
        </w:trPr>
        <w:tc>
          <w:tcPr>
            <w:tcW w:w="1008" w:type="dxa"/>
            <w:vMerge/>
            <w:vAlign w:val="center"/>
          </w:tcPr>
          <w:p w:rsidR="00EC6DF8" w:rsidRPr="00C670E6" w:rsidRDefault="00EC6DF8" w:rsidP="00D319F2">
            <w:pPr>
              <w:pStyle w:val="a7"/>
              <w:rPr>
                <w:rFonts w:ascii="Times New Roman" w:hAnsi="Times New Roman"/>
                <w:sz w:val="28"/>
                <w:szCs w:val="28"/>
              </w:rPr>
            </w:pPr>
          </w:p>
        </w:tc>
        <w:tc>
          <w:tcPr>
            <w:tcW w:w="2525" w:type="dxa"/>
            <w:vMerge/>
            <w:vAlign w:val="center"/>
          </w:tcPr>
          <w:p w:rsidR="00EC6DF8" w:rsidRPr="00C670E6" w:rsidRDefault="00EC6DF8" w:rsidP="002A4E84">
            <w:pPr>
              <w:pStyle w:val="a7"/>
              <w:rPr>
                <w:rFonts w:ascii="Times New Roman" w:hAnsi="Times New Roman"/>
                <w:sz w:val="28"/>
                <w:szCs w:val="28"/>
              </w:rPr>
            </w:pPr>
          </w:p>
        </w:tc>
        <w:tc>
          <w:tcPr>
            <w:tcW w:w="5812" w:type="dxa"/>
          </w:tcPr>
          <w:p w:rsidR="00EC6DF8" w:rsidRPr="00C670E6" w:rsidRDefault="00EC6DF8" w:rsidP="00EC6DF8">
            <w:pPr>
              <w:pStyle w:val="a7"/>
              <w:ind w:firstLine="349"/>
              <w:jc w:val="both"/>
              <w:rPr>
                <w:rFonts w:ascii="Times New Roman" w:hAnsi="Times New Roman"/>
                <w:sz w:val="28"/>
                <w:szCs w:val="28"/>
              </w:rPr>
            </w:pPr>
            <w:r w:rsidRPr="00EC6DF8">
              <w:rPr>
                <w:rFonts w:ascii="Times New Roman" w:hAnsi="Times New Roman"/>
                <w:sz w:val="28"/>
                <w:szCs w:val="28"/>
              </w:rPr>
              <w:t>Экспертиза документов контролируемых лиц, предоставляемых при проведении контрольных (надзорных) мероприятий (процесс установления соответствия документации (документов) заданной системе нормативно-технических требований в области государственной охраны объектов культурного наследия)</w:t>
            </w:r>
          </w:p>
        </w:tc>
      </w:tr>
      <w:tr w:rsidR="00EC6DF8" w:rsidRPr="00C670E6" w:rsidTr="00EC6DF8">
        <w:trPr>
          <w:trHeight w:val="1689"/>
        </w:trPr>
        <w:tc>
          <w:tcPr>
            <w:tcW w:w="1008" w:type="dxa"/>
            <w:vMerge w:val="restart"/>
          </w:tcPr>
          <w:p w:rsidR="00EC6DF8" w:rsidRPr="00C670E6" w:rsidRDefault="00EC6DF8" w:rsidP="00EC6DF8">
            <w:pPr>
              <w:pStyle w:val="a7"/>
              <w:ind w:firstLine="44"/>
              <w:jc w:val="center"/>
              <w:rPr>
                <w:rFonts w:ascii="Times New Roman" w:hAnsi="Times New Roman"/>
                <w:sz w:val="28"/>
                <w:szCs w:val="28"/>
              </w:rPr>
            </w:pPr>
            <w:r>
              <w:rPr>
                <w:rFonts w:ascii="Times New Roman" w:hAnsi="Times New Roman"/>
                <w:sz w:val="28"/>
                <w:szCs w:val="28"/>
              </w:rPr>
              <w:t>2.</w:t>
            </w:r>
          </w:p>
        </w:tc>
        <w:tc>
          <w:tcPr>
            <w:tcW w:w="2525" w:type="dxa"/>
            <w:vMerge w:val="restart"/>
          </w:tcPr>
          <w:p w:rsidR="00EC6DF8" w:rsidRPr="00C670E6" w:rsidRDefault="00EC6DF8" w:rsidP="00EC6DF8">
            <w:pPr>
              <w:pStyle w:val="a7"/>
              <w:jc w:val="center"/>
              <w:rPr>
                <w:rFonts w:ascii="Times New Roman" w:hAnsi="Times New Roman"/>
                <w:sz w:val="28"/>
                <w:szCs w:val="28"/>
              </w:rPr>
            </w:pPr>
            <w:r>
              <w:rPr>
                <w:rFonts w:ascii="Times New Roman" w:hAnsi="Times New Roman"/>
                <w:sz w:val="28"/>
                <w:szCs w:val="28"/>
              </w:rPr>
              <w:t>Архитектур</w:t>
            </w:r>
            <w:r w:rsidRPr="00C670E6">
              <w:rPr>
                <w:rFonts w:ascii="Times New Roman" w:hAnsi="Times New Roman"/>
                <w:sz w:val="28"/>
                <w:szCs w:val="28"/>
              </w:rPr>
              <w:t>а,</w:t>
            </w:r>
          </w:p>
          <w:p w:rsidR="00EC6DF8" w:rsidRPr="00C670E6" w:rsidRDefault="00EC6DF8" w:rsidP="00EC6DF8">
            <w:pPr>
              <w:pStyle w:val="a7"/>
              <w:jc w:val="center"/>
              <w:rPr>
                <w:rFonts w:ascii="Times New Roman" w:hAnsi="Times New Roman"/>
                <w:sz w:val="28"/>
                <w:szCs w:val="28"/>
              </w:rPr>
            </w:pPr>
            <w:r w:rsidRPr="00C670E6">
              <w:rPr>
                <w:rFonts w:ascii="Times New Roman" w:hAnsi="Times New Roman"/>
                <w:sz w:val="28"/>
                <w:szCs w:val="28"/>
              </w:rPr>
              <w:t>искусствознание, к</w:t>
            </w:r>
            <w:r>
              <w:rPr>
                <w:rFonts w:ascii="Times New Roman" w:hAnsi="Times New Roman"/>
                <w:sz w:val="28"/>
                <w:szCs w:val="28"/>
              </w:rPr>
              <w:t xml:space="preserve">ультуроведение и </w:t>
            </w:r>
            <w:r w:rsidRPr="00C670E6">
              <w:rPr>
                <w:rFonts w:ascii="Times New Roman" w:hAnsi="Times New Roman"/>
                <w:sz w:val="28"/>
                <w:szCs w:val="28"/>
              </w:rPr>
              <w:t>социокультурные проекты</w:t>
            </w:r>
          </w:p>
        </w:tc>
        <w:tc>
          <w:tcPr>
            <w:tcW w:w="5812" w:type="dxa"/>
          </w:tcPr>
          <w:p w:rsidR="00EC6DF8" w:rsidRPr="00C670E6" w:rsidRDefault="00EC6DF8" w:rsidP="00EC6DF8">
            <w:pPr>
              <w:pStyle w:val="a7"/>
              <w:ind w:firstLine="349"/>
              <w:jc w:val="both"/>
              <w:rPr>
                <w:rFonts w:ascii="Times New Roman" w:hAnsi="Times New Roman"/>
                <w:sz w:val="28"/>
                <w:szCs w:val="28"/>
              </w:rPr>
            </w:pPr>
            <w:r w:rsidRPr="00C670E6">
              <w:rPr>
                <w:rFonts w:ascii="Times New Roman" w:hAnsi="Times New Roman"/>
                <w:sz w:val="28"/>
                <w:szCs w:val="28"/>
              </w:rPr>
              <w:t>Экспертиза соблюдения требований федерального и регионального законодательства при осуществлении государственного контроля (надзора) в области охраны объектов культурного наследия, в том числе:</w:t>
            </w:r>
          </w:p>
          <w:p w:rsidR="00EC6DF8" w:rsidRPr="00C670E6" w:rsidRDefault="00EC6DF8" w:rsidP="00EC6DF8">
            <w:pPr>
              <w:pStyle w:val="a7"/>
              <w:ind w:firstLine="349"/>
              <w:jc w:val="both"/>
              <w:rPr>
                <w:rFonts w:ascii="Times New Roman" w:hAnsi="Times New Roman"/>
                <w:sz w:val="28"/>
                <w:szCs w:val="28"/>
              </w:rPr>
            </w:pPr>
            <w:r w:rsidRPr="00C670E6">
              <w:rPr>
                <w:rFonts w:ascii="Times New Roman" w:hAnsi="Times New Roman"/>
                <w:sz w:val="28"/>
                <w:szCs w:val="28"/>
              </w:rPr>
              <w:t>- определение состояния объекта культурного наследия федерального значения, регионального значения, местного (муниципального) значения, выявленных объектов культурного наследия (процесс установления тождественности объекта культурного наследия с самим собой в разные периоды времени);</w:t>
            </w:r>
          </w:p>
          <w:p w:rsidR="00EC6DF8" w:rsidRPr="00C670E6" w:rsidRDefault="00EC6DF8" w:rsidP="00EC6DF8">
            <w:pPr>
              <w:pStyle w:val="a7"/>
              <w:ind w:firstLine="349"/>
              <w:jc w:val="both"/>
              <w:rPr>
                <w:rFonts w:ascii="Times New Roman" w:hAnsi="Times New Roman"/>
                <w:sz w:val="28"/>
                <w:szCs w:val="28"/>
              </w:rPr>
            </w:pPr>
            <w:r w:rsidRPr="00C670E6">
              <w:rPr>
                <w:rFonts w:ascii="Times New Roman" w:hAnsi="Times New Roman"/>
                <w:sz w:val="28"/>
                <w:szCs w:val="28"/>
              </w:rPr>
              <w:t xml:space="preserve">- определение степени вреда, причиненного объектам культурного наследия федерального значения, регионального значения, местного (муниципального) значения, выявленных объектов культурного наследия (процесс установления размера </w:t>
            </w:r>
            <w:r w:rsidRPr="00C670E6">
              <w:rPr>
                <w:rFonts w:ascii="Times New Roman" w:hAnsi="Times New Roman"/>
                <w:sz w:val="28"/>
                <w:szCs w:val="28"/>
              </w:rPr>
              <w:lastRenderedPageBreak/>
              <w:t>вреда, причиненного объекту культурного наследия, с использованием данных о стоимости восстановительных работ, необходимых для его сохранения, указанных в статье 40 Федерального закона № 73-ФЗ)</w:t>
            </w:r>
          </w:p>
        </w:tc>
      </w:tr>
      <w:tr w:rsidR="00EC6DF8" w:rsidRPr="00C670E6" w:rsidTr="001A143C">
        <w:trPr>
          <w:trHeight w:val="2360"/>
        </w:trPr>
        <w:tc>
          <w:tcPr>
            <w:tcW w:w="1008" w:type="dxa"/>
            <w:vMerge/>
          </w:tcPr>
          <w:p w:rsidR="00EC6DF8" w:rsidRDefault="00EC6DF8" w:rsidP="00EC6DF8">
            <w:pPr>
              <w:pStyle w:val="a7"/>
              <w:ind w:firstLine="44"/>
              <w:jc w:val="both"/>
              <w:rPr>
                <w:rFonts w:ascii="Times New Roman" w:hAnsi="Times New Roman"/>
                <w:sz w:val="28"/>
                <w:szCs w:val="28"/>
              </w:rPr>
            </w:pPr>
          </w:p>
        </w:tc>
        <w:tc>
          <w:tcPr>
            <w:tcW w:w="2525" w:type="dxa"/>
            <w:vMerge/>
          </w:tcPr>
          <w:p w:rsidR="00EC6DF8" w:rsidRDefault="00EC6DF8" w:rsidP="00EC6DF8">
            <w:pPr>
              <w:pStyle w:val="a7"/>
              <w:jc w:val="both"/>
              <w:rPr>
                <w:rFonts w:ascii="Times New Roman" w:hAnsi="Times New Roman"/>
                <w:sz w:val="28"/>
                <w:szCs w:val="28"/>
              </w:rPr>
            </w:pPr>
          </w:p>
        </w:tc>
        <w:tc>
          <w:tcPr>
            <w:tcW w:w="5812" w:type="dxa"/>
          </w:tcPr>
          <w:p w:rsidR="00EC6DF8" w:rsidRPr="00C670E6" w:rsidRDefault="00EC6DF8" w:rsidP="00EC6DF8">
            <w:pPr>
              <w:pStyle w:val="a7"/>
              <w:ind w:firstLine="349"/>
              <w:jc w:val="both"/>
              <w:rPr>
                <w:rFonts w:ascii="Times New Roman" w:hAnsi="Times New Roman"/>
                <w:sz w:val="28"/>
                <w:szCs w:val="28"/>
              </w:rPr>
            </w:pPr>
            <w:r w:rsidRPr="00EC6DF8">
              <w:rPr>
                <w:rFonts w:ascii="Times New Roman" w:hAnsi="Times New Roman"/>
                <w:sz w:val="28"/>
                <w:szCs w:val="28"/>
              </w:rPr>
              <w:t>Экспертиза объема и качества работ, проведенных в целях сохранения объектов культурного наследия федерального значения, регионального значения, местного (муниципального) значения, выявленных объектов культурного наследия в соответствии с проектной документацией (процесс установления тождественности объема и качества работ, проведенных в целях сохранения объектов культурного наследия, в соответствии с проектной документацией)</w:t>
            </w:r>
          </w:p>
        </w:tc>
      </w:tr>
      <w:tr w:rsidR="00EC6DF8" w:rsidRPr="00C670E6" w:rsidTr="001A143C">
        <w:trPr>
          <w:trHeight w:val="2360"/>
        </w:trPr>
        <w:tc>
          <w:tcPr>
            <w:tcW w:w="1008" w:type="dxa"/>
            <w:vMerge/>
          </w:tcPr>
          <w:p w:rsidR="00EC6DF8" w:rsidRDefault="00EC6DF8" w:rsidP="00EC6DF8">
            <w:pPr>
              <w:pStyle w:val="a7"/>
              <w:ind w:firstLine="44"/>
              <w:jc w:val="both"/>
              <w:rPr>
                <w:rFonts w:ascii="Times New Roman" w:hAnsi="Times New Roman"/>
                <w:sz w:val="28"/>
                <w:szCs w:val="28"/>
              </w:rPr>
            </w:pPr>
          </w:p>
        </w:tc>
        <w:tc>
          <w:tcPr>
            <w:tcW w:w="2525" w:type="dxa"/>
            <w:vMerge/>
          </w:tcPr>
          <w:p w:rsidR="00EC6DF8" w:rsidRDefault="00EC6DF8" w:rsidP="00EC6DF8">
            <w:pPr>
              <w:pStyle w:val="a7"/>
              <w:jc w:val="both"/>
              <w:rPr>
                <w:rFonts w:ascii="Times New Roman" w:hAnsi="Times New Roman"/>
                <w:sz w:val="28"/>
                <w:szCs w:val="28"/>
              </w:rPr>
            </w:pPr>
          </w:p>
        </w:tc>
        <w:tc>
          <w:tcPr>
            <w:tcW w:w="5812" w:type="dxa"/>
          </w:tcPr>
          <w:p w:rsidR="00EC6DF8" w:rsidRPr="00C670E6" w:rsidRDefault="00EC6DF8" w:rsidP="00EC6DF8">
            <w:pPr>
              <w:pStyle w:val="a7"/>
              <w:ind w:firstLine="349"/>
              <w:jc w:val="both"/>
              <w:rPr>
                <w:rFonts w:ascii="Times New Roman" w:hAnsi="Times New Roman"/>
                <w:sz w:val="28"/>
                <w:szCs w:val="28"/>
              </w:rPr>
            </w:pPr>
            <w:r w:rsidRPr="00EC6DF8">
              <w:rPr>
                <w:rFonts w:ascii="Times New Roman" w:hAnsi="Times New Roman"/>
                <w:sz w:val="28"/>
                <w:szCs w:val="28"/>
              </w:rPr>
              <w:t>Экспертиза документов контролируемых лиц, предоставляемых при проведении контрольных (надзорных) мероприятий (процесс установления соответствия документации (документов) заданной системе нормативно-технических требований в области охраны объектов культурного наследия)</w:t>
            </w:r>
          </w:p>
        </w:tc>
      </w:tr>
    </w:tbl>
    <w:p w:rsidR="00C670E6" w:rsidRDefault="00C670E6"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EC6DF8" w:rsidRDefault="00EC6DF8" w:rsidP="00E03426">
      <w:pPr>
        <w:pStyle w:val="a7"/>
        <w:ind w:firstLine="709"/>
        <w:jc w:val="both"/>
        <w:rPr>
          <w:rFonts w:ascii="Times New Roman" w:hAnsi="Times New Roman" w:cs="Times New Roman"/>
          <w:sz w:val="28"/>
          <w:szCs w:val="28"/>
        </w:rPr>
      </w:pPr>
    </w:p>
    <w:p w:rsidR="00C670E6" w:rsidRDefault="00C670E6" w:rsidP="00E03426">
      <w:pPr>
        <w:pStyle w:val="a7"/>
        <w:ind w:firstLine="709"/>
        <w:jc w:val="both"/>
        <w:rPr>
          <w:rFonts w:ascii="Times New Roman" w:hAnsi="Times New Roman" w:cs="Times New Roman"/>
          <w:sz w:val="28"/>
          <w:szCs w:val="28"/>
        </w:rPr>
      </w:pPr>
    </w:p>
    <w:p w:rsidR="00E03426" w:rsidRPr="00E03426" w:rsidRDefault="00E03426" w:rsidP="004F73AC">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lastRenderedPageBreak/>
        <w:t xml:space="preserve">Приложение </w:t>
      </w:r>
      <w:r w:rsidR="004F73AC">
        <w:rPr>
          <w:rFonts w:ascii="Times New Roman" w:hAnsi="Times New Roman" w:cs="Times New Roman"/>
          <w:sz w:val="28"/>
          <w:szCs w:val="28"/>
        </w:rPr>
        <w:t xml:space="preserve">№ </w:t>
      </w:r>
      <w:r w:rsidRPr="00E03426">
        <w:rPr>
          <w:rFonts w:ascii="Times New Roman" w:hAnsi="Times New Roman" w:cs="Times New Roman"/>
          <w:sz w:val="28"/>
          <w:szCs w:val="28"/>
        </w:rPr>
        <w:t>3</w:t>
      </w:r>
    </w:p>
    <w:p w:rsidR="00E03426" w:rsidRPr="00E03426" w:rsidRDefault="00E03426" w:rsidP="004F73AC">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t xml:space="preserve">к Положению об аттестации экспертов, привлекаемых </w:t>
      </w:r>
      <w:r w:rsidR="004F73AC">
        <w:rPr>
          <w:rFonts w:ascii="Times New Roman" w:hAnsi="Times New Roman" w:cs="Times New Roman"/>
          <w:sz w:val="28"/>
          <w:szCs w:val="28"/>
        </w:rPr>
        <w:t xml:space="preserve">Агентством по охране культурного наследия Республики Дагестан </w:t>
      </w:r>
      <w:r w:rsidRPr="00E03426">
        <w:rPr>
          <w:rFonts w:ascii="Times New Roman" w:hAnsi="Times New Roman" w:cs="Times New Roman"/>
          <w:sz w:val="28"/>
          <w:szCs w:val="28"/>
        </w:rPr>
        <w:t>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w:t>
      </w:r>
      <w:r w:rsidR="004F73AC">
        <w:rPr>
          <w:rFonts w:ascii="Times New Roman" w:hAnsi="Times New Roman" w:cs="Times New Roman"/>
          <w:sz w:val="28"/>
          <w:szCs w:val="28"/>
        </w:rPr>
        <w:t xml:space="preserve"> </w:t>
      </w:r>
      <w:r w:rsidRPr="00E03426">
        <w:rPr>
          <w:rFonts w:ascii="Times New Roman" w:hAnsi="Times New Roman" w:cs="Times New Roman"/>
          <w:sz w:val="28"/>
          <w:szCs w:val="28"/>
        </w:rPr>
        <w:t>культурного наследия</w:t>
      </w:r>
    </w:p>
    <w:p w:rsidR="00E03426" w:rsidRPr="00E03426" w:rsidRDefault="00E03426" w:rsidP="00E03426">
      <w:pPr>
        <w:pStyle w:val="a7"/>
        <w:ind w:firstLine="709"/>
        <w:jc w:val="both"/>
        <w:rPr>
          <w:rFonts w:ascii="Times New Roman" w:hAnsi="Times New Roman" w:cs="Times New Roman"/>
          <w:sz w:val="28"/>
          <w:szCs w:val="28"/>
        </w:rPr>
      </w:pPr>
    </w:p>
    <w:p w:rsidR="00E03426" w:rsidRPr="004F73AC" w:rsidRDefault="00E03426" w:rsidP="004F73AC">
      <w:pPr>
        <w:pStyle w:val="a7"/>
        <w:ind w:firstLine="709"/>
        <w:jc w:val="center"/>
        <w:rPr>
          <w:rFonts w:ascii="Times New Roman" w:hAnsi="Times New Roman" w:cs="Times New Roman"/>
          <w:i/>
          <w:sz w:val="28"/>
          <w:szCs w:val="28"/>
        </w:rPr>
      </w:pPr>
      <w:r w:rsidRPr="004F73AC">
        <w:rPr>
          <w:rFonts w:ascii="Times New Roman" w:hAnsi="Times New Roman" w:cs="Times New Roman"/>
          <w:i/>
          <w:sz w:val="28"/>
          <w:szCs w:val="28"/>
        </w:rPr>
        <w:t>(Образец для заполнения)</w:t>
      </w:r>
    </w:p>
    <w:p w:rsidR="00E03426" w:rsidRPr="00E03426" w:rsidRDefault="00E03426" w:rsidP="00E03426">
      <w:pPr>
        <w:pStyle w:val="a7"/>
        <w:ind w:firstLine="709"/>
        <w:jc w:val="both"/>
        <w:rPr>
          <w:rFonts w:ascii="Times New Roman" w:hAnsi="Times New Roman" w:cs="Times New Roman"/>
          <w:sz w:val="28"/>
          <w:szCs w:val="28"/>
        </w:rPr>
      </w:pPr>
    </w:p>
    <w:p w:rsidR="00E03426" w:rsidRPr="00E03426" w:rsidRDefault="00E03426" w:rsidP="004F73AC">
      <w:pPr>
        <w:pStyle w:val="a7"/>
        <w:ind w:left="5387"/>
        <w:jc w:val="center"/>
        <w:rPr>
          <w:rFonts w:ascii="Times New Roman" w:hAnsi="Times New Roman" w:cs="Times New Roman"/>
          <w:sz w:val="28"/>
          <w:szCs w:val="28"/>
        </w:rPr>
      </w:pPr>
      <w:r w:rsidRPr="00E03426">
        <w:rPr>
          <w:rFonts w:ascii="Times New Roman" w:hAnsi="Times New Roman" w:cs="Times New Roman"/>
          <w:sz w:val="28"/>
          <w:szCs w:val="28"/>
        </w:rPr>
        <w:t xml:space="preserve">Руководителю </w:t>
      </w:r>
      <w:r w:rsidR="004F73AC">
        <w:rPr>
          <w:rFonts w:ascii="Times New Roman" w:hAnsi="Times New Roman" w:cs="Times New Roman"/>
          <w:sz w:val="28"/>
          <w:szCs w:val="28"/>
        </w:rPr>
        <w:t>Агентства по охране культурного наследия Республики Дагестан</w:t>
      </w:r>
    </w:p>
    <w:p w:rsidR="00E03426" w:rsidRPr="00E03426" w:rsidRDefault="00E03426" w:rsidP="00E03426">
      <w:pPr>
        <w:pStyle w:val="a7"/>
        <w:ind w:firstLine="709"/>
        <w:jc w:val="both"/>
        <w:rPr>
          <w:rFonts w:ascii="Times New Roman" w:hAnsi="Times New Roman" w:cs="Times New Roman"/>
          <w:sz w:val="28"/>
          <w:szCs w:val="28"/>
        </w:rPr>
      </w:pPr>
    </w:p>
    <w:p w:rsidR="00E03426" w:rsidRPr="00E03426" w:rsidRDefault="004F73AC" w:rsidP="004F73AC">
      <w:pPr>
        <w:pStyle w:val="a7"/>
        <w:tabs>
          <w:tab w:val="left" w:pos="5245"/>
        </w:tabs>
        <w:ind w:firstLine="709"/>
        <w:jc w:val="both"/>
        <w:rPr>
          <w:rFonts w:ascii="Times New Roman" w:hAnsi="Times New Roman" w:cs="Times New Roman"/>
          <w:sz w:val="28"/>
          <w:szCs w:val="28"/>
        </w:rPr>
      </w:pPr>
      <w:r>
        <w:rPr>
          <w:rFonts w:ascii="Times New Roman" w:hAnsi="Times New Roman" w:cs="Times New Roman"/>
          <w:sz w:val="28"/>
          <w:szCs w:val="28"/>
        </w:rPr>
        <w:tab/>
        <w:t>_____________________________</w:t>
      </w:r>
    </w:p>
    <w:p w:rsidR="00E03426" w:rsidRPr="004F73AC" w:rsidRDefault="00E03426" w:rsidP="004F73AC">
      <w:pPr>
        <w:pStyle w:val="a7"/>
        <w:ind w:left="5387"/>
        <w:jc w:val="center"/>
        <w:rPr>
          <w:rFonts w:ascii="Times New Roman" w:hAnsi="Times New Roman" w:cs="Times New Roman"/>
          <w:sz w:val="24"/>
          <w:szCs w:val="24"/>
        </w:rPr>
      </w:pPr>
      <w:r w:rsidRPr="004F73AC">
        <w:rPr>
          <w:rFonts w:ascii="Times New Roman" w:hAnsi="Times New Roman" w:cs="Times New Roman"/>
          <w:sz w:val="24"/>
          <w:szCs w:val="24"/>
        </w:rPr>
        <w:t>(ФИО руководителя)</w:t>
      </w:r>
    </w:p>
    <w:p w:rsidR="00E03426" w:rsidRPr="004F73AC" w:rsidRDefault="004F73AC" w:rsidP="004F73AC">
      <w:pPr>
        <w:pStyle w:val="a7"/>
        <w:ind w:left="5387" w:hanging="142"/>
        <w:rPr>
          <w:rFonts w:ascii="Times New Roman" w:hAnsi="Times New Roman" w:cs="Times New Roman"/>
          <w:sz w:val="24"/>
          <w:szCs w:val="24"/>
        </w:rPr>
      </w:pPr>
      <w:r>
        <w:rPr>
          <w:rFonts w:ascii="Times New Roman" w:hAnsi="Times New Roman" w:cs="Times New Roman"/>
          <w:sz w:val="24"/>
          <w:szCs w:val="24"/>
        </w:rPr>
        <w:t>__________________________________</w:t>
      </w:r>
    </w:p>
    <w:p w:rsidR="00E03426" w:rsidRPr="004F73AC" w:rsidRDefault="00E03426" w:rsidP="004F73AC">
      <w:pPr>
        <w:pStyle w:val="a7"/>
        <w:ind w:left="5387"/>
        <w:jc w:val="center"/>
        <w:rPr>
          <w:rFonts w:ascii="Times New Roman" w:hAnsi="Times New Roman" w:cs="Times New Roman"/>
          <w:sz w:val="24"/>
          <w:szCs w:val="24"/>
        </w:rPr>
      </w:pPr>
      <w:r w:rsidRPr="004F73AC">
        <w:rPr>
          <w:rFonts w:ascii="Times New Roman" w:hAnsi="Times New Roman" w:cs="Times New Roman"/>
          <w:sz w:val="24"/>
          <w:szCs w:val="24"/>
        </w:rPr>
        <w:t>(фамилия)</w:t>
      </w:r>
    </w:p>
    <w:p w:rsidR="00E03426" w:rsidRPr="00E03426" w:rsidRDefault="004F73AC" w:rsidP="004F73AC">
      <w:pPr>
        <w:pStyle w:val="a7"/>
        <w:ind w:left="5245"/>
        <w:rPr>
          <w:rFonts w:ascii="Times New Roman" w:hAnsi="Times New Roman" w:cs="Times New Roman"/>
          <w:sz w:val="28"/>
          <w:szCs w:val="28"/>
        </w:rPr>
      </w:pPr>
      <w:r>
        <w:rPr>
          <w:rFonts w:ascii="Times New Roman" w:hAnsi="Times New Roman" w:cs="Times New Roman"/>
          <w:sz w:val="28"/>
          <w:szCs w:val="28"/>
        </w:rPr>
        <w:t>_____________________________</w:t>
      </w:r>
    </w:p>
    <w:p w:rsidR="00E03426" w:rsidRPr="004F73AC" w:rsidRDefault="00E03426" w:rsidP="004F73AC">
      <w:pPr>
        <w:pStyle w:val="a7"/>
        <w:ind w:left="5387"/>
        <w:jc w:val="center"/>
        <w:rPr>
          <w:rFonts w:ascii="Times New Roman" w:hAnsi="Times New Roman" w:cs="Times New Roman"/>
          <w:sz w:val="24"/>
          <w:szCs w:val="24"/>
        </w:rPr>
      </w:pPr>
      <w:r w:rsidRPr="004F73AC">
        <w:rPr>
          <w:rFonts w:ascii="Times New Roman" w:hAnsi="Times New Roman" w:cs="Times New Roman"/>
          <w:sz w:val="24"/>
          <w:szCs w:val="24"/>
        </w:rPr>
        <w:t>(имя)</w:t>
      </w:r>
    </w:p>
    <w:p w:rsidR="00E03426" w:rsidRPr="00E03426" w:rsidRDefault="004F73AC" w:rsidP="004F73AC">
      <w:pPr>
        <w:pStyle w:val="a7"/>
        <w:ind w:left="5245"/>
        <w:rPr>
          <w:rFonts w:ascii="Times New Roman" w:hAnsi="Times New Roman" w:cs="Times New Roman"/>
          <w:sz w:val="28"/>
          <w:szCs w:val="28"/>
        </w:rPr>
      </w:pPr>
      <w:r>
        <w:rPr>
          <w:rFonts w:ascii="Times New Roman" w:hAnsi="Times New Roman" w:cs="Times New Roman"/>
          <w:sz w:val="28"/>
          <w:szCs w:val="28"/>
        </w:rPr>
        <w:t>_____________________________</w:t>
      </w:r>
    </w:p>
    <w:p w:rsidR="00E03426" w:rsidRPr="004F73AC" w:rsidRDefault="00E03426" w:rsidP="004F73AC">
      <w:pPr>
        <w:pStyle w:val="a7"/>
        <w:ind w:left="5387"/>
        <w:jc w:val="center"/>
        <w:rPr>
          <w:rFonts w:ascii="Times New Roman" w:hAnsi="Times New Roman" w:cs="Times New Roman"/>
          <w:sz w:val="24"/>
          <w:szCs w:val="24"/>
        </w:rPr>
      </w:pPr>
      <w:r w:rsidRPr="004F73AC">
        <w:rPr>
          <w:rFonts w:ascii="Times New Roman" w:hAnsi="Times New Roman" w:cs="Times New Roman"/>
          <w:sz w:val="24"/>
          <w:szCs w:val="24"/>
        </w:rPr>
        <w:t>(отчество (при наличии)</w:t>
      </w:r>
    </w:p>
    <w:p w:rsidR="00E03426" w:rsidRPr="00E03426" w:rsidRDefault="00E03426" w:rsidP="00E03426">
      <w:pPr>
        <w:pStyle w:val="a7"/>
        <w:ind w:firstLine="709"/>
        <w:jc w:val="both"/>
        <w:rPr>
          <w:rFonts w:ascii="Times New Roman" w:hAnsi="Times New Roman" w:cs="Times New Roman"/>
          <w:sz w:val="28"/>
          <w:szCs w:val="28"/>
        </w:rPr>
      </w:pPr>
    </w:p>
    <w:p w:rsidR="00E03426" w:rsidRPr="004F73AC" w:rsidRDefault="00E03426" w:rsidP="004F73AC">
      <w:pPr>
        <w:pStyle w:val="a7"/>
        <w:jc w:val="center"/>
        <w:rPr>
          <w:rFonts w:ascii="Times New Roman" w:hAnsi="Times New Roman" w:cs="Times New Roman"/>
          <w:b/>
          <w:sz w:val="28"/>
          <w:szCs w:val="28"/>
        </w:rPr>
      </w:pPr>
      <w:r w:rsidRPr="004F73AC">
        <w:rPr>
          <w:rFonts w:ascii="Times New Roman" w:hAnsi="Times New Roman" w:cs="Times New Roman"/>
          <w:b/>
          <w:sz w:val="28"/>
          <w:szCs w:val="28"/>
        </w:rPr>
        <w:t>Заявление</w:t>
      </w:r>
    </w:p>
    <w:p w:rsidR="00E03426" w:rsidRPr="004F73AC" w:rsidRDefault="00E03426" w:rsidP="004F73AC">
      <w:pPr>
        <w:pStyle w:val="a7"/>
        <w:jc w:val="center"/>
        <w:rPr>
          <w:rFonts w:ascii="Times New Roman" w:hAnsi="Times New Roman" w:cs="Times New Roman"/>
          <w:b/>
          <w:sz w:val="28"/>
          <w:szCs w:val="28"/>
        </w:rPr>
      </w:pPr>
      <w:r w:rsidRPr="004F73AC">
        <w:rPr>
          <w:rFonts w:ascii="Times New Roman" w:hAnsi="Times New Roman" w:cs="Times New Roman"/>
          <w:b/>
          <w:sz w:val="28"/>
          <w:szCs w:val="28"/>
        </w:rPr>
        <w:t xml:space="preserve">об аттестации в качестве эксперта, привлекаемого </w:t>
      </w:r>
      <w:r w:rsidR="004F73AC" w:rsidRPr="004F73AC">
        <w:rPr>
          <w:rFonts w:ascii="Times New Roman" w:hAnsi="Times New Roman" w:cs="Times New Roman"/>
          <w:b/>
          <w:sz w:val="28"/>
          <w:szCs w:val="28"/>
        </w:rPr>
        <w:t>Агентством по охране культурного наследия Республики Дагестан</w:t>
      </w:r>
      <w:r w:rsidRPr="004F73AC">
        <w:rPr>
          <w:rFonts w:ascii="Times New Roman" w:hAnsi="Times New Roman" w:cs="Times New Roman"/>
          <w:b/>
          <w:sz w:val="28"/>
          <w:szCs w:val="28"/>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w:t>
      </w:r>
      <w:r w:rsidR="004F73AC" w:rsidRPr="004F73AC">
        <w:rPr>
          <w:rFonts w:ascii="Times New Roman" w:hAnsi="Times New Roman" w:cs="Times New Roman"/>
          <w:b/>
          <w:sz w:val="28"/>
          <w:szCs w:val="28"/>
        </w:rPr>
        <w:t xml:space="preserve"> </w:t>
      </w:r>
      <w:r w:rsidRPr="004F73AC">
        <w:rPr>
          <w:rFonts w:ascii="Times New Roman" w:hAnsi="Times New Roman" w:cs="Times New Roman"/>
          <w:b/>
          <w:sz w:val="28"/>
          <w:szCs w:val="28"/>
        </w:rPr>
        <w:t>культурного наследия</w:t>
      </w:r>
    </w:p>
    <w:p w:rsidR="00E03426" w:rsidRPr="004F73AC" w:rsidRDefault="00E03426" w:rsidP="004F73AC">
      <w:pPr>
        <w:pStyle w:val="a7"/>
        <w:jc w:val="center"/>
        <w:rPr>
          <w:rFonts w:ascii="Times New Roman" w:hAnsi="Times New Roman" w:cs="Times New Roman"/>
          <w:b/>
          <w:sz w:val="28"/>
          <w:szCs w:val="28"/>
        </w:rPr>
      </w:pPr>
    </w:p>
    <w:p w:rsidR="004F73AC" w:rsidRDefault="004F73AC" w:rsidP="004F73AC">
      <w:pPr>
        <w:pStyle w:val="a7"/>
        <w:rPr>
          <w:rFonts w:ascii="Times New Roman" w:hAnsi="Times New Roman" w:cs="Times New Roman"/>
          <w:bCs/>
          <w:sz w:val="28"/>
          <w:szCs w:val="28"/>
        </w:rPr>
      </w:pPr>
      <w:r w:rsidRPr="004F73AC">
        <w:rPr>
          <w:rFonts w:ascii="Times New Roman" w:hAnsi="Times New Roman" w:cs="Times New Roman"/>
          <w:bCs/>
          <w:sz w:val="28"/>
          <w:szCs w:val="28"/>
        </w:rPr>
        <w:t>Прошу аттестовать меня в качестве эксперта в области:</w:t>
      </w:r>
    </w:p>
    <w:p w:rsidR="004F73AC" w:rsidRDefault="004F73AC" w:rsidP="004F73AC">
      <w:pPr>
        <w:pStyle w:val="a7"/>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____________________________________________________________________________________________________________________________________</w:t>
      </w:r>
    </w:p>
    <w:p w:rsidR="004F73AC" w:rsidRPr="004F73AC" w:rsidRDefault="004F73AC" w:rsidP="004F73AC">
      <w:pPr>
        <w:pStyle w:val="a7"/>
        <w:jc w:val="center"/>
        <w:rPr>
          <w:rFonts w:ascii="Times New Roman" w:hAnsi="Times New Roman" w:cs="Times New Roman"/>
          <w:bCs/>
          <w:i/>
          <w:iCs/>
          <w:sz w:val="24"/>
          <w:szCs w:val="24"/>
        </w:rPr>
      </w:pPr>
      <w:r w:rsidRPr="004F73AC">
        <w:rPr>
          <w:rFonts w:ascii="Times New Roman" w:hAnsi="Times New Roman" w:cs="Times New Roman"/>
          <w:bCs/>
          <w:i/>
          <w:iCs/>
          <w:sz w:val="24"/>
          <w:szCs w:val="24"/>
        </w:rPr>
        <w:t xml:space="preserve">(указывается область экспертизы в соответствии с приложением 2 к Положению об аттестации экспертов, привлекаемых </w:t>
      </w:r>
      <w:r w:rsidR="008C6370">
        <w:rPr>
          <w:rFonts w:ascii="Times New Roman" w:hAnsi="Times New Roman" w:cs="Times New Roman"/>
          <w:bCs/>
          <w:i/>
          <w:iCs/>
          <w:sz w:val="24"/>
          <w:szCs w:val="24"/>
        </w:rPr>
        <w:t>Агентством по охране культурного наследия Республики Дагестан</w:t>
      </w:r>
      <w:r w:rsidRPr="004F73AC">
        <w:rPr>
          <w:rFonts w:ascii="Times New Roman" w:hAnsi="Times New Roman" w:cs="Times New Roman"/>
          <w:bCs/>
          <w:i/>
          <w:iCs/>
          <w:sz w:val="24"/>
          <w:szCs w:val="24"/>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4F73AC" w:rsidRDefault="004F73AC" w:rsidP="004F73AC">
      <w:pPr>
        <w:pStyle w:val="a7"/>
        <w:rPr>
          <w:rFonts w:ascii="Times New Roman" w:hAnsi="Times New Roman" w:cs="Times New Roman"/>
          <w:bCs/>
          <w:sz w:val="28"/>
          <w:szCs w:val="28"/>
        </w:rPr>
      </w:pPr>
    </w:p>
    <w:p w:rsidR="004F73AC" w:rsidRPr="004F73AC" w:rsidRDefault="004F73AC" w:rsidP="008C6370">
      <w:pPr>
        <w:pStyle w:val="a7"/>
        <w:jc w:val="both"/>
        <w:rPr>
          <w:rFonts w:ascii="Times New Roman" w:hAnsi="Times New Roman" w:cs="Times New Roman"/>
          <w:sz w:val="28"/>
          <w:szCs w:val="28"/>
        </w:rPr>
      </w:pPr>
      <w:r w:rsidRPr="004F73AC">
        <w:rPr>
          <w:rFonts w:ascii="Times New Roman" w:hAnsi="Times New Roman" w:cs="Times New Roman"/>
          <w:bCs/>
          <w:sz w:val="28"/>
          <w:szCs w:val="28"/>
        </w:rPr>
        <w:t xml:space="preserve">для привлечения </w:t>
      </w:r>
      <w:r w:rsidR="008C6370" w:rsidRPr="008C6370">
        <w:rPr>
          <w:rFonts w:ascii="Times New Roman" w:hAnsi="Times New Roman" w:cs="Times New Roman"/>
          <w:sz w:val="28"/>
          <w:szCs w:val="28"/>
        </w:rPr>
        <w:t>Агентством по охране культурного наследия Республики Дагестан</w:t>
      </w:r>
      <w:r w:rsidRPr="004F73AC">
        <w:rPr>
          <w:rFonts w:ascii="Times New Roman" w:hAnsi="Times New Roman" w:cs="Times New Roman"/>
          <w:sz w:val="28"/>
          <w:szCs w:val="28"/>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4F73AC" w:rsidRPr="004F73AC" w:rsidRDefault="004F73AC" w:rsidP="008C6370">
      <w:pPr>
        <w:pStyle w:val="a7"/>
        <w:jc w:val="both"/>
        <w:rPr>
          <w:rFonts w:ascii="Times New Roman" w:hAnsi="Times New Roman" w:cs="Times New Roman"/>
          <w:sz w:val="28"/>
          <w:szCs w:val="28"/>
        </w:rPr>
      </w:pPr>
      <w:r w:rsidRPr="004F73AC">
        <w:rPr>
          <w:rFonts w:ascii="Times New Roman" w:hAnsi="Times New Roman" w:cs="Times New Roman"/>
          <w:sz w:val="28"/>
          <w:szCs w:val="28"/>
        </w:rPr>
        <w:lastRenderedPageBreak/>
        <w:t>Информацию об отказе в аттестации, о допуске меня к квалификационному экзамену или об аттестации в качестве эксперта прошу направить на адрес электронной почты:</w:t>
      </w:r>
      <w:r w:rsidR="008C6370">
        <w:rPr>
          <w:rFonts w:ascii="Times New Roman" w:hAnsi="Times New Roman" w:cs="Times New Roman"/>
          <w:sz w:val="28"/>
          <w:szCs w:val="28"/>
        </w:rPr>
        <w:t xml:space="preserve"> _________________________________________________</w:t>
      </w:r>
      <w:r w:rsidRPr="004F73AC">
        <w:rPr>
          <w:rFonts w:ascii="Times New Roman" w:hAnsi="Times New Roman" w:cs="Times New Roman"/>
          <w:sz w:val="28"/>
          <w:szCs w:val="28"/>
        </w:rPr>
        <w:t xml:space="preserve"> </w:t>
      </w:r>
    </w:p>
    <w:p w:rsidR="004F73AC" w:rsidRPr="004F73AC" w:rsidRDefault="004F73AC" w:rsidP="004F73AC">
      <w:pPr>
        <w:pStyle w:val="a7"/>
        <w:rPr>
          <w:rFonts w:ascii="Times New Roman" w:hAnsi="Times New Roman" w:cs="Times New Roman"/>
          <w:sz w:val="28"/>
          <w:szCs w:val="28"/>
        </w:rPr>
      </w:pPr>
    </w:p>
    <w:p w:rsidR="004F73AC" w:rsidRPr="004F73AC" w:rsidRDefault="004F73AC" w:rsidP="004F73AC">
      <w:pPr>
        <w:pStyle w:val="a7"/>
        <w:rPr>
          <w:rFonts w:ascii="Times New Roman" w:hAnsi="Times New Roman" w:cs="Times New Roman"/>
          <w:sz w:val="28"/>
          <w:szCs w:val="28"/>
        </w:rPr>
      </w:pPr>
    </w:p>
    <w:p w:rsidR="004F73AC" w:rsidRPr="004F73AC" w:rsidRDefault="004F73AC" w:rsidP="004F73AC">
      <w:pPr>
        <w:pStyle w:val="a7"/>
        <w:ind w:firstLine="709"/>
        <w:rPr>
          <w:rFonts w:ascii="Times New Roman" w:hAnsi="Times New Roman" w:cs="Times New Roman"/>
          <w:bCs/>
          <w:sz w:val="28"/>
          <w:szCs w:val="28"/>
        </w:rPr>
      </w:pPr>
      <w:r w:rsidRPr="004F73AC">
        <w:rPr>
          <w:rFonts w:ascii="Times New Roman" w:hAnsi="Times New Roman" w:cs="Times New Roman"/>
          <w:bCs/>
          <w:sz w:val="28"/>
          <w:szCs w:val="28"/>
        </w:rPr>
        <w:t>О себе сообщаю следующие сведения:</w:t>
      </w:r>
    </w:p>
    <w:p w:rsidR="004F73AC" w:rsidRPr="004F73AC" w:rsidRDefault="004F73AC" w:rsidP="004F73AC">
      <w:pPr>
        <w:pStyle w:val="a7"/>
        <w:ind w:firstLine="709"/>
        <w:rPr>
          <w:rFonts w:ascii="Times New Roman" w:hAnsi="Times New Roman" w:cs="Times New Roman"/>
          <w:bCs/>
          <w:sz w:val="28"/>
          <w:szCs w:val="28"/>
        </w:rPr>
      </w:pPr>
    </w:p>
    <w:tbl>
      <w:tblPr>
        <w:tblStyle w:val="a8"/>
        <w:tblW w:w="9072" w:type="dxa"/>
        <w:tblLook w:val="04A0" w:firstRow="1" w:lastRow="0" w:firstColumn="1" w:lastColumn="0" w:noHBand="0" w:noVBand="1"/>
      </w:tblPr>
      <w:tblGrid>
        <w:gridCol w:w="3828"/>
        <w:gridCol w:w="236"/>
        <w:gridCol w:w="1874"/>
        <w:gridCol w:w="236"/>
        <w:gridCol w:w="2898"/>
      </w:tblGrid>
      <w:tr w:rsidR="004F73AC" w:rsidRPr="004F73AC" w:rsidTr="00E86DDF">
        <w:tc>
          <w:tcPr>
            <w:tcW w:w="3828" w:type="dxa"/>
            <w:vMerge w:val="restart"/>
            <w:tcBorders>
              <w:top w:val="nil"/>
              <w:left w:val="nil"/>
              <w:bottom w:val="nil"/>
              <w:right w:val="single" w:sz="4" w:space="0" w:color="auto"/>
            </w:tcBorders>
          </w:tcPr>
          <w:p w:rsidR="004F73AC" w:rsidRPr="004F73AC" w:rsidRDefault="004F73AC" w:rsidP="004F73AC">
            <w:pPr>
              <w:pStyle w:val="a7"/>
              <w:ind w:firstLine="709"/>
              <w:jc w:val="both"/>
              <w:rPr>
                <w:rFonts w:ascii="Times New Roman" w:hAnsi="Times New Roman"/>
                <w:sz w:val="28"/>
                <w:szCs w:val="28"/>
              </w:rPr>
            </w:pPr>
            <w:r w:rsidRPr="004F73AC">
              <w:rPr>
                <w:rFonts w:ascii="Times New Roman" w:hAnsi="Times New Roman"/>
                <w:sz w:val="28"/>
                <w:szCs w:val="28"/>
              </w:rPr>
              <w:t>Данные документа, удостоверяющего личность:</w:t>
            </w:r>
          </w:p>
        </w:tc>
        <w:tc>
          <w:tcPr>
            <w:tcW w:w="5244" w:type="dxa"/>
            <w:gridSpan w:val="4"/>
            <w:tcBorders>
              <w:top w:val="single" w:sz="4" w:space="0" w:color="auto"/>
              <w:left w:val="single" w:sz="4" w:space="0" w:color="auto"/>
              <w:bottom w:val="single" w:sz="4" w:space="0" w:color="auto"/>
            </w:tcBorders>
          </w:tcPr>
          <w:p w:rsidR="004F73AC" w:rsidRPr="004F73AC" w:rsidRDefault="004F73AC" w:rsidP="004F73AC">
            <w:pPr>
              <w:pStyle w:val="a7"/>
              <w:ind w:firstLine="709"/>
              <w:jc w:val="both"/>
              <w:rPr>
                <w:rFonts w:ascii="Times New Roman" w:hAnsi="Times New Roman"/>
                <w:sz w:val="28"/>
                <w:szCs w:val="28"/>
              </w:rPr>
            </w:pPr>
          </w:p>
        </w:tc>
      </w:tr>
      <w:tr w:rsidR="004F73AC" w:rsidRPr="004F73AC" w:rsidTr="00E86DDF">
        <w:tc>
          <w:tcPr>
            <w:tcW w:w="3828" w:type="dxa"/>
            <w:vMerge/>
            <w:tcBorders>
              <w:top w:val="nil"/>
              <w:left w:val="nil"/>
              <w:bottom w:val="nil"/>
              <w:right w:val="nil"/>
            </w:tcBorders>
          </w:tcPr>
          <w:p w:rsidR="004F73AC" w:rsidRPr="004F73AC" w:rsidRDefault="004F73AC" w:rsidP="004F73AC">
            <w:pPr>
              <w:pStyle w:val="a7"/>
              <w:ind w:firstLine="709"/>
              <w:jc w:val="both"/>
              <w:rPr>
                <w:rFonts w:ascii="Times New Roman" w:hAnsi="Times New Roman"/>
                <w:sz w:val="28"/>
                <w:szCs w:val="28"/>
              </w:rPr>
            </w:pPr>
          </w:p>
        </w:tc>
        <w:tc>
          <w:tcPr>
            <w:tcW w:w="2110" w:type="dxa"/>
            <w:gridSpan w:val="2"/>
            <w:tcBorders>
              <w:top w:val="nil"/>
              <w:left w:val="nil"/>
              <w:bottom w:val="single" w:sz="4" w:space="0" w:color="auto"/>
              <w:right w:val="nil"/>
            </w:tcBorders>
          </w:tcPr>
          <w:p w:rsidR="004F73AC" w:rsidRPr="004F73AC" w:rsidRDefault="004F73AC" w:rsidP="004F73AC">
            <w:pPr>
              <w:pStyle w:val="a7"/>
              <w:ind w:firstLine="709"/>
              <w:jc w:val="both"/>
              <w:rPr>
                <w:rFonts w:ascii="Times New Roman" w:hAnsi="Times New Roman"/>
                <w:i/>
                <w:sz w:val="28"/>
                <w:szCs w:val="28"/>
              </w:rPr>
            </w:pPr>
            <w:r w:rsidRPr="004F73AC">
              <w:rPr>
                <w:rFonts w:ascii="Times New Roman" w:hAnsi="Times New Roman"/>
                <w:i/>
                <w:sz w:val="28"/>
                <w:szCs w:val="28"/>
              </w:rPr>
              <w:t>серия</w:t>
            </w:r>
          </w:p>
        </w:tc>
        <w:tc>
          <w:tcPr>
            <w:tcW w:w="3134" w:type="dxa"/>
            <w:gridSpan w:val="2"/>
            <w:tcBorders>
              <w:top w:val="nil"/>
              <w:left w:val="nil"/>
              <w:bottom w:val="single" w:sz="4" w:space="0" w:color="auto"/>
              <w:right w:val="nil"/>
            </w:tcBorders>
          </w:tcPr>
          <w:p w:rsidR="004F73AC" w:rsidRPr="004F73AC" w:rsidRDefault="004F73AC" w:rsidP="004F73AC">
            <w:pPr>
              <w:pStyle w:val="a7"/>
              <w:ind w:firstLine="709"/>
              <w:jc w:val="both"/>
              <w:rPr>
                <w:rFonts w:ascii="Times New Roman" w:hAnsi="Times New Roman"/>
                <w:i/>
                <w:sz w:val="28"/>
                <w:szCs w:val="28"/>
              </w:rPr>
            </w:pPr>
            <w:r w:rsidRPr="004F73AC">
              <w:rPr>
                <w:rFonts w:ascii="Times New Roman" w:hAnsi="Times New Roman"/>
                <w:i/>
                <w:sz w:val="28"/>
                <w:szCs w:val="28"/>
              </w:rPr>
              <w:t>номер</w:t>
            </w:r>
          </w:p>
        </w:tc>
      </w:tr>
      <w:tr w:rsidR="004F73AC" w:rsidRPr="004F73AC" w:rsidTr="00E86DDF">
        <w:tc>
          <w:tcPr>
            <w:tcW w:w="3828" w:type="dxa"/>
            <w:vMerge/>
            <w:tcBorders>
              <w:top w:val="nil"/>
              <w:left w:val="nil"/>
              <w:bottom w:val="nil"/>
              <w:right w:val="single" w:sz="4" w:space="0" w:color="auto"/>
            </w:tcBorders>
          </w:tcPr>
          <w:p w:rsidR="004F73AC" w:rsidRPr="004F73AC" w:rsidRDefault="004F73AC" w:rsidP="004F73AC">
            <w:pPr>
              <w:pStyle w:val="a7"/>
              <w:ind w:firstLine="709"/>
              <w:jc w:val="both"/>
              <w:rPr>
                <w:rFonts w:ascii="Times New Roman" w:hAnsi="Times New Roman"/>
                <w:sz w:val="28"/>
                <w:szCs w:val="28"/>
              </w:rPr>
            </w:pPr>
          </w:p>
        </w:tc>
        <w:tc>
          <w:tcPr>
            <w:tcW w:w="5244" w:type="dxa"/>
            <w:gridSpan w:val="4"/>
            <w:tcBorders>
              <w:top w:val="single" w:sz="4" w:space="0" w:color="auto"/>
              <w:left w:val="single" w:sz="4" w:space="0" w:color="auto"/>
              <w:bottom w:val="single" w:sz="4" w:space="0" w:color="auto"/>
            </w:tcBorders>
          </w:tcPr>
          <w:p w:rsidR="004F73AC" w:rsidRPr="004F73AC" w:rsidRDefault="004F73AC" w:rsidP="004F73AC">
            <w:pPr>
              <w:pStyle w:val="a7"/>
              <w:ind w:firstLine="709"/>
              <w:jc w:val="both"/>
              <w:rPr>
                <w:rFonts w:ascii="Times New Roman" w:hAnsi="Times New Roman"/>
                <w:sz w:val="28"/>
                <w:szCs w:val="28"/>
                <w:u w:val="single"/>
              </w:rPr>
            </w:pPr>
          </w:p>
          <w:p w:rsidR="004F73AC" w:rsidRPr="004F73AC" w:rsidRDefault="004F73AC" w:rsidP="004F73AC">
            <w:pPr>
              <w:pStyle w:val="a7"/>
              <w:ind w:firstLine="709"/>
              <w:jc w:val="both"/>
              <w:rPr>
                <w:rFonts w:ascii="Times New Roman" w:hAnsi="Times New Roman"/>
                <w:sz w:val="28"/>
                <w:szCs w:val="28"/>
                <w:u w:val="single"/>
              </w:rPr>
            </w:pPr>
          </w:p>
          <w:p w:rsidR="004F73AC" w:rsidRPr="004F73AC" w:rsidRDefault="004F73AC" w:rsidP="004F73AC">
            <w:pPr>
              <w:pStyle w:val="a7"/>
              <w:ind w:firstLine="709"/>
              <w:jc w:val="both"/>
              <w:rPr>
                <w:rFonts w:ascii="Times New Roman" w:hAnsi="Times New Roman"/>
                <w:sz w:val="28"/>
                <w:szCs w:val="28"/>
                <w:u w:val="single"/>
              </w:rPr>
            </w:pPr>
          </w:p>
        </w:tc>
      </w:tr>
      <w:tr w:rsidR="004F73AC" w:rsidRPr="004F73AC" w:rsidTr="00E86DDF">
        <w:tc>
          <w:tcPr>
            <w:tcW w:w="3828" w:type="dxa"/>
            <w:vMerge/>
            <w:tcBorders>
              <w:top w:val="nil"/>
              <w:left w:val="nil"/>
              <w:bottom w:val="nil"/>
              <w:right w:val="nil"/>
            </w:tcBorders>
          </w:tcPr>
          <w:p w:rsidR="004F73AC" w:rsidRPr="004F73AC" w:rsidRDefault="004F73AC" w:rsidP="004F73AC">
            <w:pPr>
              <w:pStyle w:val="a7"/>
              <w:ind w:firstLine="709"/>
              <w:jc w:val="both"/>
              <w:rPr>
                <w:rFonts w:ascii="Times New Roman" w:hAnsi="Times New Roman"/>
                <w:sz w:val="28"/>
                <w:szCs w:val="28"/>
              </w:rPr>
            </w:pPr>
          </w:p>
        </w:tc>
        <w:tc>
          <w:tcPr>
            <w:tcW w:w="5244" w:type="dxa"/>
            <w:gridSpan w:val="4"/>
            <w:tcBorders>
              <w:top w:val="single" w:sz="4" w:space="0" w:color="auto"/>
              <w:left w:val="nil"/>
              <w:bottom w:val="nil"/>
              <w:right w:val="nil"/>
            </w:tcBorders>
          </w:tcPr>
          <w:p w:rsidR="004F73AC" w:rsidRPr="004F73AC" w:rsidRDefault="004F73AC" w:rsidP="004F73AC">
            <w:pPr>
              <w:pStyle w:val="a7"/>
              <w:ind w:firstLine="709"/>
              <w:jc w:val="both"/>
              <w:rPr>
                <w:rFonts w:ascii="Times New Roman" w:hAnsi="Times New Roman"/>
                <w:i/>
                <w:sz w:val="28"/>
                <w:szCs w:val="28"/>
              </w:rPr>
            </w:pPr>
            <w:r w:rsidRPr="004F73AC">
              <w:rPr>
                <w:rFonts w:ascii="Times New Roman" w:hAnsi="Times New Roman"/>
                <w:i/>
                <w:sz w:val="28"/>
                <w:szCs w:val="28"/>
              </w:rPr>
              <w:t>кем и когда выдан</w:t>
            </w:r>
          </w:p>
        </w:tc>
      </w:tr>
      <w:tr w:rsidR="004F73AC" w:rsidRPr="004F73AC" w:rsidTr="00E86DDF">
        <w:tc>
          <w:tcPr>
            <w:tcW w:w="3828" w:type="dxa"/>
            <w:tcBorders>
              <w:top w:val="nil"/>
              <w:left w:val="nil"/>
              <w:bottom w:val="nil"/>
              <w:right w:val="nil"/>
            </w:tcBorders>
          </w:tcPr>
          <w:p w:rsidR="004F73AC" w:rsidRPr="004F73AC" w:rsidRDefault="004F73AC" w:rsidP="004F73AC">
            <w:pPr>
              <w:pStyle w:val="a7"/>
              <w:ind w:firstLine="709"/>
              <w:jc w:val="both"/>
              <w:rPr>
                <w:rFonts w:ascii="Times New Roman" w:hAnsi="Times New Roman"/>
                <w:sz w:val="28"/>
                <w:szCs w:val="28"/>
              </w:rPr>
            </w:pPr>
          </w:p>
        </w:tc>
        <w:tc>
          <w:tcPr>
            <w:tcW w:w="236" w:type="dxa"/>
            <w:tcBorders>
              <w:top w:val="nil"/>
              <w:left w:val="nil"/>
              <w:bottom w:val="single" w:sz="4" w:space="0" w:color="auto"/>
              <w:right w:val="nil"/>
            </w:tcBorders>
          </w:tcPr>
          <w:p w:rsidR="004F73AC" w:rsidRPr="004F73AC" w:rsidRDefault="004F73AC" w:rsidP="004F73AC">
            <w:pPr>
              <w:pStyle w:val="a7"/>
              <w:ind w:firstLine="709"/>
              <w:jc w:val="both"/>
              <w:rPr>
                <w:rFonts w:ascii="Times New Roman" w:hAnsi="Times New Roman"/>
                <w:sz w:val="28"/>
                <w:szCs w:val="28"/>
              </w:rPr>
            </w:pPr>
          </w:p>
        </w:tc>
        <w:tc>
          <w:tcPr>
            <w:tcW w:w="2110" w:type="dxa"/>
            <w:gridSpan w:val="2"/>
            <w:tcBorders>
              <w:top w:val="nil"/>
              <w:left w:val="nil"/>
              <w:bottom w:val="single" w:sz="4" w:space="0" w:color="auto"/>
              <w:right w:val="nil"/>
            </w:tcBorders>
          </w:tcPr>
          <w:p w:rsidR="004F73AC" w:rsidRPr="004F73AC" w:rsidRDefault="004F73AC" w:rsidP="004F73AC">
            <w:pPr>
              <w:pStyle w:val="a7"/>
              <w:ind w:firstLine="709"/>
              <w:jc w:val="both"/>
              <w:rPr>
                <w:rFonts w:ascii="Times New Roman" w:hAnsi="Times New Roman"/>
                <w:sz w:val="28"/>
                <w:szCs w:val="28"/>
              </w:rPr>
            </w:pPr>
          </w:p>
        </w:tc>
        <w:tc>
          <w:tcPr>
            <w:tcW w:w="2898" w:type="dxa"/>
            <w:tcBorders>
              <w:top w:val="nil"/>
              <w:left w:val="nil"/>
              <w:bottom w:val="single" w:sz="4" w:space="0" w:color="auto"/>
              <w:right w:val="nil"/>
            </w:tcBorders>
          </w:tcPr>
          <w:p w:rsidR="004F73AC" w:rsidRPr="004F73AC" w:rsidRDefault="004F73AC" w:rsidP="004F73AC">
            <w:pPr>
              <w:pStyle w:val="a7"/>
              <w:ind w:firstLine="709"/>
              <w:jc w:val="both"/>
              <w:rPr>
                <w:rFonts w:ascii="Times New Roman" w:hAnsi="Times New Roman"/>
                <w:sz w:val="28"/>
                <w:szCs w:val="28"/>
              </w:rPr>
            </w:pPr>
          </w:p>
        </w:tc>
      </w:tr>
      <w:tr w:rsidR="004F73AC" w:rsidRPr="004F73AC" w:rsidTr="00E86DDF">
        <w:tc>
          <w:tcPr>
            <w:tcW w:w="3828" w:type="dxa"/>
            <w:tcBorders>
              <w:top w:val="nil"/>
              <w:left w:val="nil"/>
              <w:bottom w:val="nil"/>
              <w:right w:val="single" w:sz="4" w:space="0" w:color="auto"/>
            </w:tcBorders>
          </w:tcPr>
          <w:p w:rsidR="004F73AC" w:rsidRPr="004F73AC" w:rsidRDefault="004F73AC" w:rsidP="004F73AC">
            <w:pPr>
              <w:pStyle w:val="a7"/>
              <w:ind w:firstLine="709"/>
              <w:jc w:val="both"/>
              <w:rPr>
                <w:rFonts w:ascii="Times New Roman" w:hAnsi="Times New Roman"/>
                <w:sz w:val="28"/>
                <w:szCs w:val="28"/>
              </w:rPr>
            </w:pPr>
            <w:r w:rsidRPr="004F73AC">
              <w:rPr>
                <w:rFonts w:ascii="Times New Roman" w:hAnsi="Times New Roman"/>
                <w:sz w:val="28"/>
                <w:szCs w:val="28"/>
              </w:rPr>
              <w:t>Идентификационный номер налогоплательщика (ИНН):</w:t>
            </w:r>
          </w:p>
        </w:tc>
        <w:tc>
          <w:tcPr>
            <w:tcW w:w="5244" w:type="dxa"/>
            <w:gridSpan w:val="4"/>
            <w:tcBorders>
              <w:top w:val="single" w:sz="4" w:space="0" w:color="auto"/>
              <w:left w:val="single" w:sz="4" w:space="0" w:color="auto"/>
              <w:bottom w:val="single" w:sz="4" w:space="0" w:color="auto"/>
              <w:right w:val="single" w:sz="4" w:space="0" w:color="auto"/>
            </w:tcBorders>
          </w:tcPr>
          <w:p w:rsidR="004F73AC" w:rsidRPr="004F73AC" w:rsidRDefault="004F73AC" w:rsidP="004F73AC">
            <w:pPr>
              <w:pStyle w:val="a7"/>
              <w:ind w:firstLine="709"/>
              <w:jc w:val="both"/>
              <w:rPr>
                <w:rFonts w:ascii="Times New Roman" w:hAnsi="Times New Roman"/>
                <w:sz w:val="28"/>
                <w:szCs w:val="28"/>
              </w:rPr>
            </w:pPr>
          </w:p>
        </w:tc>
      </w:tr>
    </w:tbl>
    <w:p w:rsidR="004F73AC" w:rsidRPr="004F73AC" w:rsidRDefault="004F73AC" w:rsidP="004F73AC">
      <w:pPr>
        <w:pStyle w:val="a7"/>
        <w:rPr>
          <w:rFonts w:ascii="Times New Roman" w:hAnsi="Times New Roman" w:cs="Times New Roman"/>
          <w:bCs/>
          <w:sz w:val="28"/>
          <w:szCs w:val="28"/>
        </w:rPr>
      </w:pPr>
    </w:p>
    <w:p w:rsidR="004F73AC" w:rsidRPr="004F73AC" w:rsidRDefault="004F73AC" w:rsidP="004F73AC">
      <w:pPr>
        <w:pStyle w:val="a7"/>
        <w:rPr>
          <w:rFonts w:ascii="Times New Roman" w:hAnsi="Times New Roman" w:cs="Times New Roman"/>
          <w:bCs/>
          <w:sz w:val="28"/>
          <w:szCs w:val="28"/>
        </w:rPr>
      </w:pPr>
      <w:r w:rsidRPr="004F73AC">
        <w:rPr>
          <w:rFonts w:ascii="Times New Roman" w:hAnsi="Times New Roman" w:cs="Times New Roman"/>
          <w:bCs/>
          <w:sz w:val="28"/>
          <w:szCs w:val="28"/>
        </w:rPr>
        <w:t>Контактная информация:</w:t>
      </w:r>
    </w:p>
    <w:p w:rsidR="004F73AC" w:rsidRPr="004F73AC" w:rsidRDefault="004F73AC" w:rsidP="004F73AC">
      <w:pPr>
        <w:pStyle w:val="a7"/>
        <w:rPr>
          <w:rFonts w:ascii="Times New Roman" w:hAnsi="Times New Roman" w:cs="Times New Roman"/>
          <w:bCs/>
          <w:sz w:val="28"/>
          <w:szCs w:val="28"/>
        </w:rPr>
      </w:pPr>
    </w:p>
    <w:tbl>
      <w:tblPr>
        <w:tblStyle w:val="a8"/>
        <w:tblW w:w="8932" w:type="dxa"/>
        <w:tblLook w:val="04A0" w:firstRow="1" w:lastRow="0" w:firstColumn="1" w:lastColumn="0" w:noHBand="0" w:noVBand="1"/>
      </w:tblPr>
      <w:tblGrid>
        <w:gridCol w:w="3769"/>
        <w:gridCol w:w="5163"/>
      </w:tblGrid>
      <w:tr w:rsidR="004F73AC" w:rsidRPr="004F73AC" w:rsidTr="00E86DDF">
        <w:trPr>
          <w:trHeight w:val="892"/>
        </w:trPr>
        <w:tc>
          <w:tcPr>
            <w:tcW w:w="3769" w:type="dxa"/>
            <w:tcBorders>
              <w:top w:val="nil"/>
              <w:left w:val="nil"/>
              <w:bottom w:val="nil"/>
              <w:right w:val="single" w:sz="4" w:space="0" w:color="auto"/>
            </w:tcBorders>
          </w:tcPr>
          <w:p w:rsidR="004F73AC" w:rsidRPr="004F73AC" w:rsidRDefault="004F73AC" w:rsidP="004F73AC">
            <w:pPr>
              <w:pStyle w:val="a7"/>
              <w:ind w:firstLine="709"/>
              <w:jc w:val="both"/>
              <w:rPr>
                <w:rFonts w:ascii="Times New Roman" w:hAnsi="Times New Roman"/>
                <w:sz w:val="28"/>
                <w:szCs w:val="28"/>
              </w:rPr>
            </w:pPr>
            <w:r w:rsidRPr="004F73AC">
              <w:rPr>
                <w:rFonts w:ascii="Times New Roman" w:hAnsi="Times New Roman"/>
                <w:sz w:val="28"/>
                <w:szCs w:val="28"/>
              </w:rPr>
              <w:t xml:space="preserve">Почтовый адрес </w:t>
            </w:r>
          </w:p>
          <w:p w:rsidR="004F73AC" w:rsidRPr="004F73AC" w:rsidRDefault="008C6370" w:rsidP="004F73AC">
            <w:pPr>
              <w:pStyle w:val="a7"/>
              <w:ind w:firstLine="709"/>
              <w:jc w:val="both"/>
              <w:rPr>
                <w:rFonts w:ascii="Times New Roman" w:hAnsi="Times New Roman"/>
                <w:sz w:val="28"/>
                <w:szCs w:val="28"/>
              </w:rPr>
            </w:pPr>
            <w:r>
              <w:rPr>
                <w:rFonts w:ascii="Times New Roman" w:hAnsi="Times New Roman"/>
                <w:sz w:val="28"/>
                <w:szCs w:val="28"/>
              </w:rPr>
              <w:t xml:space="preserve">(адрес места </w:t>
            </w:r>
            <w:r w:rsidR="004F73AC" w:rsidRPr="004F73AC">
              <w:rPr>
                <w:rFonts w:ascii="Times New Roman" w:hAnsi="Times New Roman"/>
                <w:sz w:val="28"/>
                <w:szCs w:val="28"/>
              </w:rPr>
              <w:t>жительства):</w:t>
            </w:r>
          </w:p>
        </w:tc>
        <w:tc>
          <w:tcPr>
            <w:tcW w:w="5163" w:type="dxa"/>
            <w:tcBorders>
              <w:top w:val="single" w:sz="4" w:space="0" w:color="auto"/>
              <w:left w:val="single" w:sz="4" w:space="0" w:color="auto"/>
              <w:bottom w:val="single" w:sz="4" w:space="0" w:color="auto"/>
              <w:right w:val="single" w:sz="4" w:space="0" w:color="auto"/>
            </w:tcBorders>
          </w:tcPr>
          <w:p w:rsidR="004F73AC" w:rsidRPr="004F73AC" w:rsidRDefault="004F73AC" w:rsidP="004F73AC">
            <w:pPr>
              <w:pStyle w:val="a7"/>
              <w:ind w:firstLine="709"/>
              <w:jc w:val="both"/>
              <w:rPr>
                <w:rFonts w:ascii="Times New Roman" w:hAnsi="Times New Roman"/>
                <w:sz w:val="28"/>
                <w:szCs w:val="28"/>
              </w:rPr>
            </w:pPr>
          </w:p>
          <w:p w:rsidR="004F73AC" w:rsidRPr="004F73AC" w:rsidRDefault="004F73AC" w:rsidP="004F73AC">
            <w:pPr>
              <w:pStyle w:val="a7"/>
              <w:ind w:firstLine="709"/>
              <w:jc w:val="both"/>
              <w:rPr>
                <w:rFonts w:ascii="Times New Roman" w:hAnsi="Times New Roman"/>
                <w:sz w:val="28"/>
                <w:szCs w:val="28"/>
              </w:rPr>
            </w:pPr>
          </w:p>
          <w:p w:rsidR="004F73AC" w:rsidRPr="004F73AC" w:rsidRDefault="004F73AC" w:rsidP="004F73AC">
            <w:pPr>
              <w:pStyle w:val="a7"/>
              <w:ind w:firstLine="709"/>
              <w:jc w:val="both"/>
              <w:rPr>
                <w:rFonts w:ascii="Times New Roman" w:hAnsi="Times New Roman"/>
                <w:sz w:val="28"/>
                <w:szCs w:val="28"/>
              </w:rPr>
            </w:pPr>
          </w:p>
          <w:p w:rsidR="004F73AC" w:rsidRPr="004F73AC" w:rsidRDefault="004F73AC" w:rsidP="004F73AC">
            <w:pPr>
              <w:pStyle w:val="a7"/>
              <w:ind w:firstLine="709"/>
              <w:jc w:val="both"/>
              <w:rPr>
                <w:rFonts w:ascii="Times New Roman" w:hAnsi="Times New Roman"/>
                <w:sz w:val="28"/>
                <w:szCs w:val="28"/>
              </w:rPr>
            </w:pPr>
          </w:p>
          <w:p w:rsidR="004F73AC" w:rsidRPr="004F73AC" w:rsidRDefault="004F73AC" w:rsidP="004F73AC">
            <w:pPr>
              <w:pStyle w:val="a7"/>
              <w:ind w:firstLine="709"/>
              <w:jc w:val="both"/>
              <w:rPr>
                <w:rFonts w:ascii="Times New Roman" w:hAnsi="Times New Roman"/>
                <w:sz w:val="28"/>
                <w:szCs w:val="28"/>
              </w:rPr>
            </w:pPr>
          </w:p>
        </w:tc>
      </w:tr>
    </w:tbl>
    <w:p w:rsidR="004F73AC" w:rsidRPr="004F73AC" w:rsidRDefault="004F73AC" w:rsidP="004F73AC">
      <w:pPr>
        <w:pStyle w:val="a7"/>
        <w:rPr>
          <w:rFonts w:ascii="Times New Roman" w:hAnsi="Times New Roman" w:cs="Times New Roman"/>
          <w:bCs/>
          <w:sz w:val="28"/>
          <w:szCs w:val="28"/>
        </w:rPr>
      </w:pPr>
      <w:r w:rsidRPr="004F73AC">
        <w:rPr>
          <w:rFonts w:ascii="Times New Roman" w:hAnsi="Times New Roman" w:cs="Times New Roman"/>
          <w:bCs/>
          <w:sz w:val="28"/>
          <w:szCs w:val="28"/>
        </w:rPr>
        <w:t>Виды экспертизы</w:t>
      </w:r>
      <w:r w:rsidRPr="004F73AC">
        <w:rPr>
          <w:rFonts w:ascii="Times New Roman" w:hAnsi="Times New Roman" w:cs="Times New Roman"/>
          <w:bCs/>
          <w:sz w:val="28"/>
          <w:szCs w:val="28"/>
          <w:vertAlign w:val="superscript"/>
        </w:rPr>
        <w:footnoteReference w:id="1"/>
      </w:r>
      <w:r w:rsidRPr="004F73AC">
        <w:rPr>
          <w:rFonts w:ascii="Times New Roman" w:hAnsi="Times New Roman" w:cs="Times New Roman"/>
          <w:bCs/>
          <w:sz w:val="28"/>
          <w:szCs w:val="28"/>
        </w:rPr>
        <w:t>:</w:t>
      </w:r>
    </w:p>
    <w:p w:rsidR="004F73AC" w:rsidRPr="004F73AC" w:rsidRDefault="004F73AC" w:rsidP="004F73AC">
      <w:pPr>
        <w:pStyle w:val="a7"/>
        <w:ind w:firstLine="709"/>
        <w:rPr>
          <w:rFonts w:ascii="Times New Roman" w:hAnsi="Times New Roman" w:cs="Times New Roman"/>
          <w:bCs/>
          <w:sz w:val="28"/>
          <w:szCs w:val="28"/>
        </w:rPr>
      </w:pPr>
    </w:p>
    <w:tbl>
      <w:tblPr>
        <w:tblStyle w:val="a8"/>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992"/>
        <w:gridCol w:w="1843"/>
      </w:tblGrid>
      <w:tr w:rsidR="004F73AC" w:rsidRPr="004F73AC" w:rsidTr="00E86DDF">
        <w:tc>
          <w:tcPr>
            <w:tcW w:w="8930" w:type="dxa"/>
            <w:gridSpan w:val="3"/>
            <w:tcBorders>
              <w:top w:val="single" w:sz="4" w:space="0" w:color="auto"/>
              <w:left w:val="single" w:sz="4" w:space="0" w:color="auto"/>
              <w:bottom w:val="single" w:sz="4" w:space="0" w:color="auto"/>
              <w:right w:val="single" w:sz="4" w:space="0" w:color="auto"/>
            </w:tcBorders>
          </w:tcPr>
          <w:p w:rsidR="004F73AC" w:rsidRPr="004F73AC" w:rsidRDefault="004F73AC" w:rsidP="004F73AC">
            <w:pPr>
              <w:pStyle w:val="a7"/>
              <w:ind w:firstLine="709"/>
              <w:jc w:val="both"/>
              <w:rPr>
                <w:rFonts w:ascii="Times New Roman" w:hAnsi="Times New Roman"/>
                <w:bCs/>
                <w:sz w:val="28"/>
                <w:szCs w:val="28"/>
              </w:rPr>
            </w:pPr>
          </w:p>
        </w:tc>
      </w:tr>
      <w:tr w:rsidR="004F73AC" w:rsidRPr="004F73AC" w:rsidTr="00E86DDF">
        <w:tc>
          <w:tcPr>
            <w:tcW w:w="6095" w:type="dxa"/>
            <w:tcBorders>
              <w:top w:val="single" w:sz="4" w:space="0" w:color="auto"/>
              <w:bottom w:val="single" w:sz="4" w:space="0" w:color="auto"/>
            </w:tcBorders>
          </w:tcPr>
          <w:p w:rsidR="004F73AC" w:rsidRPr="004F73AC" w:rsidRDefault="004F73AC" w:rsidP="004F73AC">
            <w:pPr>
              <w:pStyle w:val="a7"/>
              <w:ind w:firstLine="709"/>
              <w:jc w:val="both"/>
              <w:rPr>
                <w:rFonts w:ascii="Times New Roman" w:hAnsi="Times New Roman"/>
                <w:bCs/>
                <w:i/>
                <w:sz w:val="28"/>
                <w:szCs w:val="28"/>
                <w:vertAlign w:val="superscript"/>
              </w:rPr>
            </w:pPr>
          </w:p>
        </w:tc>
        <w:tc>
          <w:tcPr>
            <w:tcW w:w="992" w:type="dxa"/>
            <w:tcBorders>
              <w:top w:val="single" w:sz="4" w:space="0" w:color="auto"/>
              <w:bottom w:val="single" w:sz="4" w:space="0" w:color="auto"/>
            </w:tcBorders>
          </w:tcPr>
          <w:p w:rsidR="004F73AC" w:rsidRPr="004F73AC" w:rsidRDefault="004F73AC" w:rsidP="004F73AC">
            <w:pPr>
              <w:pStyle w:val="a7"/>
              <w:ind w:firstLine="709"/>
              <w:jc w:val="both"/>
              <w:rPr>
                <w:rFonts w:ascii="Times New Roman" w:hAnsi="Times New Roman"/>
                <w:bCs/>
                <w:i/>
                <w:sz w:val="28"/>
                <w:szCs w:val="28"/>
                <w:vertAlign w:val="superscript"/>
              </w:rPr>
            </w:pPr>
          </w:p>
        </w:tc>
        <w:tc>
          <w:tcPr>
            <w:tcW w:w="1843" w:type="dxa"/>
            <w:tcBorders>
              <w:top w:val="single" w:sz="4" w:space="0" w:color="auto"/>
              <w:bottom w:val="single" w:sz="4" w:space="0" w:color="auto"/>
            </w:tcBorders>
          </w:tcPr>
          <w:p w:rsidR="004F73AC" w:rsidRPr="004F73AC" w:rsidRDefault="004F73AC" w:rsidP="004F73AC">
            <w:pPr>
              <w:pStyle w:val="a7"/>
              <w:ind w:firstLine="709"/>
              <w:jc w:val="both"/>
              <w:rPr>
                <w:rFonts w:ascii="Times New Roman" w:hAnsi="Times New Roman"/>
                <w:bCs/>
                <w:i/>
                <w:sz w:val="28"/>
                <w:szCs w:val="28"/>
                <w:vertAlign w:val="superscript"/>
              </w:rPr>
            </w:pPr>
          </w:p>
        </w:tc>
      </w:tr>
      <w:tr w:rsidR="004F73AC" w:rsidRPr="004F73AC" w:rsidTr="00E86DDF">
        <w:tc>
          <w:tcPr>
            <w:tcW w:w="8930" w:type="dxa"/>
            <w:gridSpan w:val="3"/>
            <w:tcBorders>
              <w:top w:val="single" w:sz="4" w:space="0" w:color="auto"/>
              <w:left w:val="single" w:sz="4" w:space="0" w:color="auto"/>
              <w:bottom w:val="single" w:sz="4" w:space="0" w:color="auto"/>
              <w:right w:val="single" w:sz="4" w:space="0" w:color="auto"/>
            </w:tcBorders>
          </w:tcPr>
          <w:p w:rsidR="004F73AC" w:rsidRPr="004F73AC" w:rsidRDefault="004F73AC" w:rsidP="004F73AC">
            <w:pPr>
              <w:pStyle w:val="a7"/>
              <w:ind w:firstLine="709"/>
              <w:jc w:val="both"/>
              <w:rPr>
                <w:rFonts w:ascii="Times New Roman" w:hAnsi="Times New Roman"/>
                <w:bCs/>
                <w:sz w:val="28"/>
                <w:szCs w:val="28"/>
              </w:rPr>
            </w:pPr>
          </w:p>
        </w:tc>
      </w:tr>
      <w:tr w:rsidR="004F73AC" w:rsidRPr="004F73AC" w:rsidTr="00E86DDF">
        <w:tc>
          <w:tcPr>
            <w:tcW w:w="6095" w:type="dxa"/>
            <w:tcBorders>
              <w:top w:val="single" w:sz="4" w:space="0" w:color="auto"/>
              <w:bottom w:val="single" w:sz="4" w:space="0" w:color="auto"/>
            </w:tcBorders>
          </w:tcPr>
          <w:p w:rsidR="004F73AC" w:rsidRPr="004F73AC" w:rsidRDefault="004F73AC" w:rsidP="004F73AC">
            <w:pPr>
              <w:pStyle w:val="a7"/>
              <w:ind w:firstLine="709"/>
              <w:jc w:val="both"/>
              <w:rPr>
                <w:rFonts w:ascii="Times New Roman" w:hAnsi="Times New Roman"/>
                <w:bCs/>
                <w:i/>
                <w:sz w:val="28"/>
                <w:szCs w:val="28"/>
              </w:rPr>
            </w:pPr>
          </w:p>
        </w:tc>
        <w:tc>
          <w:tcPr>
            <w:tcW w:w="992" w:type="dxa"/>
            <w:tcBorders>
              <w:top w:val="single" w:sz="4" w:space="0" w:color="auto"/>
              <w:bottom w:val="single" w:sz="4" w:space="0" w:color="auto"/>
            </w:tcBorders>
          </w:tcPr>
          <w:p w:rsidR="004F73AC" w:rsidRPr="004F73AC" w:rsidRDefault="004F73AC" w:rsidP="004F73AC">
            <w:pPr>
              <w:pStyle w:val="a7"/>
              <w:ind w:firstLine="709"/>
              <w:jc w:val="both"/>
              <w:rPr>
                <w:rFonts w:ascii="Times New Roman" w:hAnsi="Times New Roman"/>
                <w:bCs/>
                <w:i/>
                <w:sz w:val="28"/>
                <w:szCs w:val="28"/>
              </w:rPr>
            </w:pPr>
          </w:p>
        </w:tc>
        <w:tc>
          <w:tcPr>
            <w:tcW w:w="1843" w:type="dxa"/>
            <w:tcBorders>
              <w:top w:val="single" w:sz="4" w:space="0" w:color="auto"/>
              <w:bottom w:val="single" w:sz="4" w:space="0" w:color="auto"/>
            </w:tcBorders>
          </w:tcPr>
          <w:p w:rsidR="004F73AC" w:rsidRPr="004F73AC" w:rsidRDefault="004F73AC" w:rsidP="004F73AC">
            <w:pPr>
              <w:pStyle w:val="a7"/>
              <w:ind w:firstLine="709"/>
              <w:jc w:val="both"/>
              <w:rPr>
                <w:rFonts w:ascii="Times New Roman" w:hAnsi="Times New Roman"/>
                <w:bCs/>
                <w:i/>
                <w:sz w:val="28"/>
                <w:szCs w:val="28"/>
              </w:rPr>
            </w:pPr>
          </w:p>
        </w:tc>
      </w:tr>
      <w:tr w:rsidR="004F73AC" w:rsidRPr="004F73AC" w:rsidTr="00E86DDF">
        <w:tc>
          <w:tcPr>
            <w:tcW w:w="8930" w:type="dxa"/>
            <w:gridSpan w:val="3"/>
            <w:tcBorders>
              <w:top w:val="single" w:sz="4" w:space="0" w:color="auto"/>
              <w:left w:val="single" w:sz="4" w:space="0" w:color="auto"/>
              <w:bottom w:val="single" w:sz="4" w:space="0" w:color="auto"/>
              <w:right w:val="single" w:sz="4" w:space="0" w:color="auto"/>
            </w:tcBorders>
          </w:tcPr>
          <w:p w:rsidR="004F73AC" w:rsidRPr="004F73AC" w:rsidRDefault="004F73AC" w:rsidP="004F73AC">
            <w:pPr>
              <w:pStyle w:val="a7"/>
              <w:ind w:firstLine="709"/>
              <w:jc w:val="both"/>
              <w:rPr>
                <w:rFonts w:ascii="Times New Roman" w:hAnsi="Times New Roman"/>
                <w:bCs/>
                <w:sz w:val="28"/>
                <w:szCs w:val="28"/>
              </w:rPr>
            </w:pPr>
          </w:p>
        </w:tc>
      </w:tr>
    </w:tbl>
    <w:p w:rsidR="004F73AC" w:rsidRPr="004F73AC" w:rsidRDefault="004F73AC" w:rsidP="004F73AC">
      <w:pPr>
        <w:pStyle w:val="a7"/>
        <w:ind w:firstLine="709"/>
        <w:rPr>
          <w:rFonts w:ascii="Times New Roman" w:hAnsi="Times New Roman" w:cs="Times New Roman"/>
          <w:bCs/>
          <w:sz w:val="28"/>
          <w:szCs w:val="28"/>
        </w:rPr>
      </w:pPr>
      <w:r w:rsidRPr="004F73AC">
        <w:rPr>
          <w:rFonts w:ascii="Times New Roman" w:hAnsi="Times New Roman" w:cs="Times New Roman"/>
          <w:bCs/>
          <w:sz w:val="28"/>
          <w:szCs w:val="28"/>
        </w:rPr>
        <w:t>К настоящему заявлению прилагаю копии следующих документов, подтверждающих соответствие критериям аттестации эксперта с учетом заявленного вида экспертизы:</w:t>
      </w:r>
    </w:p>
    <w:tbl>
      <w:tblPr>
        <w:tblStyle w:val="a8"/>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F73AC" w:rsidRPr="004F73AC" w:rsidTr="00E86DDF">
        <w:trPr>
          <w:trHeight w:val="293"/>
        </w:trPr>
        <w:tc>
          <w:tcPr>
            <w:tcW w:w="9356" w:type="dxa"/>
          </w:tcPr>
          <w:p w:rsidR="004F73AC" w:rsidRPr="004F73AC" w:rsidRDefault="004F73AC" w:rsidP="004F73AC">
            <w:pPr>
              <w:pStyle w:val="a7"/>
              <w:numPr>
                <w:ilvl w:val="0"/>
                <w:numId w:val="6"/>
              </w:numPr>
              <w:jc w:val="both"/>
              <w:rPr>
                <w:rFonts w:ascii="Times New Roman" w:hAnsi="Times New Roman"/>
                <w:bCs/>
                <w:sz w:val="28"/>
                <w:szCs w:val="28"/>
              </w:rPr>
            </w:pPr>
            <w:r w:rsidRPr="004F73AC">
              <w:rPr>
                <w:rFonts w:ascii="Times New Roman" w:hAnsi="Times New Roman"/>
                <w:bCs/>
                <w:sz w:val="28"/>
                <w:szCs w:val="28"/>
              </w:rPr>
              <w:t>_____________________________________________________</w:t>
            </w:r>
          </w:p>
        </w:tc>
      </w:tr>
      <w:tr w:rsidR="004F73AC" w:rsidRPr="004F73AC" w:rsidTr="00E86DDF">
        <w:trPr>
          <w:trHeight w:val="293"/>
        </w:trPr>
        <w:tc>
          <w:tcPr>
            <w:tcW w:w="9356" w:type="dxa"/>
          </w:tcPr>
          <w:p w:rsidR="004F73AC" w:rsidRPr="004F73AC" w:rsidRDefault="004F73AC" w:rsidP="004F73AC">
            <w:pPr>
              <w:pStyle w:val="a7"/>
              <w:numPr>
                <w:ilvl w:val="0"/>
                <w:numId w:val="6"/>
              </w:numPr>
              <w:jc w:val="both"/>
              <w:rPr>
                <w:rFonts w:ascii="Times New Roman" w:hAnsi="Times New Roman"/>
                <w:bCs/>
                <w:sz w:val="28"/>
                <w:szCs w:val="28"/>
              </w:rPr>
            </w:pPr>
            <w:r w:rsidRPr="004F73AC">
              <w:rPr>
                <w:rFonts w:ascii="Times New Roman" w:hAnsi="Times New Roman"/>
                <w:bCs/>
                <w:sz w:val="28"/>
                <w:szCs w:val="28"/>
              </w:rPr>
              <w:t>_____________________________________________________</w:t>
            </w:r>
          </w:p>
        </w:tc>
      </w:tr>
      <w:tr w:rsidR="004F73AC" w:rsidRPr="004F73AC" w:rsidTr="00E86DDF">
        <w:trPr>
          <w:trHeight w:val="281"/>
        </w:trPr>
        <w:tc>
          <w:tcPr>
            <w:tcW w:w="9356" w:type="dxa"/>
          </w:tcPr>
          <w:p w:rsidR="004F73AC" w:rsidRPr="004F73AC" w:rsidRDefault="004F73AC" w:rsidP="004F73AC">
            <w:pPr>
              <w:pStyle w:val="a7"/>
              <w:numPr>
                <w:ilvl w:val="0"/>
                <w:numId w:val="6"/>
              </w:numPr>
              <w:jc w:val="both"/>
              <w:rPr>
                <w:rFonts w:ascii="Times New Roman" w:hAnsi="Times New Roman"/>
                <w:bCs/>
                <w:sz w:val="28"/>
                <w:szCs w:val="28"/>
              </w:rPr>
            </w:pPr>
            <w:r w:rsidRPr="004F73AC">
              <w:rPr>
                <w:rFonts w:ascii="Times New Roman" w:hAnsi="Times New Roman"/>
                <w:bCs/>
                <w:sz w:val="28"/>
                <w:szCs w:val="28"/>
              </w:rPr>
              <w:t>_____________________________________________________</w:t>
            </w:r>
          </w:p>
        </w:tc>
      </w:tr>
      <w:tr w:rsidR="004F73AC" w:rsidRPr="004F73AC" w:rsidTr="00E86DDF">
        <w:trPr>
          <w:trHeight w:val="293"/>
        </w:trPr>
        <w:tc>
          <w:tcPr>
            <w:tcW w:w="9356" w:type="dxa"/>
          </w:tcPr>
          <w:p w:rsidR="004F73AC" w:rsidRPr="004F73AC" w:rsidRDefault="004F73AC" w:rsidP="004F73AC">
            <w:pPr>
              <w:pStyle w:val="a7"/>
              <w:numPr>
                <w:ilvl w:val="0"/>
                <w:numId w:val="6"/>
              </w:numPr>
              <w:jc w:val="both"/>
              <w:rPr>
                <w:rFonts w:ascii="Times New Roman" w:hAnsi="Times New Roman"/>
                <w:bCs/>
                <w:sz w:val="28"/>
                <w:szCs w:val="28"/>
              </w:rPr>
            </w:pPr>
            <w:r w:rsidRPr="004F73AC">
              <w:rPr>
                <w:rFonts w:ascii="Times New Roman" w:hAnsi="Times New Roman"/>
                <w:bCs/>
                <w:sz w:val="28"/>
                <w:szCs w:val="28"/>
              </w:rPr>
              <w:t>_____________________________________________________</w:t>
            </w:r>
          </w:p>
        </w:tc>
      </w:tr>
      <w:tr w:rsidR="004F73AC" w:rsidRPr="004F73AC" w:rsidTr="00E86DDF">
        <w:trPr>
          <w:trHeight w:val="839"/>
        </w:trPr>
        <w:tc>
          <w:tcPr>
            <w:tcW w:w="9356" w:type="dxa"/>
          </w:tcPr>
          <w:p w:rsidR="004F73AC" w:rsidRPr="004F73AC" w:rsidRDefault="004F73AC" w:rsidP="004F73AC">
            <w:pPr>
              <w:pStyle w:val="a7"/>
              <w:numPr>
                <w:ilvl w:val="0"/>
                <w:numId w:val="6"/>
              </w:numPr>
              <w:jc w:val="both"/>
              <w:rPr>
                <w:rFonts w:ascii="Times New Roman" w:hAnsi="Times New Roman"/>
                <w:bCs/>
                <w:sz w:val="28"/>
                <w:szCs w:val="28"/>
              </w:rPr>
            </w:pPr>
            <w:r w:rsidRPr="004F73AC">
              <w:rPr>
                <w:rFonts w:ascii="Times New Roman" w:hAnsi="Times New Roman"/>
                <w:bCs/>
                <w:sz w:val="28"/>
                <w:szCs w:val="28"/>
              </w:rPr>
              <w:lastRenderedPageBreak/>
              <w:t>_____________________________________________________</w:t>
            </w:r>
          </w:p>
          <w:p w:rsidR="004F73AC" w:rsidRPr="004F73AC" w:rsidRDefault="004F73AC" w:rsidP="004F73AC">
            <w:pPr>
              <w:pStyle w:val="a7"/>
              <w:ind w:firstLine="709"/>
              <w:jc w:val="both"/>
              <w:rPr>
                <w:rFonts w:ascii="Times New Roman" w:hAnsi="Times New Roman"/>
                <w:sz w:val="28"/>
                <w:szCs w:val="28"/>
              </w:rPr>
            </w:pPr>
          </w:p>
          <w:p w:rsidR="004F73AC" w:rsidRPr="004F73AC" w:rsidRDefault="004F73AC" w:rsidP="004F73AC">
            <w:pPr>
              <w:pStyle w:val="a7"/>
              <w:ind w:firstLine="709"/>
              <w:rPr>
                <w:rFonts w:ascii="Times New Roman" w:hAnsi="Times New Roman"/>
                <w:sz w:val="28"/>
                <w:szCs w:val="28"/>
              </w:rPr>
            </w:pPr>
          </w:p>
          <w:p w:rsidR="004F73AC" w:rsidRPr="004F73AC" w:rsidRDefault="004F73AC" w:rsidP="004F73AC">
            <w:pPr>
              <w:pStyle w:val="a7"/>
              <w:ind w:firstLine="709"/>
              <w:rPr>
                <w:rFonts w:ascii="Times New Roman" w:hAnsi="Times New Roman"/>
                <w:sz w:val="28"/>
                <w:szCs w:val="28"/>
              </w:rPr>
            </w:pPr>
          </w:p>
          <w:p w:rsidR="004F73AC" w:rsidRPr="004F73AC" w:rsidRDefault="004F73AC" w:rsidP="004F73AC">
            <w:pPr>
              <w:pStyle w:val="a7"/>
              <w:ind w:firstLine="709"/>
              <w:jc w:val="both"/>
              <w:rPr>
                <w:rFonts w:ascii="Times New Roman" w:hAnsi="Times New Roman"/>
                <w:sz w:val="28"/>
                <w:szCs w:val="28"/>
              </w:rPr>
            </w:pPr>
          </w:p>
          <w:tbl>
            <w:tblPr>
              <w:tblStyle w:val="a8"/>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F73AC" w:rsidRPr="004F73AC" w:rsidTr="00E86DDF">
              <w:trPr>
                <w:trHeight w:val="700"/>
              </w:trPr>
              <w:tc>
                <w:tcPr>
                  <w:tcW w:w="4530" w:type="dxa"/>
                  <w:tcBorders>
                    <w:right w:val="single" w:sz="4" w:space="0" w:color="auto"/>
                  </w:tcBorders>
                </w:tcPr>
                <w:p w:rsidR="004F73AC" w:rsidRPr="004F73AC" w:rsidRDefault="004F73AC" w:rsidP="004F73AC">
                  <w:pPr>
                    <w:pStyle w:val="a7"/>
                    <w:ind w:firstLine="709"/>
                    <w:rPr>
                      <w:rFonts w:ascii="Times New Roman" w:hAnsi="Times New Roman"/>
                      <w:sz w:val="28"/>
                      <w:szCs w:val="28"/>
                    </w:rPr>
                  </w:pPr>
                  <w:r w:rsidRPr="004F73AC">
                    <w:rPr>
                      <w:rFonts w:ascii="Times New Roman" w:hAnsi="Times New Roman"/>
                      <w:sz w:val="28"/>
                      <w:szCs w:val="28"/>
                    </w:rPr>
                    <w:t>Подпись заявителя</w:t>
                  </w:r>
                </w:p>
              </w:tc>
              <w:tc>
                <w:tcPr>
                  <w:tcW w:w="4530" w:type="dxa"/>
                  <w:tcBorders>
                    <w:top w:val="single" w:sz="4" w:space="0" w:color="auto"/>
                    <w:left w:val="single" w:sz="4" w:space="0" w:color="auto"/>
                    <w:bottom w:val="single" w:sz="4" w:space="0" w:color="auto"/>
                    <w:right w:val="single" w:sz="4" w:space="0" w:color="auto"/>
                  </w:tcBorders>
                </w:tcPr>
                <w:p w:rsidR="004F73AC" w:rsidRPr="004F73AC" w:rsidRDefault="004F73AC" w:rsidP="004F73AC">
                  <w:pPr>
                    <w:pStyle w:val="a7"/>
                    <w:ind w:firstLine="709"/>
                    <w:rPr>
                      <w:rFonts w:ascii="Times New Roman" w:hAnsi="Times New Roman"/>
                      <w:sz w:val="28"/>
                      <w:szCs w:val="28"/>
                    </w:rPr>
                  </w:pPr>
                </w:p>
              </w:tc>
            </w:tr>
            <w:tr w:rsidR="004F73AC" w:rsidRPr="004F73AC" w:rsidTr="00E86DDF">
              <w:trPr>
                <w:trHeight w:val="692"/>
              </w:trPr>
              <w:tc>
                <w:tcPr>
                  <w:tcW w:w="4530" w:type="dxa"/>
                  <w:tcBorders>
                    <w:bottom w:val="single" w:sz="4" w:space="0" w:color="auto"/>
                  </w:tcBorders>
                </w:tcPr>
                <w:p w:rsidR="004F73AC" w:rsidRPr="004F73AC" w:rsidRDefault="004F73AC" w:rsidP="004F73AC">
                  <w:pPr>
                    <w:pStyle w:val="a7"/>
                    <w:ind w:firstLine="709"/>
                    <w:rPr>
                      <w:rFonts w:ascii="Times New Roman" w:hAnsi="Times New Roman"/>
                      <w:sz w:val="28"/>
                      <w:szCs w:val="28"/>
                    </w:rPr>
                  </w:pPr>
                </w:p>
              </w:tc>
              <w:tc>
                <w:tcPr>
                  <w:tcW w:w="4530" w:type="dxa"/>
                  <w:tcBorders>
                    <w:top w:val="single" w:sz="4" w:space="0" w:color="auto"/>
                  </w:tcBorders>
                </w:tcPr>
                <w:p w:rsidR="004F73AC" w:rsidRPr="004F73AC" w:rsidRDefault="004F73AC" w:rsidP="004F73AC">
                  <w:pPr>
                    <w:pStyle w:val="a7"/>
                    <w:ind w:firstLine="709"/>
                    <w:rPr>
                      <w:rFonts w:ascii="Times New Roman" w:hAnsi="Times New Roman"/>
                      <w:sz w:val="28"/>
                      <w:szCs w:val="28"/>
                    </w:rPr>
                  </w:pPr>
                </w:p>
              </w:tc>
            </w:tr>
            <w:tr w:rsidR="004F73AC" w:rsidRPr="004F73AC" w:rsidTr="00E86DDF">
              <w:trPr>
                <w:trHeight w:val="692"/>
              </w:trPr>
              <w:tc>
                <w:tcPr>
                  <w:tcW w:w="4530" w:type="dxa"/>
                  <w:tcBorders>
                    <w:top w:val="single" w:sz="4" w:space="0" w:color="auto"/>
                    <w:left w:val="single" w:sz="4" w:space="0" w:color="auto"/>
                    <w:bottom w:val="single" w:sz="4" w:space="0" w:color="auto"/>
                    <w:right w:val="single" w:sz="4" w:space="0" w:color="auto"/>
                  </w:tcBorders>
                </w:tcPr>
                <w:p w:rsidR="004F73AC" w:rsidRPr="004F73AC" w:rsidRDefault="004F73AC" w:rsidP="004F73AC">
                  <w:pPr>
                    <w:pStyle w:val="a7"/>
                    <w:ind w:firstLine="709"/>
                    <w:rPr>
                      <w:rFonts w:ascii="Times New Roman" w:hAnsi="Times New Roman"/>
                      <w:sz w:val="28"/>
                      <w:szCs w:val="28"/>
                    </w:rPr>
                  </w:pPr>
                </w:p>
              </w:tc>
              <w:tc>
                <w:tcPr>
                  <w:tcW w:w="4530" w:type="dxa"/>
                  <w:tcBorders>
                    <w:left w:val="single" w:sz="4" w:space="0" w:color="auto"/>
                  </w:tcBorders>
                </w:tcPr>
                <w:p w:rsidR="004F73AC" w:rsidRPr="004F73AC" w:rsidRDefault="004F73AC" w:rsidP="004F73AC">
                  <w:pPr>
                    <w:pStyle w:val="a7"/>
                    <w:ind w:firstLine="709"/>
                    <w:rPr>
                      <w:rFonts w:ascii="Times New Roman" w:hAnsi="Times New Roman"/>
                      <w:sz w:val="28"/>
                      <w:szCs w:val="28"/>
                    </w:rPr>
                  </w:pPr>
                </w:p>
              </w:tc>
            </w:tr>
            <w:tr w:rsidR="004F73AC" w:rsidRPr="004F73AC" w:rsidTr="00E86DDF">
              <w:trPr>
                <w:trHeight w:val="419"/>
              </w:trPr>
              <w:tc>
                <w:tcPr>
                  <w:tcW w:w="4530" w:type="dxa"/>
                  <w:tcBorders>
                    <w:top w:val="single" w:sz="4" w:space="0" w:color="auto"/>
                  </w:tcBorders>
                </w:tcPr>
                <w:p w:rsidR="004F73AC" w:rsidRPr="004F73AC" w:rsidRDefault="004F73AC" w:rsidP="004F73AC">
                  <w:pPr>
                    <w:pStyle w:val="a7"/>
                    <w:ind w:firstLine="709"/>
                    <w:jc w:val="both"/>
                    <w:rPr>
                      <w:rFonts w:ascii="Times New Roman" w:hAnsi="Times New Roman"/>
                      <w:sz w:val="28"/>
                      <w:szCs w:val="28"/>
                    </w:rPr>
                  </w:pPr>
                  <w:r w:rsidRPr="004F73AC">
                    <w:rPr>
                      <w:rFonts w:ascii="Times New Roman" w:hAnsi="Times New Roman"/>
                      <w:i/>
                      <w:sz w:val="28"/>
                      <w:szCs w:val="28"/>
                    </w:rPr>
                    <w:t>(дата заполнения)</w:t>
                  </w:r>
                </w:p>
              </w:tc>
              <w:tc>
                <w:tcPr>
                  <w:tcW w:w="4530" w:type="dxa"/>
                </w:tcPr>
                <w:p w:rsidR="004F73AC" w:rsidRPr="004F73AC" w:rsidRDefault="004F73AC" w:rsidP="004F73AC">
                  <w:pPr>
                    <w:pStyle w:val="a7"/>
                    <w:ind w:firstLine="709"/>
                    <w:rPr>
                      <w:rFonts w:ascii="Times New Roman" w:hAnsi="Times New Roman"/>
                      <w:sz w:val="28"/>
                      <w:szCs w:val="28"/>
                    </w:rPr>
                  </w:pPr>
                </w:p>
              </w:tc>
            </w:tr>
          </w:tbl>
          <w:p w:rsidR="004F73AC" w:rsidRPr="004F73AC" w:rsidRDefault="004F73AC" w:rsidP="004F73AC">
            <w:pPr>
              <w:pStyle w:val="a7"/>
              <w:ind w:firstLine="709"/>
              <w:jc w:val="both"/>
              <w:rPr>
                <w:rFonts w:ascii="Times New Roman" w:hAnsi="Times New Roman"/>
                <w:sz w:val="28"/>
                <w:szCs w:val="28"/>
              </w:rPr>
            </w:pPr>
          </w:p>
        </w:tc>
      </w:tr>
    </w:tbl>
    <w:p w:rsidR="00E03426" w:rsidRDefault="00E03426"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Default="008C6370" w:rsidP="00E03426">
      <w:pPr>
        <w:pStyle w:val="a7"/>
        <w:ind w:firstLine="709"/>
        <w:jc w:val="both"/>
        <w:rPr>
          <w:rFonts w:ascii="Times New Roman" w:hAnsi="Times New Roman" w:cs="Times New Roman"/>
          <w:sz w:val="28"/>
          <w:szCs w:val="28"/>
        </w:rPr>
      </w:pPr>
    </w:p>
    <w:p w:rsidR="008C6370" w:rsidRPr="00E03426" w:rsidRDefault="008C6370" w:rsidP="00E03426">
      <w:pPr>
        <w:pStyle w:val="a7"/>
        <w:ind w:firstLine="709"/>
        <w:jc w:val="both"/>
        <w:rPr>
          <w:rFonts w:ascii="Times New Roman" w:hAnsi="Times New Roman" w:cs="Times New Roman"/>
          <w:sz w:val="28"/>
          <w:szCs w:val="28"/>
        </w:rPr>
      </w:pPr>
    </w:p>
    <w:p w:rsidR="00E03426" w:rsidRPr="00E03426" w:rsidRDefault="00E03426" w:rsidP="00BE7D1C">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lastRenderedPageBreak/>
        <w:t xml:space="preserve">Приложение </w:t>
      </w:r>
      <w:r w:rsidR="00BE7D1C">
        <w:rPr>
          <w:rFonts w:ascii="Times New Roman" w:hAnsi="Times New Roman" w:cs="Times New Roman"/>
          <w:sz w:val="28"/>
          <w:szCs w:val="28"/>
        </w:rPr>
        <w:t xml:space="preserve">№ </w:t>
      </w:r>
      <w:r w:rsidRPr="00E03426">
        <w:rPr>
          <w:rFonts w:ascii="Times New Roman" w:hAnsi="Times New Roman" w:cs="Times New Roman"/>
          <w:sz w:val="28"/>
          <w:szCs w:val="28"/>
        </w:rPr>
        <w:t>4</w:t>
      </w:r>
    </w:p>
    <w:p w:rsidR="00E03426" w:rsidRPr="00E03426" w:rsidRDefault="00E03426" w:rsidP="00BE7D1C">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t xml:space="preserve">к Положению об аттестации экспертов, привлекаемых </w:t>
      </w:r>
      <w:r w:rsidR="00BE7D1C">
        <w:rPr>
          <w:rFonts w:ascii="Times New Roman" w:hAnsi="Times New Roman" w:cs="Times New Roman"/>
          <w:sz w:val="28"/>
          <w:szCs w:val="28"/>
        </w:rPr>
        <w:t>Агентством по охране культурного наследия Республики Дагестан</w:t>
      </w:r>
      <w:r w:rsidRPr="00E03426">
        <w:rPr>
          <w:rFonts w:ascii="Times New Roman" w:hAnsi="Times New Roman" w:cs="Times New Roman"/>
          <w:sz w:val="28"/>
          <w:szCs w:val="28"/>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w:t>
      </w:r>
      <w:r w:rsidR="00BE7D1C">
        <w:rPr>
          <w:rFonts w:ascii="Times New Roman" w:hAnsi="Times New Roman" w:cs="Times New Roman"/>
          <w:sz w:val="28"/>
          <w:szCs w:val="28"/>
        </w:rPr>
        <w:t xml:space="preserve"> </w:t>
      </w:r>
      <w:r w:rsidRPr="00E03426">
        <w:rPr>
          <w:rFonts w:ascii="Times New Roman" w:hAnsi="Times New Roman" w:cs="Times New Roman"/>
          <w:sz w:val="28"/>
          <w:szCs w:val="28"/>
        </w:rPr>
        <w:t>культурного наследия</w:t>
      </w:r>
    </w:p>
    <w:p w:rsidR="00E03426" w:rsidRPr="00E03426" w:rsidRDefault="00E03426" w:rsidP="00E03426">
      <w:pPr>
        <w:pStyle w:val="a7"/>
        <w:ind w:firstLine="709"/>
        <w:jc w:val="both"/>
        <w:rPr>
          <w:rFonts w:ascii="Times New Roman" w:hAnsi="Times New Roman" w:cs="Times New Roman"/>
          <w:sz w:val="28"/>
          <w:szCs w:val="28"/>
        </w:rPr>
      </w:pPr>
    </w:p>
    <w:p w:rsidR="00E03426" w:rsidRPr="00BE7D1C" w:rsidRDefault="00E03426" w:rsidP="00BE7D1C">
      <w:pPr>
        <w:pStyle w:val="a7"/>
        <w:ind w:firstLine="709"/>
        <w:jc w:val="center"/>
        <w:rPr>
          <w:rFonts w:ascii="Times New Roman" w:hAnsi="Times New Roman" w:cs="Times New Roman"/>
          <w:i/>
          <w:sz w:val="28"/>
          <w:szCs w:val="28"/>
        </w:rPr>
      </w:pPr>
      <w:r w:rsidRPr="00BE7D1C">
        <w:rPr>
          <w:rFonts w:ascii="Times New Roman" w:hAnsi="Times New Roman" w:cs="Times New Roman"/>
          <w:i/>
          <w:sz w:val="28"/>
          <w:szCs w:val="28"/>
        </w:rPr>
        <w:t>(Образец для заполнения)</w:t>
      </w:r>
    </w:p>
    <w:p w:rsidR="00E03426" w:rsidRPr="00E03426" w:rsidRDefault="00E03426" w:rsidP="00E03426">
      <w:pPr>
        <w:pStyle w:val="a7"/>
        <w:ind w:firstLine="709"/>
        <w:jc w:val="both"/>
        <w:rPr>
          <w:rFonts w:ascii="Times New Roman" w:hAnsi="Times New Roman" w:cs="Times New Roman"/>
          <w:sz w:val="28"/>
          <w:szCs w:val="28"/>
        </w:rPr>
      </w:pPr>
    </w:p>
    <w:p w:rsidR="00BE7D1C" w:rsidRPr="00E03426" w:rsidRDefault="00BE7D1C" w:rsidP="00BE7D1C">
      <w:pPr>
        <w:pStyle w:val="a7"/>
        <w:ind w:left="5387"/>
        <w:jc w:val="center"/>
        <w:rPr>
          <w:rFonts w:ascii="Times New Roman" w:hAnsi="Times New Roman" w:cs="Times New Roman"/>
          <w:sz w:val="28"/>
          <w:szCs w:val="28"/>
        </w:rPr>
      </w:pPr>
      <w:r w:rsidRPr="00E03426">
        <w:rPr>
          <w:rFonts w:ascii="Times New Roman" w:hAnsi="Times New Roman" w:cs="Times New Roman"/>
          <w:sz w:val="28"/>
          <w:szCs w:val="28"/>
        </w:rPr>
        <w:t xml:space="preserve">Руководителю </w:t>
      </w:r>
      <w:r>
        <w:rPr>
          <w:rFonts w:ascii="Times New Roman" w:hAnsi="Times New Roman" w:cs="Times New Roman"/>
          <w:sz w:val="28"/>
          <w:szCs w:val="28"/>
        </w:rPr>
        <w:t>Агентства по охране культурного наследия Республики Дагестан</w:t>
      </w:r>
    </w:p>
    <w:p w:rsidR="00BE7D1C" w:rsidRPr="00E03426" w:rsidRDefault="00BE7D1C" w:rsidP="00BE7D1C">
      <w:pPr>
        <w:pStyle w:val="a7"/>
        <w:ind w:firstLine="709"/>
        <w:jc w:val="both"/>
        <w:rPr>
          <w:rFonts w:ascii="Times New Roman" w:hAnsi="Times New Roman" w:cs="Times New Roman"/>
          <w:sz w:val="28"/>
          <w:szCs w:val="28"/>
        </w:rPr>
      </w:pPr>
    </w:p>
    <w:p w:rsidR="00BE7D1C" w:rsidRPr="00E03426" w:rsidRDefault="00BE7D1C" w:rsidP="00BE7D1C">
      <w:pPr>
        <w:pStyle w:val="a7"/>
        <w:tabs>
          <w:tab w:val="left" w:pos="5245"/>
        </w:tabs>
        <w:ind w:firstLine="709"/>
        <w:jc w:val="both"/>
        <w:rPr>
          <w:rFonts w:ascii="Times New Roman" w:hAnsi="Times New Roman" w:cs="Times New Roman"/>
          <w:sz w:val="28"/>
          <w:szCs w:val="28"/>
        </w:rPr>
      </w:pPr>
      <w:r>
        <w:rPr>
          <w:rFonts w:ascii="Times New Roman" w:hAnsi="Times New Roman" w:cs="Times New Roman"/>
          <w:sz w:val="28"/>
          <w:szCs w:val="28"/>
        </w:rPr>
        <w:tab/>
        <w:t>_____________________________</w:t>
      </w:r>
    </w:p>
    <w:p w:rsidR="00BE7D1C" w:rsidRPr="004F73AC" w:rsidRDefault="00BE7D1C" w:rsidP="00BE7D1C">
      <w:pPr>
        <w:pStyle w:val="a7"/>
        <w:ind w:left="5387"/>
        <w:jc w:val="center"/>
        <w:rPr>
          <w:rFonts w:ascii="Times New Roman" w:hAnsi="Times New Roman" w:cs="Times New Roman"/>
          <w:sz w:val="24"/>
          <w:szCs w:val="24"/>
        </w:rPr>
      </w:pPr>
      <w:r w:rsidRPr="004F73AC">
        <w:rPr>
          <w:rFonts w:ascii="Times New Roman" w:hAnsi="Times New Roman" w:cs="Times New Roman"/>
          <w:sz w:val="24"/>
          <w:szCs w:val="24"/>
        </w:rPr>
        <w:t>(ФИО руководителя)</w:t>
      </w:r>
    </w:p>
    <w:p w:rsidR="00BE7D1C" w:rsidRPr="004F73AC" w:rsidRDefault="00BE7D1C" w:rsidP="00BE7D1C">
      <w:pPr>
        <w:pStyle w:val="a7"/>
        <w:ind w:left="5387" w:hanging="142"/>
        <w:rPr>
          <w:rFonts w:ascii="Times New Roman" w:hAnsi="Times New Roman" w:cs="Times New Roman"/>
          <w:sz w:val="24"/>
          <w:szCs w:val="24"/>
        </w:rPr>
      </w:pPr>
      <w:r>
        <w:rPr>
          <w:rFonts w:ascii="Times New Roman" w:hAnsi="Times New Roman" w:cs="Times New Roman"/>
          <w:sz w:val="24"/>
          <w:szCs w:val="24"/>
        </w:rPr>
        <w:t>__________________________________</w:t>
      </w:r>
    </w:p>
    <w:p w:rsidR="00BE7D1C" w:rsidRPr="004F73AC" w:rsidRDefault="00BE7D1C" w:rsidP="00BE7D1C">
      <w:pPr>
        <w:pStyle w:val="a7"/>
        <w:ind w:left="5387"/>
        <w:jc w:val="center"/>
        <w:rPr>
          <w:rFonts w:ascii="Times New Roman" w:hAnsi="Times New Roman" w:cs="Times New Roman"/>
          <w:sz w:val="24"/>
          <w:szCs w:val="24"/>
        </w:rPr>
      </w:pPr>
      <w:r w:rsidRPr="004F73AC">
        <w:rPr>
          <w:rFonts w:ascii="Times New Roman" w:hAnsi="Times New Roman" w:cs="Times New Roman"/>
          <w:sz w:val="24"/>
          <w:szCs w:val="24"/>
        </w:rPr>
        <w:t>(фамилия)</w:t>
      </w:r>
    </w:p>
    <w:p w:rsidR="00BE7D1C" w:rsidRPr="00E03426" w:rsidRDefault="00BE7D1C" w:rsidP="00BE7D1C">
      <w:pPr>
        <w:pStyle w:val="a7"/>
        <w:ind w:left="5245"/>
        <w:rPr>
          <w:rFonts w:ascii="Times New Roman" w:hAnsi="Times New Roman" w:cs="Times New Roman"/>
          <w:sz w:val="28"/>
          <w:szCs w:val="28"/>
        </w:rPr>
      </w:pPr>
      <w:r>
        <w:rPr>
          <w:rFonts w:ascii="Times New Roman" w:hAnsi="Times New Roman" w:cs="Times New Roman"/>
          <w:sz w:val="28"/>
          <w:szCs w:val="28"/>
        </w:rPr>
        <w:t>_____________________________</w:t>
      </w:r>
    </w:p>
    <w:p w:rsidR="00BE7D1C" w:rsidRPr="004F73AC" w:rsidRDefault="00BE7D1C" w:rsidP="00BE7D1C">
      <w:pPr>
        <w:pStyle w:val="a7"/>
        <w:ind w:left="5387"/>
        <w:jc w:val="center"/>
        <w:rPr>
          <w:rFonts w:ascii="Times New Roman" w:hAnsi="Times New Roman" w:cs="Times New Roman"/>
          <w:sz w:val="24"/>
          <w:szCs w:val="24"/>
        </w:rPr>
      </w:pPr>
      <w:r w:rsidRPr="004F73AC">
        <w:rPr>
          <w:rFonts w:ascii="Times New Roman" w:hAnsi="Times New Roman" w:cs="Times New Roman"/>
          <w:sz w:val="24"/>
          <w:szCs w:val="24"/>
        </w:rPr>
        <w:t>(имя)</w:t>
      </w:r>
    </w:p>
    <w:p w:rsidR="00BE7D1C" w:rsidRPr="00E03426" w:rsidRDefault="00BE7D1C" w:rsidP="00BE7D1C">
      <w:pPr>
        <w:pStyle w:val="a7"/>
        <w:ind w:left="5245"/>
        <w:rPr>
          <w:rFonts w:ascii="Times New Roman" w:hAnsi="Times New Roman" w:cs="Times New Roman"/>
          <w:sz w:val="28"/>
          <w:szCs w:val="28"/>
        </w:rPr>
      </w:pPr>
      <w:r>
        <w:rPr>
          <w:rFonts w:ascii="Times New Roman" w:hAnsi="Times New Roman" w:cs="Times New Roman"/>
          <w:sz w:val="28"/>
          <w:szCs w:val="28"/>
        </w:rPr>
        <w:t>_____________________________</w:t>
      </w:r>
    </w:p>
    <w:p w:rsidR="00BE7D1C" w:rsidRPr="004F73AC" w:rsidRDefault="00BE7D1C" w:rsidP="00BE7D1C">
      <w:pPr>
        <w:pStyle w:val="a7"/>
        <w:ind w:left="5387"/>
        <w:jc w:val="center"/>
        <w:rPr>
          <w:rFonts w:ascii="Times New Roman" w:hAnsi="Times New Roman" w:cs="Times New Roman"/>
          <w:sz w:val="24"/>
          <w:szCs w:val="24"/>
        </w:rPr>
      </w:pPr>
      <w:r w:rsidRPr="004F73AC">
        <w:rPr>
          <w:rFonts w:ascii="Times New Roman" w:hAnsi="Times New Roman" w:cs="Times New Roman"/>
          <w:sz w:val="24"/>
          <w:szCs w:val="24"/>
        </w:rPr>
        <w:t>(отчество (при наличии)</w:t>
      </w:r>
    </w:p>
    <w:p w:rsidR="00E03426" w:rsidRPr="00E03426" w:rsidRDefault="00E03426" w:rsidP="00E03426">
      <w:pPr>
        <w:pStyle w:val="a7"/>
        <w:ind w:firstLine="709"/>
        <w:jc w:val="both"/>
        <w:rPr>
          <w:rFonts w:ascii="Times New Roman" w:hAnsi="Times New Roman" w:cs="Times New Roman"/>
          <w:sz w:val="28"/>
          <w:szCs w:val="28"/>
        </w:rPr>
      </w:pPr>
    </w:p>
    <w:p w:rsidR="00E03426" w:rsidRPr="00E03426" w:rsidRDefault="00E03426" w:rsidP="00BE7D1C">
      <w:pPr>
        <w:pStyle w:val="a7"/>
        <w:ind w:firstLine="709"/>
        <w:jc w:val="center"/>
        <w:rPr>
          <w:rFonts w:ascii="Times New Roman" w:hAnsi="Times New Roman" w:cs="Times New Roman"/>
          <w:sz w:val="28"/>
          <w:szCs w:val="28"/>
        </w:rPr>
      </w:pPr>
    </w:p>
    <w:p w:rsidR="00BE7D1C" w:rsidRDefault="00E03426" w:rsidP="00BE7D1C">
      <w:pPr>
        <w:pStyle w:val="a7"/>
        <w:jc w:val="center"/>
        <w:rPr>
          <w:rFonts w:ascii="Times New Roman" w:hAnsi="Times New Roman" w:cs="Times New Roman"/>
          <w:b/>
          <w:sz w:val="28"/>
          <w:szCs w:val="28"/>
        </w:rPr>
      </w:pPr>
      <w:r w:rsidRPr="00BE7D1C">
        <w:rPr>
          <w:rFonts w:ascii="Times New Roman" w:hAnsi="Times New Roman" w:cs="Times New Roman"/>
          <w:b/>
          <w:sz w:val="28"/>
          <w:szCs w:val="28"/>
        </w:rPr>
        <w:t>Согласие</w:t>
      </w:r>
      <w:r w:rsidR="00BE7D1C">
        <w:rPr>
          <w:rFonts w:ascii="Times New Roman" w:hAnsi="Times New Roman" w:cs="Times New Roman"/>
          <w:b/>
          <w:sz w:val="28"/>
          <w:szCs w:val="28"/>
        </w:rPr>
        <w:t xml:space="preserve"> </w:t>
      </w:r>
    </w:p>
    <w:p w:rsidR="00BE7D1C" w:rsidRDefault="00E03426" w:rsidP="00BE7D1C">
      <w:pPr>
        <w:pStyle w:val="a7"/>
        <w:jc w:val="center"/>
        <w:rPr>
          <w:rFonts w:ascii="Times New Roman" w:hAnsi="Times New Roman" w:cs="Times New Roman"/>
          <w:b/>
          <w:sz w:val="28"/>
          <w:szCs w:val="28"/>
        </w:rPr>
      </w:pPr>
      <w:r w:rsidRPr="00BE7D1C">
        <w:rPr>
          <w:rFonts w:ascii="Times New Roman" w:hAnsi="Times New Roman" w:cs="Times New Roman"/>
          <w:b/>
          <w:sz w:val="28"/>
          <w:szCs w:val="28"/>
        </w:rPr>
        <w:t xml:space="preserve">на обработку персональных данных и публикацию персональных данных в реестре экспертов, привлекаемых </w:t>
      </w:r>
      <w:r w:rsidR="00BE7D1C">
        <w:rPr>
          <w:rFonts w:ascii="Times New Roman" w:hAnsi="Times New Roman" w:cs="Times New Roman"/>
          <w:b/>
          <w:sz w:val="28"/>
          <w:szCs w:val="28"/>
        </w:rPr>
        <w:t>Агентством по охране культурного наследия Республики Дагестан</w:t>
      </w:r>
      <w:r w:rsidRPr="00BE7D1C">
        <w:rPr>
          <w:rFonts w:ascii="Times New Roman" w:hAnsi="Times New Roman" w:cs="Times New Roman"/>
          <w:b/>
          <w:sz w:val="28"/>
          <w:szCs w:val="28"/>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в том числе на официальном сайте </w:t>
      </w:r>
      <w:r w:rsidR="00BE7D1C" w:rsidRPr="00BE7D1C">
        <w:rPr>
          <w:rFonts w:ascii="Times New Roman" w:hAnsi="Times New Roman" w:cs="Times New Roman"/>
          <w:b/>
          <w:sz w:val="28"/>
          <w:szCs w:val="28"/>
        </w:rPr>
        <w:t>Агентств</w:t>
      </w:r>
      <w:r w:rsidR="00BE7D1C">
        <w:rPr>
          <w:rFonts w:ascii="Times New Roman" w:hAnsi="Times New Roman" w:cs="Times New Roman"/>
          <w:b/>
          <w:sz w:val="28"/>
          <w:szCs w:val="28"/>
        </w:rPr>
        <w:t xml:space="preserve">а </w:t>
      </w:r>
      <w:r w:rsidR="00BE7D1C" w:rsidRPr="00BE7D1C">
        <w:rPr>
          <w:rFonts w:ascii="Times New Roman" w:hAnsi="Times New Roman" w:cs="Times New Roman"/>
          <w:b/>
          <w:sz w:val="28"/>
          <w:szCs w:val="28"/>
        </w:rPr>
        <w:t xml:space="preserve">по охране культурного наследия Республики Дагестан </w:t>
      </w:r>
      <w:r w:rsidRPr="00BE7D1C">
        <w:rPr>
          <w:rFonts w:ascii="Times New Roman" w:hAnsi="Times New Roman" w:cs="Times New Roman"/>
          <w:b/>
          <w:sz w:val="28"/>
          <w:szCs w:val="28"/>
        </w:rPr>
        <w:t>в информац</w:t>
      </w:r>
      <w:r w:rsidR="00BE7D1C">
        <w:rPr>
          <w:rFonts w:ascii="Times New Roman" w:hAnsi="Times New Roman" w:cs="Times New Roman"/>
          <w:b/>
          <w:sz w:val="28"/>
          <w:szCs w:val="28"/>
        </w:rPr>
        <w:t xml:space="preserve">ионно-телекоммуникационной </w:t>
      </w:r>
    </w:p>
    <w:p w:rsidR="00E03426" w:rsidRPr="00BE7D1C" w:rsidRDefault="00BE7D1C" w:rsidP="00BE7D1C">
      <w:pPr>
        <w:pStyle w:val="a7"/>
        <w:jc w:val="center"/>
        <w:rPr>
          <w:rFonts w:ascii="Times New Roman" w:hAnsi="Times New Roman" w:cs="Times New Roman"/>
          <w:b/>
          <w:sz w:val="28"/>
          <w:szCs w:val="28"/>
        </w:rPr>
      </w:pPr>
      <w:r>
        <w:rPr>
          <w:rFonts w:ascii="Times New Roman" w:hAnsi="Times New Roman" w:cs="Times New Roman"/>
          <w:b/>
          <w:sz w:val="28"/>
          <w:szCs w:val="28"/>
        </w:rPr>
        <w:t xml:space="preserve">сети </w:t>
      </w:r>
      <w:r w:rsidR="00E03426" w:rsidRPr="00BE7D1C">
        <w:rPr>
          <w:rFonts w:ascii="Times New Roman" w:hAnsi="Times New Roman" w:cs="Times New Roman"/>
          <w:b/>
          <w:sz w:val="28"/>
          <w:szCs w:val="28"/>
        </w:rPr>
        <w:t>«Интернет»</w:t>
      </w:r>
    </w:p>
    <w:p w:rsidR="00E03426" w:rsidRDefault="00E03426"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r>
        <w:rPr>
          <w:rFonts w:ascii="Times New Roman" w:hAnsi="Times New Roman" w:cs="Times New Roman"/>
          <w:sz w:val="28"/>
          <w:szCs w:val="28"/>
        </w:rPr>
        <w:t>Заявитель ____________________________________________________</w:t>
      </w:r>
    </w:p>
    <w:p w:rsidR="00CB4CC1" w:rsidRPr="00CB4CC1" w:rsidRDefault="00CB4CC1" w:rsidP="00CB4CC1">
      <w:pPr>
        <w:pStyle w:val="a7"/>
        <w:ind w:firstLine="709"/>
        <w:jc w:val="center"/>
        <w:rPr>
          <w:rFonts w:ascii="Times New Roman" w:hAnsi="Times New Roman" w:cs="Times New Roman"/>
          <w:sz w:val="24"/>
          <w:szCs w:val="24"/>
        </w:rPr>
      </w:pPr>
      <w:r w:rsidRPr="00CB4CC1">
        <w:rPr>
          <w:rFonts w:ascii="Times New Roman" w:hAnsi="Times New Roman" w:cs="Times New Roman"/>
          <w:sz w:val="24"/>
          <w:szCs w:val="24"/>
        </w:rPr>
        <w:t>(фамилия, имя, отчество (при наличии)</w:t>
      </w:r>
    </w:p>
    <w:p w:rsidR="00E03426" w:rsidRDefault="00CB4CC1" w:rsidP="00E03426">
      <w:pPr>
        <w:pStyle w:val="a7"/>
        <w:ind w:firstLine="709"/>
        <w:jc w:val="both"/>
        <w:rPr>
          <w:rFonts w:ascii="Times New Roman" w:hAnsi="Times New Roman" w:cs="Times New Roman"/>
          <w:sz w:val="28"/>
          <w:szCs w:val="28"/>
        </w:rPr>
      </w:pPr>
      <w:r>
        <w:rPr>
          <w:rFonts w:ascii="Times New Roman" w:hAnsi="Times New Roman" w:cs="Times New Roman"/>
          <w:sz w:val="28"/>
          <w:szCs w:val="28"/>
        </w:rPr>
        <w:t>Место работы:_________________________________________________</w:t>
      </w:r>
    </w:p>
    <w:p w:rsidR="00CB4CC1" w:rsidRPr="00CB4CC1" w:rsidRDefault="00CB4CC1" w:rsidP="00CB4CC1">
      <w:pPr>
        <w:pStyle w:val="a7"/>
        <w:ind w:firstLine="709"/>
        <w:jc w:val="center"/>
        <w:rPr>
          <w:rFonts w:ascii="Times New Roman" w:hAnsi="Times New Roman" w:cs="Times New Roman"/>
          <w:sz w:val="24"/>
          <w:szCs w:val="24"/>
        </w:rPr>
      </w:pPr>
      <w:r w:rsidRPr="00CB4CC1">
        <w:rPr>
          <w:rFonts w:ascii="Times New Roman" w:hAnsi="Times New Roman" w:cs="Times New Roman"/>
          <w:sz w:val="24"/>
          <w:szCs w:val="24"/>
        </w:rPr>
        <w:t>(полное наименование юридического лица)</w:t>
      </w:r>
    </w:p>
    <w:tbl>
      <w:tblPr>
        <w:tblStyle w:val="a8"/>
        <w:tblW w:w="0" w:type="auto"/>
        <w:tblLook w:val="04A0" w:firstRow="1" w:lastRow="0" w:firstColumn="1" w:lastColumn="0" w:noHBand="0" w:noVBand="1"/>
      </w:tblPr>
      <w:tblGrid>
        <w:gridCol w:w="2265"/>
        <w:gridCol w:w="2265"/>
        <w:gridCol w:w="2265"/>
        <w:gridCol w:w="2265"/>
      </w:tblGrid>
      <w:tr w:rsidR="00CB4CC1" w:rsidRPr="00BE7D1C" w:rsidTr="00E86DDF">
        <w:trPr>
          <w:gridAfter w:val="3"/>
          <w:wAfter w:w="6795" w:type="dxa"/>
        </w:trPr>
        <w:tc>
          <w:tcPr>
            <w:tcW w:w="2265" w:type="dxa"/>
            <w:tcBorders>
              <w:top w:val="nil"/>
              <w:left w:val="nil"/>
              <w:bottom w:val="nil"/>
              <w:right w:val="nil"/>
            </w:tcBorders>
          </w:tcPr>
          <w:p w:rsidR="00CB4CC1" w:rsidRPr="00BE7D1C" w:rsidRDefault="00CB4CC1" w:rsidP="00CB4CC1">
            <w:pPr>
              <w:rPr>
                <w:rFonts w:ascii="Times New Roman" w:hAnsi="Times New Roman"/>
                <w:sz w:val="28"/>
                <w:szCs w:val="28"/>
              </w:rPr>
            </w:pPr>
          </w:p>
        </w:tc>
      </w:tr>
      <w:tr w:rsidR="00BE7D1C" w:rsidRPr="00BE7D1C" w:rsidTr="00E86DDF">
        <w:tc>
          <w:tcPr>
            <w:tcW w:w="4530" w:type="dxa"/>
            <w:gridSpan w:val="2"/>
            <w:vMerge w:val="restart"/>
            <w:tcBorders>
              <w:top w:val="nil"/>
              <w:left w:val="nil"/>
              <w:bottom w:val="nil"/>
              <w:right w:val="single" w:sz="4" w:space="0" w:color="auto"/>
            </w:tcBorders>
          </w:tcPr>
          <w:p w:rsidR="00BE7D1C" w:rsidRPr="00BE7D1C" w:rsidRDefault="00BE7D1C" w:rsidP="00BE7D1C">
            <w:pPr>
              <w:pStyle w:val="a7"/>
              <w:ind w:firstLine="709"/>
              <w:jc w:val="both"/>
              <w:rPr>
                <w:rFonts w:ascii="Times New Roman" w:hAnsi="Times New Roman"/>
                <w:sz w:val="28"/>
                <w:szCs w:val="28"/>
              </w:rPr>
            </w:pPr>
            <w:r w:rsidRPr="00BE7D1C">
              <w:rPr>
                <w:rFonts w:ascii="Times New Roman" w:hAnsi="Times New Roman"/>
                <w:sz w:val="28"/>
                <w:szCs w:val="28"/>
              </w:rPr>
              <w:t xml:space="preserve">Документ, удостоверяющий </w:t>
            </w:r>
            <w:r w:rsidRPr="00BE7D1C">
              <w:rPr>
                <w:rFonts w:ascii="Times New Roman" w:hAnsi="Times New Roman"/>
                <w:sz w:val="28"/>
                <w:szCs w:val="28"/>
              </w:rPr>
              <w:lastRenderedPageBreak/>
              <w:t>личность гражданина:</w:t>
            </w:r>
          </w:p>
        </w:tc>
        <w:tc>
          <w:tcPr>
            <w:tcW w:w="4530" w:type="dxa"/>
            <w:gridSpan w:val="2"/>
            <w:tcBorders>
              <w:top w:val="single" w:sz="4" w:space="0" w:color="auto"/>
              <w:left w:val="single" w:sz="4" w:space="0" w:color="auto"/>
              <w:bottom w:val="single" w:sz="4" w:space="0" w:color="auto"/>
            </w:tcBorders>
          </w:tcPr>
          <w:p w:rsidR="00BE7D1C" w:rsidRPr="00BE7D1C" w:rsidRDefault="00BE7D1C" w:rsidP="00BE7D1C">
            <w:pPr>
              <w:pStyle w:val="a7"/>
              <w:ind w:firstLine="709"/>
              <w:jc w:val="both"/>
              <w:rPr>
                <w:rFonts w:ascii="Times New Roman" w:hAnsi="Times New Roman"/>
                <w:sz w:val="28"/>
                <w:szCs w:val="28"/>
              </w:rPr>
            </w:pPr>
          </w:p>
        </w:tc>
      </w:tr>
      <w:tr w:rsidR="00BE7D1C" w:rsidRPr="00BE7D1C" w:rsidTr="00E86DDF">
        <w:tc>
          <w:tcPr>
            <w:tcW w:w="4530" w:type="dxa"/>
            <w:gridSpan w:val="2"/>
            <w:vMerge/>
            <w:tcBorders>
              <w:top w:val="nil"/>
              <w:left w:val="nil"/>
              <w:bottom w:val="nil"/>
              <w:right w:val="nil"/>
            </w:tcBorders>
          </w:tcPr>
          <w:p w:rsidR="00BE7D1C" w:rsidRPr="00BE7D1C" w:rsidRDefault="00BE7D1C" w:rsidP="00BE7D1C">
            <w:pPr>
              <w:pStyle w:val="a7"/>
              <w:ind w:firstLine="709"/>
              <w:jc w:val="both"/>
              <w:rPr>
                <w:rFonts w:ascii="Times New Roman" w:hAnsi="Times New Roman"/>
                <w:sz w:val="28"/>
                <w:szCs w:val="28"/>
              </w:rPr>
            </w:pPr>
          </w:p>
        </w:tc>
        <w:tc>
          <w:tcPr>
            <w:tcW w:w="2265" w:type="dxa"/>
            <w:tcBorders>
              <w:top w:val="nil"/>
              <w:left w:val="nil"/>
              <w:bottom w:val="single" w:sz="4" w:space="0" w:color="auto"/>
              <w:right w:val="nil"/>
            </w:tcBorders>
          </w:tcPr>
          <w:p w:rsidR="00BE7D1C" w:rsidRPr="00BE7D1C" w:rsidRDefault="00BE7D1C" w:rsidP="00BE7D1C">
            <w:pPr>
              <w:pStyle w:val="a7"/>
              <w:ind w:firstLine="709"/>
              <w:jc w:val="both"/>
              <w:rPr>
                <w:rFonts w:ascii="Times New Roman" w:hAnsi="Times New Roman"/>
                <w:i/>
                <w:sz w:val="28"/>
                <w:szCs w:val="28"/>
              </w:rPr>
            </w:pPr>
            <w:r w:rsidRPr="00BE7D1C">
              <w:rPr>
                <w:rFonts w:ascii="Times New Roman" w:hAnsi="Times New Roman"/>
                <w:i/>
                <w:sz w:val="28"/>
                <w:szCs w:val="28"/>
              </w:rPr>
              <w:t>серия</w:t>
            </w:r>
          </w:p>
        </w:tc>
        <w:tc>
          <w:tcPr>
            <w:tcW w:w="2265" w:type="dxa"/>
            <w:tcBorders>
              <w:top w:val="nil"/>
              <w:left w:val="nil"/>
              <w:bottom w:val="single" w:sz="4" w:space="0" w:color="auto"/>
              <w:right w:val="nil"/>
            </w:tcBorders>
          </w:tcPr>
          <w:p w:rsidR="00BE7D1C" w:rsidRPr="00BE7D1C" w:rsidRDefault="00BE7D1C" w:rsidP="00BE7D1C">
            <w:pPr>
              <w:pStyle w:val="a7"/>
              <w:ind w:firstLine="709"/>
              <w:jc w:val="both"/>
              <w:rPr>
                <w:rFonts w:ascii="Times New Roman" w:hAnsi="Times New Roman"/>
                <w:i/>
                <w:sz w:val="28"/>
                <w:szCs w:val="28"/>
              </w:rPr>
            </w:pPr>
            <w:r w:rsidRPr="00BE7D1C">
              <w:rPr>
                <w:rFonts w:ascii="Times New Roman" w:hAnsi="Times New Roman"/>
                <w:i/>
                <w:sz w:val="28"/>
                <w:szCs w:val="28"/>
              </w:rPr>
              <w:t>номер</w:t>
            </w:r>
          </w:p>
        </w:tc>
      </w:tr>
      <w:tr w:rsidR="00BE7D1C" w:rsidRPr="00BE7D1C" w:rsidTr="00E86DDF">
        <w:tc>
          <w:tcPr>
            <w:tcW w:w="4530" w:type="dxa"/>
            <w:gridSpan w:val="2"/>
            <w:vMerge/>
            <w:tcBorders>
              <w:top w:val="nil"/>
              <w:left w:val="nil"/>
              <w:bottom w:val="nil"/>
              <w:right w:val="single" w:sz="4" w:space="0" w:color="auto"/>
            </w:tcBorders>
          </w:tcPr>
          <w:p w:rsidR="00BE7D1C" w:rsidRPr="00BE7D1C" w:rsidRDefault="00BE7D1C" w:rsidP="00BE7D1C">
            <w:pPr>
              <w:pStyle w:val="a7"/>
              <w:ind w:firstLine="709"/>
              <w:jc w:val="both"/>
              <w:rPr>
                <w:rFonts w:ascii="Times New Roman" w:hAnsi="Times New Roman"/>
                <w:sz w:val="28"/>
                <w:szCs w:val="28"/>
              </w:rPr>
            </w:pPr>
          </w:p>
        </w:tc>
        <w:tc>
          <w:tcPr>
            <w:tcW w:w="4530" w:type="dxa"/>
            <w:gridSpan w:val="2"/>
            <w:tcBorders>
              <w:top w:val="single" w:sz="4" w:space="0" w:color="auto"/>
              <w:left w:val="single" w:sz="4" w:space="0" w:color="auto"/>
              <w:bottom w:val="single" w:sz="4" w:space="0" w:color="auto"/>
            </w:tcBorders>
          </w:tcPr>
          <w:p w:rsidR="00BE7D1C" w:rsidRPr="00BE7D1C" w:rsidRDefault="00BE7D1C" w:rsidP="00BE7D1C">
            <w:pPr>
              <w:pStyle w:val="a7"/>
              <w:ind w:firstLine="709"/>
              <w:jc w:val="both"/>
              <w:rPr>
                <w:rFonts w:ascii="Times New Roman" w:hAnsi="Times New Roman"/>
                <w:sz w:val="28"/>
                <w:szCs w:val="28"/>
                <w:u w:val="single"/>
              </w:rPr>
            </w:pPr>
          </w:p>
          <w:p w:rsidR="00BE7D1C" w:rsidRPr="00BE7D1C" w:rsidRDefault="00BE7D1C" w:rsidP="00BE7D1C">
            <w:pPr>
              <w:pStyle w:val="a7"/>
              <w:ind w:firstLine="709"/>
              <w:jc w:val="both"/>
              <w:rPr>
                <w:rFonts w:ascii="Times New Roman" w:hAnsi="Times New Roman"/>
                <w:sz w:val="28"/>
                <w:szCs w:val="28"/>
                <w:u w:val="single"/>
              </w:rPr>
            </w:pPr>
          </w:p>
          <w:p w:rsidR="00BE7D1C" w:rsidRPr="00BE7D1C" w:rsidRDefault="00BE7D1C" w:rsidP="00BE7D1C">
            <w:pPr>
              <w:pStyle w:val="a7"/>
              <w:ind w:firstLine="709"/>
              <w:jc w:val="both"/>
              <w:rPr>
                <w:rFonts w:ascii="Times New Roman" w:hAnsi="Times New Roman"/>
                <w:sz w:val="28"/>
                <w:szCs w:val="28"/>
                <w:u w:val="single"/>
              </w:rPr>
            </w:pPr>
          </w:p>
        </w:tc>
      </w:tr>
      <w:tr w:rsidR="00BE7D1C" w:rsidRPr="00BE7D1C" w:rsidTr="00E86DDF">
        <w:tc>
          <w:tcPr>
            <w:tcW w:w="4530" w:type="dxa"/>
            <w:gridSpan w:val="2"/>
            <w:vMerge/>
            <w:tcBorders>
              <w:top w:val="nil"/>
              <w:left w:val="nil"/>
              <w:bottom w:val="nil"/>
              <w:right w:val="nil"/>
            </w:tcBorders>
          </w:tcPr>
          <w:p w:rsidR="00BE7D1C" w:rsidRPr="00BE7D1C" w:rsidRDefault="00BE7D1C" w:rsidP="00BE7D1C">
            <w:pPr>
              <w:pStyle w:val="a7"/>
              <w:ind w:firstLine="709"/>
              <w:jc w:val="both"/>
              <w:rPr>
                <w:rFonts w:ascii="Times New Roman" w:hAnsi="Times New Roman"/>
                <w:sz w:val="28"/>
                <w:szCs w:val="28"/>
              </w:rPr>
            </w:pPr>
          </w:p>
        </w:tc>
        <w:tc>
          <w:tcPr>
            <w:tcW w:w="4530" w:type="dxa"/>
            <w:gridSpan w:val="2"/>
            <w:tcBorders>
              <w:top w:val="single" w:sz="4" w:space="0" w:color="auto"/>
              <w:left w:val="nil"/>
              <w:bottom w:val="nil"/>
              <w:right w:val="nil"/>
            </w:tcBorders>
          </w:tcPr>
          <w:p w:rsidR="00BE7D1C" w:rsidRPr="00BE7D1C" w:rsidRDefault="00BE7D1C" w:rsidP="00BE7D1C">
            <w:pPr>
              <w:pStyle w:val="a7"/>
              <w:ind w:firstLine="709"/>
              <w:jc w:val="both"/>
              <w:rPr>
                <w:rFonts w:ascii="Times New Roman" w:hAnsi="Times New Roman"/>
                <w:i/>
                <w:sz w:val="28"/>
                <w:szCs w:val="28"/>
              </w:rPr>
            </w:pPr>
            <w:r w:rsidRPr="00BE7D1C">
              <w:rPr>
                <w:rFonts w:ascii="Times New Roman" w:hAnsi="Times New Roman"/>
                <w:i/>
                <w:sz w:val="28"/>
                <w:szCs w:val="28"/>
              </w:rPr>
              <w:t>кем и когда выдан</w:t>
            </w:r>
          </w:p>
        </w:tc>
      </w:tr>
      <w:tr w:rsidR="00BE7D1C" w:rsidRPr="00BE7D1C" w:rsidTr="00E86DDF">
        <w:tc>
          <w:tcPr>
            <w:tcW w:w="2265" w:type="dxa"/>
            <w:tcBorders>
              <w:top w:val="nil"/>
              <w:left w:val="nil"/>
              <w:bottom w:val="nil"/>
              <w:right w:val="nil"/>
            </w:tcBorders>
          </w:tcPr>
          <w:p w:rsidR="00BE7D1C" w:rsidRPr="00BE7D1C" w:rsidRDefault="00BE7D1C" w:rsidP="00BE7D1C">
            <w:pPr>
              <w:pStyle w:val="a7"/>
              <w:ind w:firstLine="709"/>
              <w:jc w:val="both"/>
              <w:rPr>
                <w:rFonts w:ascii="Times New Roman" w:hAnsi="Times New Roman"/>
                <w:sz w:val="28"/>
                <w:szCs w:val="28"/>
              </w:rPr>
            </w:pPr>
          </w:p>
        </w:tc>
        <w:tc>
          <w:tcPr>
            <w:tcW w:w="2265" w:type="dxa"/>
            <w:tcBorders>
              <w:top w:val="nil"/>
              <w:left w:val="nil"/>
              <w:bottom w:val="single" w:sz="4" w:space="0" w:color="auto"/>
              <w:right w:val="nil"/>
            </w:tcBorders>
          </w:tcPr>
          <w:p w:rsidR="00BE7D1C" w:rsidRPr="00BE7D1C" w:rsidRDefault="00BE7D1C" w:rsidP="00BE7D1C">
            <w:pPr>
              <w:pStyle w:val="a7"/>
              <w:ind w:firstLine="709"/>
              <w:jc w:val="both"/>
              <w:rPr>
                <w:rFonts w:ascii="Times New Roman" w:hAnsi="Times New Roman"/>
                <w:sz w:val="28"/>
                <w:szCs w:val="28"/>
              </w:rPr>
            </w:pPr>
          </w:p>
        </w:tc>
        <w:tc>
          <w:tcPr>
            <w:tcW w:w="2265" w:type="dxa"/>
            <w:tcBorders>
              <w:top w:val="nil"/>
              <w:left w:val="nil"/>
              <w:bottom w:val="single" w:sz="4" w:space="0" w:color="auto"/>
              <w:right w:val="nil"/>
            </w:tcBorders>
          </w:tcPr>
          <w:p w:rsidR="00BE7D1C" w:rsidRPr="00BE7D1C" w:rsidRDefault="00BE7D1C" w:rsidP="00BE7D1C">
            <w:pPr>
              <w:pStyle w:val="a7"/>
              <w:ind w:firstLine="709"/>
              <w:jc w:val="both"/>
              <w:rPr>
                <w:rFonts w:ascii="Times New Roman" w:hAnsi="Times New Roman"/>
                <w:sz w:val="28"/>
                <w:szCs w:val="28"/>
              </w:rPr>
            </w:pPr>
          </w:p>
        </w:tc>
        <w:tc>
          <w:tcPr>
            <w:tcW w:w="2265" w:type="dxa"/>
            <w:tcBorders>
              <w:top w:val="nil"/>
              <w:left w:val="nil"/>
              <w:bottom w:val="single" w:sz="4" w:space="0" w:color="auto"/>
              <w:right w:val="nil"/>
            </w:tcBorders>
          </w:tcPr>
          <w:p w:rsidR="00BE7D1C" w:rsidRPr="00BE7D1C" w:rsidRDefault="00BE7D1C" w:rsidP="00BE7D1C">
            <w:pPr>
              <w:pStyle w:val="a7"/>
              <w:ind w:firstLine="709"/>
              <w:jc w:val="both"/>
              <w:rPr>
                <w:rFonts w:ascii="Times New Roman" w:hAnsi="Times New Roman"/>
                <w:sz w:val="28"/>
                <w:szCs w:val="28"/>
              </w:rPr>
            </w:pPr>
          </w:p>
        </w:tc>
      </w:tr>
      <w:tr w:rsidR="00BE7D1C" w:rsidRPr="00BE7D1C" w:rsidTr="00E86DDF">
        <w:tc>
          <w:tcPr>
            <w:tcW w:w="2265" w:type="dxa"/>
            <w:tcBorders>
              <w:top w:val="nil"/>
              <w:left w:val="nil"/>
              <w:bottom w:val="nil"/>
              <w:right w:val="single" w:sz="4" w:space="0" w:color="auto"/>
            </w:tcBorders>
          </w:tcPr>
          <w:p w:rsidR="00BE7D1C" w:rsidRPr="00BE7D1C" w:rsidRDefault="00BE7D1C" w:rsidP="00BE7D1C">
            <w:pPr>
              <w:pStyle w:val="a7"/>
              <w:ind w:firstLine="709"/>
              <w:jc w:val="both"/>
              <w:rPr>
                <w:rFonts w:ascii="Times New Roman" w:hAnsi="Times New Roman"/>
                <w:sz w:val="28"/>
                <w:szCs w:val="28"/>
              </w:rPr>
            </w:pPr>
            <w:r w:rsidRPr="00BE7D1C">
              <w:rPr>
                <w:rFonts w:ascii="Times New Roman" w:hAnsi="Times New Roman"/>
                <w:sz w:val="28"/>
                <w:szCs w:val="28"/>
              </w:rPr>
              <w:t>Почтовый адрес заявителя</w:t>
            </w:r>
          </w:p>
        </w:tc>
        <w:tc>
          <w:tcPr>
            <w:tcW w:w="6795" w:type="dxa"/>
            <w:gridSpan w:val="3"/>
            <w:tcBorders>
              <w:top w:val="single" w:sz="4" w:space="0" w:color="auto"/>
              <w:left w:val="single" w:sz="4" w:space="0" w:color="auto"/>
              <w:bottom w:val="single" w:sz="4" w:space="0" w:color="auto"/>
              <w:right w:val="single" w:sz="4" w:space="0" w:color="auto"/>
            </w:tcBorders>
          </w:tcPr>
          <w:p w:rsidR="00BE7D1C" w:rsidRPr="00BE7D1C" w:rsidRDefault="00BE7D1C" w:rsidP="00BE7D1C">
            <w:pPr>
              <w:pStyle w:val="a7"/>
              <w:ind w:firstLine="709"/>
              <w:jc w:val="both"/>
              <w:rPr>
                <w:rFonts w:ascii="Times New Roman" w:hAnsi="Times New Roman"/>
                <w:sz w:val="28"/>
                <w:szCs w:val="28"/>
              </w:rPr>
            </w:pPr>
          </w:p>
        </w:tc>
      </w:tr>
      <w:tr w:rsidR="00BE7D1C" w:rsidRPr="00BE7D1C" w:rsidTr="00E86DDF">
        <w:tc>
          <w:tcPr>
            <w:tcW w:w="2265" w:type="dxa"/>
            <w:tcBorders>
              <w:top w:val="nil"/>
              <w:left w:val="nil"/>
              <w:bottom w:val="nil"/>
              <w:right w:val="nil"/>
            </w:tcBorders>
          </w:tcPr>
          <w:p w:rsidR="00BE7D1C" w:rsidRPr="00BE7D1C" w:rsidRDefault="00BE7D1C" w:rsidP="00BE7D1C">
            <w:pPr>
              <w:pStyle w:val="a7"/>
              <w:ind w:firstLine="709"/>
              <w:jc w:val="both"/>
              <w:rPr>
                <w:rFonts w:ascii="Times New Roman" w:hAnsi="Times New Roman"/>
                <w:sz w:val="28"/>
                <w:szCs w:val="28"/>
              </w:rPr>
            </w:pPr>
          </w:p>
        </w:tc>
        <w:tc>
          <w:tcPr>
            <w:tcW w:w="2265" w:type="dxa"/>
            <w:tcBorders>
              <w:top w:val="single" w:sz="4" w:space="0" w:color="auto"/>
              <w:left w:val="nil"/>
              <w:bottom w:val="single" w:sz="4" w:space="0" w:color="auto"/>
              <w:right w:val="nil"/>
            </w:tcBorders>
          </w:tcPr>
          <w:p w:rsidR="00BE7D1C" w:rsidRPr="00BE7D1C" w:rsidRDefault="00BE7D1C" w:rsidP="00BE7D1C">
            <w:pPr>
              <w:pStyle w:val="a7"/>
              <w:ind w:firstLine="709"/>
              <w:jc w:val="both"/>
              <w:rPr>
                <w:rFonts w:ascii="Times New Roman" w:hAnsi="Times New Roman"/>
                <w:sz w:val="28"/>
                <w:szCs w:val="28"/>
              </w:rPr>
            </w:pPr>
          </w:p>
        </w:tc>
        <w:tc>
          <w:tcPr>
            <w:tcW w:w="2265" w:type="dxa"/>
            <w:tcBorders>
              <w:top w:val="single" w:sz="4" w:space="0" w:color="auto"/>
              <w:left w:val="nil"/>
              <w:bottom w:val="single" w:sz="4" w:space="0" w:color="auto"/>
              <w:right w:val="nil"/>
            </w:tcBorders>
          </w:tcPr>
          <w:p w:rsidR="00BE7D1C" w:rsidRPr="00BE7D1C" w:rsidRDefault="00BE7D1C" w:rsidP="00BE7D1C">
            <w:pPr>
              <w:pStyle w:val="a7"/>
              <w:ind w:firstLine="709"/>
              <w:jc w:val="both"/>
              <w:rPr>
                <w:rFonts w:ascii="Times New Roman" w:hAnsi="Times New Roman"/>
                <w:sz w:val="28"/>
                <w:szCs w:val="28"/>
              </w:rPr>
            </w:pPr>
          </w:p>
        </w:tc>
        <w:tc>
          <w:tcPr>
            <w:tcW w:w="2265" w:type="dxa"/>
            <w:tcBorders>
              <w:top w:val="single" w:sz="4" w:space="0" w:color="auto"/>
              <w:left w:val="nil"/>
              <w:bottom w:val="single" w:sz="4" w:space="0" w:color="auto"/>
              <w:right w:val="nil"/>
            </w:tcBorders>
          </w:tcPr>
          <w:p w:rsidR="00BE7D1C" w:rsidRPr="00BE7D1C" w:rsidRDefault="00BE7D1C" w:rsidP="00BE7D1C">
            <w:pPr>
              <w:pStyle w:val="a7"/>
              <w:ind w:firstLine="709"/>
              <w:jc w:val="both"/>
              <w:rPr>
                <w:rFonts w:ascii="Times New Roman" w:hAnsi="Times New Roman"/>
                <w:sz w:val="28"/>
                <w:szCs w:val="28"/>
              </w:rPr>
            </w:pPr>
          </w:p>
        </w:tc>
      </w:tr>
      <w:tr w:rsidR="00BE7D1C" w:rsidRPr="00BE7D1C" w:rsidTr="00E86DDF">
        <w:tc>
          <w:tcPr>
            <w:tcW w:w="2265" w:type="dxa"/>
            <w:tcBorders>
              <w:top w:val="nil"/>
              <w:left w:val="nil"/>
              <w:bottom w:val="nil"/>
              <w:right w:val="single" w:sz="4" w:space="0" w:color="auto"/>
            </w:tcBorders>
          </w:tcPr>
          <w:p w:rsidR="00BE7D1C" w:rsidRPr="00BE7D1C" w:rsidRDefault="00BE7D1C" w:rsidP="00BE7D1C">
            <w:pPr>
              <w:pStyle w:val="a7"/>
              <w:ind w:firstLine="709"/>
              <w:jc w:val="both"/>
              <w:rPr>
                <w:rFonts w:ascii="Times New Roman" w:hAnsi="Times New Roman"/>
                <w:sz w:val="28"/>
                <w:szCs w:val="28"/>
              </w:rPr>
            </w:pPr>
            <w:r w:rsidRPr="00BE7D1C">
              <w:rPr>
                <w:rFonts w:ascii="Times New Roman" w:hAnsi="Times New Roman"/>
                <w:sz w:val="28"/>
                <w:szCs w:val="28"/>
              </w:rPr>
              <w:t>Контактные телефоны</w:t>
            </w:r>
          </w:p>
        </w:tc>
        <w:tc>
          <w:tcPr>
            <w:tcW w:w="6795" w:type="dxa"/>
            <w:gridSpan w:val="3"/>
            <w:tcBorders>
              <w:top w:val="single" w:sz="4" w:space="0" w:color="auto"/>
              <w:left w:val="single" w:sz="4" w:space="0" w:color="auto"/>
              <w:bottom w:val="single" w:sz="4" w:space="0" w:color="auto"/>
              <w:right w:val="single" w:sz="4" w:space="0" w:color="auto"/>
            </w:tcBorders>
          </w:tcPr>
          <w:p w:rsidR="00BE7D1C" w:rsidRPr="00BE7D1C" w:rsidRDefault="00BE7D1C" w:rsidP="00BE7D1C">
            <w:pPr>
              <w:pStyle w:val="a7"/>
              <w:ind w:firstLine="709"/>
              <w:jc w:val="both"/>
              <w:rPr>
                <w:rFonts w:ascii="Times New Roman" w:hAnsi="Times New Roman"/>
                <w:sz w:val="28"/>
                <w:szCs w:val="28"/>
              </w:rPr>
            </w:pPr>
          </w:p>
        </w:tc>
      </w:tr>
      <w:tr w:rsidR="00BE7D1C" w:rsidRPr="00BE7D1C" w:rsidTr="00E86DDF">
        <w:tc>
          <w:tcPr>
            <w:tcW w:w="2265" w:type="dxa"/>
            <w:tcBorders>
              <w:top w:val="nil"/>
              <w:left w:val="nil"/>
              <w:bottom w:val="nil"/>
              <w:right w:val="nil"/>
            </w:tcBorders>
          </w:tcPr>
          <w:p w:rsidR="00BE7D1C" w:rsidRPr="00BE7D1C" w:rsidRDefault="00BE7D1C" w:rsidP="00BE7D1C">
            <w:pPr>
              <w:pStyle w:val="a7"/>
              <w:ind w:firstLine="709"/>
              <w:jc w:val="both"/>
              <w:rPr>
                <w:rFonts w:ascii="Times New Roman" w:hAnsi="Times New Roman"/>
                <w:sz w:val="28"/>
                <w:szCs w:val="28"/>
              </w:rPr>
            </w:pPr>
          </w:p>
        </w:tc>
        <w:tc>
          <w:tcPr>
            <w:tcW w:w="2265" w:type="dxa"/>
            <w:tcBorders>
              <w:top w:val="single" w:sz="4" w:space="0" w:color="auto"/>
              <w:left w:val="nil"/>
              <w:bottom w:val="single" w:sz="4" w:space="0" w:color="auto"/>
              <w:right w:val="nil"/>
            </w:tcBorders>
          </w:tcPr>
          <w:p w:rsidR="00BE7D1C" w:rsidRPr="00BE7D1C" w:rsidRDefault="00BE7D1C" w:rsidP="00BE7D1C">
            <w:pPr>
              <w:pStyle w:val="a7"/>
              <w:ind w:firstLine="709"/>
              <w:jc w:val="both"/>
              <w:rPr>
                <w:rFonts w:ascii="Times New Roman" w:hAnsi="Times New Roman"/>
                <w:sz w:val="28"/>
                <w:szCs w:val="28"/>
              </w:rPr>
            </w:pPr>
          </w:p>
        </w:tc>
        <w:tc>
          <w:tcPr>
            <w:tcW w:w="2265" w:type="dxa"/>
            <w:tcBorders>
              <w:top w:val="single" w:sz="4" w:space="0" w:color="auto"/>
              <w:left w:val="nil"/>
              <w:bottom w:val="single" w:sz="4" w:space="0" w:color="auto"/>
              <w:right w:val="nil"/>
            </w:tcBorders>
          </w:tcPr>
          <w:p w:rsidR="00BE7D1C" w:rsidRPr="00BE7D1C" w:rsidRDefault="00BE7D1C" w:rsidP="00BE7D1C">
            <w:pPr>
              <w:pStyle w:val="a7"/>
              <w:ind w:firstLine="709"/>
              <w:jc w:val="both"/>
              <w:rPr>
                <w:rFonts w:ascii="Times New Roman" w:hAnsi="Times New Roman"/>
                <w:sz w:val="28"/>
                <w:szCs w:val="28"/>
              </w:rPr>
            </w:pPr>
          </w:p>
        </w:tc>
        <w:tc>
          <w:tcPr>
            <w:tcW w:w="2265" w:type="dxa"/>
            <w:tcBorders>
              <w:top w:val="single" w:sz="4" w:space="0" w:color="auto"/>
              <w:left w:val="nil"/>
              <w:bottom w:val="single" w:sz="4" w:space="0" w:color="auto"/>
              <w:right w:val="nil"/>
            </w:tcBorders>
          </w:tcPr>
          <w:p w:rsidR="00BE7D1C" w:rsidRPr="00BE7D1C" w:rsidRDefault="00BE7D1C" w:rsidP="00BE7D1C">
            <w:pPr>
              <w:pStyle w:val="a7"/>
              <w:ind w:firstLine="709"/>
              <w:jc w:val="both"/>
              <w:rPr>
                <w:rFonts w:ascii="Times New Roman" w:hAnsi="Times New Roman"/>
                <w:sz w:val="28"/>
                <w:szCs w:val="28"/>
              </w:rPr>
            </w:pPr>
          </w:p>
        </w:tc>
      </w:tr>
      <w:tr w:rsidR="00BE7D1C" w:rsidRPr="00BE7D1C" w:rsidTr="00E86DDF">
        <w:tc>
          <w:tcPr>
            <w:tcW w:w="2265" w:type="dxa"/>
            <w:tcBorders>
              <w:top w:val="nil"/>
              <w:left w:val="nil"/>
              <w:bottom w:val="nil"/>
              <w:right w:val="single" w:sz="4" w:space="0" w:color="auto"/>
            </w:tcBorders>
          </w:tcPr>
          <w:p w:rsidR="00BE7D1C" w:rsidRPr="00BE7D1C" w:rsidRDefault="00BE7D1C" w:rsidP="00BE7D1C">
            <w:pPr>
              <w:pStyle w:val="a7"/>
              <w:ind w:firstLine="709"/>
              <w:jc w:val="both"/>
              <w:rPr>
                <w:rFonts w:ascii="Times New Roman" w:hAnsi="Times New Roman"/>
                <w:sz w:val="28"/>
                <w:szCs w:val="28"/>
              </w:rPr>
            </w:pPr>
            <w:r w:rsidRPr="00BE7D1C">
              <w:rPr>
                <w:rFonts w:ascii="Times New Roman" w:hAnsi="Times New Roman"/>
                <w:sz w:val="28"/>
                <w:szCs w:val="28"/>
              </w:rPr>
              <w:t xml:space="preserve">Адрес электронной почты </w:t>
            </w:r>
          </w:p>
        </w:tc>
        <w:tc>
          <w:tcPr>
            <w:tcW w:w="6795" w:type="dxa"/>
            <w:gridSpan w:val="3"/>
            <w:tcBorders>
              <w:top w:val="single" w:sz="4" w:space="0" w:color="auto"/>
              <w:left w:val="single" w:sz="4" w:space="0" w:color="auto"/>
              <w:bottom w:val="single" w:sz="4" w:space="0" w:color="auto"/>
              <w:right w:val="single" w:sz="4" w:space="0" w:color="auto"/>
            </w:tcBorders>
          </w:tcPr>
          <w:p w:rsidR="00BE7D1C" w:rsidRPr="00BE7D1C" w:rsidRDefault="00BE7D1C" w:rsidP="00BE7D1C">
            <w:pPr>
              <w:pStyle w:val="a7"/>
              <w:ind w:firstLine="709"/>
              <w:jc w:val="both"/>
              <w:rPr>
                <w:rFonts w:ascii="Times New Roman" w:hAnsi="Times New Roman"/>
                <w:sz w:val="28"/>
                <w:szCs w:val="28"/>
              </w:rPr>
            </w:pPr>
          </w:p>
        </w:tc>
      </w:tr>
      <w:tr w:rsidR="00BE7D1C" w:rsidRPr="00BE7D1C" w:rsidTr="00E86DDF">
        <w:tc>
          <w:tcPr>
            <w:tcW w:w="2265" w:type="dxa"/>
            <w:tcBorders>
              <w:top w:val="nil"/>
              <w:left w:val="nil"/>
              <w:bottom w:val="nil"/>
              <w:right w:val="nil"/>
            </w:tcBorders>
          </w:tcPr>
          <w:p w:rsidR="00BE7D1C" w:rsidRPr="00BE7D1C" w:rsidRDefault="00BE7D1C" w:rsidP="00BE7D1C">
            <w:pPr>
              <w:pStyle w:val="a7"/>
              <w:ind w:firstLine="709"/>
              <w:jc w:val="both"/>
              <w:rPr>
                <w:rFonts w:ascii="Times New Roman" w:hAnsi="Times New Roman"/>
                <w:sz w:val="28"/>
                <w:szCs w:val="28"/>
              </w:rPr>
            </w:pPr>
          </w:p>
        </w:tc>
        <w:tc>
          <w:tcPr>
            <w:tcW w:w="6795" w:type="dxa"/>
            <w:gridSpan w:val="3"/>
            <w:tcBorders>
              <w:top w:val="single" w:sz="4" w:space="0" w:color="auto"/>
              <w:left w:val="nil"/>
              <w:bottom w:val="nil"/>
              <w:right w:val="nil"/>
            </w:tcBorders>
          </w:tcPr>
          <w:p w:rsidR="00BE7D1C" w:rsidRPr="00BE7D1C" w:rsidRDefault="00BE7D1C" w:rsidP="00BE7D1C">
            <w:pPr>
              <w:pStyle w:val="a7"/>
              <w:ind w:firstLine="709"/>
              <w:jc w:val="both"/>
              <w:rPr>
                <w:rFonts w:ascii="Times New Roman" w:hAnsi="Times New Roman"/>
                <w:i/>
                <w:sz w:val="28"/>
                <w:szCs w:val="28"/>
              </w:rPr>
            </w:pPr>
            <w:r w:rsidRPr="00BE7D1C">
              <w:rPr>
                <w:rFonts w:ascii="Times New Roman" w:hAnsi="Times New Roman"/>
                <w:i/>
                <w:sz w:val="28"/>
                <w:szCs w:val="28"/>
              </w:rPr>
              <w:t>(для направления уведомлений (решений)</w:t>
            </w:r>
          </w:p>
        </w:tc>
      </w:tr>
    </w:tbl>
    <w:p w:rsidR="00BE7D1C" w:rsidRPr="00BE7D1C" w:rsidRDefault="00BE7D1C" w:rsidP="00BE7D1C">
      <w:pPr>
        <w:pStyle w:val="a7"/>
        <w:ind w:firstLine="709"/>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BE7D1C" w:rsidRPr="00BE7D1C" w:rsidTr="00E86DDF">
        <w:tc>
          <w:tcPr>
            <w:tcW w:w="9060" w:type="dxa"/>
          </w:tcPr>
          <w:p w:rsidR="00BE7D1C" w:rsidRDefault="00BE7D1C" w:rsidP="00BE7D1C">
            <w:pPr>
              <w:pStyle w:val="a7"/>
              <w:rPr>
                <w:rFonts w:ascii="Times New Roman" w:hAnsi="Times New Roman"/>
                <w:sz w:val="28"/>
                <w:szCs w:val="28"/>
              </w:rPr>
            </w:pPr>
          </w:p>
          <w:p w:rsidR="00CB4CC1" w:rsidRPr="00CB4CC1" w:rsidRDefault="00CB4CC1" w:rsidP="00CB4CC1">
            <w:pPr>
              <w:pStyle w:val="a7"/>
              <w:jc w:val="both"/>
              <w:rPr>
                <w:rFonts w:ascii="Times New Roman" w:hAnsi="Times New Roman"/>
                <w:sz w:val="28"/>
                <w:szCs w:val="28"/>
              </w:rPr>
            </w:pPr>
            <w:r w:rsidRPr="00CB4CC1">
              <w:rPr>
                <w:rFonts w:ascii="Times New Roman" w:hAnsi="Times New Roman"/>
                <w:sz w:val="28"/>
                <w:szCs w:val="28"/>
              </w:rPr>
              <w:t xml:space="preserve">согласен (а) на обработку моих персональных данных (фамилия, имя, отчество; дата рождения; контактные телефоны; адрес проживания; место работы (учебы), должность, ученая степень, ученое звание, адрес организации, информация о регистрации в качестве индивидуального предпринимателя) </w:t>
            </w:r>
            <w:r>
              <w:rPr>
                <w:rFonts w:ascii="Times New Roman" w:hAnsi="Times New Roman"/>
                <w:sz w:val="28"/>
                <w:szCs w:val="28"/>
              </w:rPr>
              <w:t>Агентством по охране культурного наследия Республики Дагестан</w:t>
            </w:r>
            <w:r w:rsidRPr="00CB4CC1">
              <w:rPr>
                <w:rFonts w:ascii="Times New Roman" w:hAnsi="Times New Roman"/>
                <w:sz w:val="28"/>
                <w:szCs w:val="28"/>
              </w:rPr>
              <w:t>, расположенно</w:t>
            </w:r>
            <w:r>
              <w:rPr>
                <w:rFonts w:ascii="Times New Roman" w:hAnsi="Times New Roman"/>
                <w:sz w:val="28"/>
                <w:szCs w:val="28"/>
              </w:rPr>
              <w:t>го</w:t>
            </w:r>
            <w:r w:rsidRPr="00CB4CC1">
              <w:rPr>
                <w:rFonts w:ascii="Times New Roman" w:hAnsi="Times New Roman"/>
                <w:sz w:val="28"/>
                <w:szCs w:val="28"/>
              </w:rPr>
              <w:t xml:space="preserve"> по адресу: </w:t>
            </w:r>
            <w:r>
              <w:rPr>
                <w:rFonts w:ascii="Times New Roman" w:hAnsi="Times New Roman"/>
                <w:sz w:val="28"/>
                <w:szCs w:val="28"/>
              </w:rPr>
              <w:t>367010, Республика Дагестан, г. Махачкала, ул. Гусейнова, д. 26 (1, 2 этажи), с</w:t>
            </w:r>
            <w:r w:rsidRPr="00CB4CC1">
              <w:rPr>
                <w:rFonts w:ascii="Times New Roman" w:hAnsi="Times New Roman"/>
                <w:sz w:val="28"/>
                <w:szCs w:val="28"/>
              </w:rPr>
              <w:t xml:space="preserve"> целью рассмотрения документов на аттестацию в качестве эксперта, привлекаемого </w:t>
            </w:r>
            <w:r>
              <w:rPr>
                <w:rFonts w:ascii="Times New Roman" w:hAnsi="Times New Roman"/>
                <w:sz w:val="28"/>
                <w:szCs w:val="28"/>
              </w:rPr>
              <w:t>Агентством</w:t>
            </w:r>
            <w:r w:rsidRPr="00CB4CC1">
              <w:rPr>
                <w:rFonts w:ascii="Times New Roman" w:hAnsi="Times New Roman"/>
                <w:sz w:val="28"/>
                <w:szCs w:val="28"/>
              </w:rPr>
              <w:t xml:space="preserve"> (должностными лицами </w:t>
            </w:r>
            <w:r>
              <w:rPr>
                <w:rFonts w:ascii="Times New Roman" w:hAnsi="Times New Roman"/>
                <w:sz w:val="28"/>
                <w:szCs w:val="28"/>
              </w:rPr>
              <w:t>Агентства</w:t>
            </w:r>
            <w:r w:rsidRPr="00CB4CC1">
              <w:rPr>
                <w:rFonts w:ascii="Times New Roman" w:hAnsi="Times New Roman"/>
                <w:sz w:val="28"/>
                <w:szCs w:val="28"/>
              </w:rPr>
              <w:t>)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CB4CC1" w:rsidRPr="00CB4CC1" w:rsidRDefault="00CB4CC1" w:rsidP="00CB4CC1">
            <w:pPr>
              <w:pStyle w:val="a7"/>
              <w:jc w:val="both"/>
              <w:rPr>
                <w:rFonts w:ascii="Times New Roman" w:hAnsi="Times New Roman"/>
                <w:sz w:val="28"/>
                <w:szCs w:val="28"/>
              </w:rPr>
            </w:pPr>
            <w:r w:rsidRPr="00CB4CC1">
              <w:rPr>
                <w:rFonts w:ascii="Times New Roman" w:hAnsi="Times New Roman"/>
                <w:sz w:val="28"/>
                <w:szCs w:val="28"/>
              </w:rPr>
              <w:t xml:space="preserve">В соответствии с частью </w:t>
            </w:r>
            <w:r>
              <w:rPr>
                <w:rFonts w:ascii="Times New Roman" w:hAnsi="Times New Roman"/>
                <w:sz w:val="28"/>
                <w:szCs w:val="28"/>
              </w:rPr>
              <w:t xml:space="preserve">4 статьи 9 Федерального закона </w:t>
            </w:r>
            <w:r w:rsidRPr="00CB4CC1">
              <w:rPr>
                <w:rFonts w:ascii="Times New Roman" w:hAnsi="Times New Roman"/>
                <w:sz w:val="28"/>
                <w:szCs w:val="28"/>
              </w:rPr>
              <w:t xml:space="preserve">от 27 июля 2006 года № 152-ФЗ «О персональных данных» даю согласие </w:t>
            </w:r>
            <w:r>
              <w:rPr>
                <w:rFonts w:ascii="Times New Roman" w:hAnsi="Times New Roman"/>
                <w:sz w:val="28"/>
                <w:szCs w:val="28"/>
              </w:rPr>
              <w:t xml:space="preserve">Агентству </w:t>
            </w:r>
            <w:r w:rsidRPr="00CB4CC1">
              <w:rPr>
                <w:rFonts w:ascii="Times New Roman" w:hAnsi="Times New Roman"/>
                <w:sz w:val="28"/>
                <w:szCs w:val="28"/>
              </w:rPr>
              <w:t xml:space="preserve">на обработку, размещение в информационно-телекоммуникационной сети «Интернет» на официальном сайте </w:t>
            </w:r>
            <w:r>
              <w:rPr>
                <w:rFonts w:ascii="Times New Roman" w:hAnsi="Times New Roman"/>
                <w:sz w:val="28"/>
                <w:szCs w:val="28"/>
              </w:rPr>
              <w:t>Агентства (</w:t>
            </w:r>
            <w:r>
              <w:rPr>
                <w:rFonts w:ascii="Times New Roman" w:hAnsi="Times New Roman"/>
                <w:sz w:val="28"/>
                <w:szCs w:val="28"/>
                <w:lang w:val="en-US"/>
              </w:rPr>
              <w:t>www</w:t>
            </w:r>
            <w:r w:rsidRPr="00CB4CC1">
              <w:rPr>
                <w:rFonts w:ascii="Times New Roman" w:hAnsi="Times New Roman"/>
                <w:sz w:val="28"/>
                <w:szCs w:val="28"/>
              </w:rPr>
              <w:t>.</w:t>
            </w:r>
            <w:r>
              <w:rPr>
                <w:rFonts w:ascii="Times New Roman" w:hAnsi="Times New Roman"/>
                <w:sz w:val="28"/>
                <w:szCs w:val="28"/>
                <w:lang w:val="en-US"/>
              </w:rPr>
              <w:t>dagnasledie</w:t>
            </w:r>
            <w:r w:rsidRPr="00CB4CC1">
              <w:rPr>
                <w:rFonts w:ascii="Times New Roman" w:hAnsi="Times New Roman"/>
                <w:sz w:val="28"/>
                <w:szCs w:val="28"/>
              </w:rPr>
              <w:t>.</w:t>
            </w:r>
            <w:r>
              <w:rPr>
                <w:rFonts w:ascii="Times New Roman" w:hAnsi="Times New Roman"/>
                <w:sz w:val="28"/>
                <w:szCs w:val="28"/>
                <w:lang w:val="en-US"/>
              </w:rPr>
              <w:t>ru</w:t>
            </w:r>
            <w:r w:rsidRPr="00CB4CC1">
              <w:rPr>
                <w:rFonts w:ascii="Times New Roman" w:hAnsi="Times New Roman"/>
                <w:sz w:val="28"/>
                <w:szCs w:val="28"/>
              </w:rPr>
              <w:t>) моих персональных данных, а именно, на совершение действий, предусмотренных пунктом 3 части 1 статьи 3 Федерального закона от 27 июля 2006 года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в объеме:</w:t>
            </w:r>
          </w:p>
          <w:p w:rsidR="00CB4CC1" w:rsidRPr="00CB4CC1" w:rsidRDefault="00CB4CC1" w:rsidP="00CB4CC1">
            <w:pPr>
              <w:pStyle w:val="a7"/>
              <w:jc w:val="both"/>
              <w:rPr>
                <w:rFonts w:ascii="Times New Roman" w:hAnsi="Times New Roman"/>
                <w:sz w:val="28"/>
                <w:szCs w:val="28"/>
              </w:rPr>
            </w:pPr>
            <w:r w:rsidRPr="00CB4CC1">
              <w:rPr>
                <w:rFonts w:ascii="Times New Roman" w:hAnsi="Times New Roman"/>
                <w:sz w:val="28"/>
                <w:szCs w:val="28"/>
              </w:rPr>
              <w:t>фамилия, имя, отчество (последнее – при наличии);</w:t>
            </w:r>
          </w:p>
          <w:p w:rsidR="00CB4CC1" w:rsidRPr="00CB4CC1" w:rsidRDefault="00CB4CC1" w:rsidP="00CB4CC1">
            <w:pPr>
              <w:pStyle w:val="a7"/>
              <w:jc w:val="both"/>
              <w:rPr>
                <w:rFonts w:ascii="Times New Roman" w:hAnsi="Times New Roman"/>
                <w:sz w:val="28"/>
                <w:szCs w:val="28"/>
              </w:rPr>
            </w:pPr>
            <w:r w:rsidRPr="00CB4CC1">
              <w:rPr>
                <w:rFonts w:ascii="Times New Roman" w:hAnsi="Times New Roman"/>
                <w:sz w:val="28"/>
                <w:szCs w:val="28"/>
              </w:rPr>
              <w:t>номер и дата приказа об аттестации;</w:t>
            </w:r>
          </w:p>
          <w:p w:rsidR="00CB4CC1" w:rsidRPr="00CB4CC1" w:rsidRDefault="00CB4CC1" w:rsidP="00CB4CC1">
            <w:pPr>
              <w:pStyle w:val="a7"/>
              <w:jc w:val="both"/>
              <w:rPr>
                <w:rFonts w:ascii="Times New Roman" w:hAnsi="Times New Roman"/>
                <w:sz w:val="28"/>
                <w:szCs w:val="28"/>
              </w:rPr>
            </w:pPr>
            <w:r w:rsidRPr="00CB4CC1">
              <w:rPr>
                <w:rFonts w:ascii="Times New Roman" w:hAnsi="Times New Roman"/>
                <w:sz w:val="28"/>
                <w:szCs w:val="28"/>
              </w:rPr>
              <w:lastRenderedPageBreak/>
              <w:t>срок действия аттестации;</w:t>
            </w:r>
          </w:p>
          <w:p w:rsidR="00CB4CC1" w:rsidRPr="00CB4CC1" w:rsidRDefault="00CB4CC1" w:rsidP="00CB4CC1">
            <w:pPr>
              <w:pStyle w:val="a7"/>
              <w:jc w:val="both"/>
              <w:rPr>
                <w:rFonts w:ascii="Times New Roman" w:hAnsi="Times New Roman"/>
                <w:sz w:val="28"/>
                <w:szCs w:val="28"/>
              </w:rPr>
            </w:pPr>
            <w:r w:rsidRPr="00CB4CC1">
              <w:rPr>
                <w:rFonts w:ascii="Times New Roman" w:hAnsi="Times New Roman"/>
                <w:sz w:val="28"/>
                <w:szCs w:val="28"/>
              </w:rPr>
              <w:t>вид экспертизы;</w:t>
            </w:r>
          </w:p>
          <w:p w:rsidR="00CB4CC1" w:rsidRPr="00CB4CC1" w:rsidRDefault="00CB4CC1" w:rsidP="00CB4CC1">
            <w:pPr>
              <w:pStyle w:val="a7"/>
              <w:jc w:val="both"/>
              <w:rPr>
                <w:rFonts w:ascii="Times New Roman" w:hAnsi="Times New Roman"/>
                <w:sz w:val="28"/>
                <w:szCs w:val="28"/>
              </w:rPr>
            </w:pPr>
            <w:r w:rsidRPr="00CB4CC1">
              <w:rPr>
                <w:rFonts w:ascii="Times New Roman" w:hAnsi="Times New Roman"/>
                <w:sz w:val="28"/>
                <w:szCs w:val="28"/>
              </w:rPr>
              <w:t>номер и дата приказа о переаттестации;</w:t>
            </w:r>
          </w:p>
          <w:p w:rsidR="00CB4CC1" w:rsidRPr="00CB4CC1" w:rsidRDefault="00CB4CC1" w:rsidP="00CB4CC1">
            <w:pPr>
              <w:pStyle w:val="a7"/>
              <w:jc w:val="both"/>
              <w:rPr>
                <w:rFonts w:ascii="Times New Roman" w:hAnsi="Times New Roman"/>
                <w:sz w:val="28"/>
                <w:szCs w:val="28"/>
              </w:rPr>
            </w:pPr>
            <w:r w:rsidRPr="00CB4CC1">
              <w:rPr>
                <w:rFonts w:ascii="Times New Roman" w:hAnsi="Times New Roman"/>
                <w:sz w:val="28"/>
                <w:szCs w:val="28"/>
              </w:rPr>
              <w:t>номер и дата приказа о прекращении действия аттестации.</w:t>
            </w:r>
          </w:p>
          <w:p w:rsidR="00CB4CC1" w:rsidRDefault="00CB4CC1" w:rsidP="00CB4CC1">
            <w:pPr>
              <w:pStyle w:val="a7"/>
              <w:jc w:val="both"/>
              <w:rPr>
                <w:rFonts w:ascii="Times New Roman" w:hAnsi="Times New Roman"/>
                <w:sz w:val="28"/>
                <w:szCs w:val="28"/>
              </w:rPr>
            </w:pPr>
            <w:r w:rsidRPr="00CB4CC1">
              <w:rPr>
                <w:rFonts w:ascii="Times New Roman" w:hAnsi="Times New Roman"/>
                <w:sz w:val="28"/>
                <w:szCs w:val="28"/>
              </w:rPr>
              <w:t>Отзыв данного согласия на обработку персональных данных осуществляется в порядке, установленном частью 2 статьи 9 Федерального закона от 27 июля 2006 года № 152-ФЗ «О персональных данных».</w:t>
            </w:r>
          </w:p>
          <w:p w:rsidR="00CB4CC1" w:rsidRDefault="00CB4CC1" w:rsidP="00BE7D1C">
            <w:pPr>
              <w:pStyle w:val="a7"/>
              <w:rPr>
                <w:rFonts w:ascii="Times New Roman" w:hAnsi="Times New Roman"/>
                <w:sz w:val="28"/>
                <w:szCs w:val="28"/>
              </w:rPr>
            </w:pPr>
          </w:p>
          <w:p w:rsidR="00CB4CC1" w:rsidRPr="00BE7D1C" w:rsidRDefault="00CB4CC1" w:rsidP="00BE7D1C">
            <w:pPr>
              <w:pStyle w:val="a7"/>
              <w:rPr>
                <w:rFonts w:ascii="Times New Roman" w:hAnsi="Times New Roman"/>
                <w:sz w:val="28"/>
                <w:szCs w:val="28"/>
              </w:rPr>
            </w:pPr>
          </w:p>
        </w:tc>
      </w:tr>
    </w:tbl>
    <w:p w:rsidR="00BE7D1C" w:rsidRPr="00BE7D1C" w:rsidRDefault="00BE7D1C" w:rsidP="00BE7D1C">
      <w:pPr>
        <w:pStyle w:val="a7"/>
        <w:ind w:firstLine="709"/>
        <w:rPr>
          <w:rFonts w:ascii="Times New Roman" w:hAnsi="Times New Roman" w:cs="Times New Roman"/>
          <w:sz w:val="28"/>
          <w:szCs w:val="28"/>
        </w:rPr>
      </w:pPr>
    </w:p>
    <w:p w:rsidR="00BE7D1C" w:rsidRPr="00CB4CC1" w:rsidRDefault="00CB4CC1" w:rsidP="00BE7D1C">
      <w:pPr>
        <w:pStyle w:val="a7"/>
        <w:ind w:firstLine="709"/>
        <w:jc w:val="both"/>
        <w:rPr>
          <w:rFonts w:ascii="Times New Roman" w:hAnsi="Times New Roman" w:cs="Times New Roman"/>
          <w:sz w:val="28"/>
          <w:szCs w:val="28"/>
        </w:rPr>
      </w:pPr>
      <w:r>
        <w:rPr>
          <w:rFonts w:ascii="Times New Roman" w:hAnsi="Times New Roman" w:cs="Times New Roman"/>
          <w:sz w:val="28"/>
          <w:szCs w:val="28"/>
        </w:rPr>
        <w:t>Подпись заявителя</w:t>
      </w:r>
    </w:p>
    <w:tbl>
      <w:tblPr>
        <w:tblStyle w:val="a8"/>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74"/>
      </w:tblGrid>
      <w:tr w:rsidR="00BE7D1C" w:rsidRPr="00BE7D1C" w:rsidTr="00CB4CC1">
        <w:trPr>
          <w:trHeight w:val="692"/>
        </w:trPr>
        <w:tc>
          <w:tcPr>
            <w:tcW w:w="4786" w:type="dxa"/>
            <w:tcBorders>
              <w:bottom w:val="single" w:sz="4" w:space="0" w:color="auto"/>
            </w:tcBorders>
          </w:tcPr>
          <w:p w:rsidR="00BE7D1C" w:rsidRPr="00BE7D1C" w:rsidRDefault="00BE7D1C" w:rsidP="00BE7D1C">
            <w:pPr>
              <w:pStyle w:val="a7"/>
              <w:ind w:firstLine="709"/>
              <w:rPr>
                <w:rFonts w:ascii="Times New Roman" w:hAnsi="Times New Roman"/>
                <w:sz w:val="28"/>
                <w:szCs w:val="28"/>
              </w:rPr>
            </w:pPr>
          </w:p>
        </w:tc>
        <w:tc>
          <w:tcPr>
            <w:tcW w:w="4274" w:type="dxa"/>
            <w:tcBorders>
              <w:top w:val="single" w:sz="4" w:space="0" w:color="auto"/>
            </w:tcBorders>
          </w:tcPr>
          <w:p w:rsidR="00BE7D1C" w:rsidRPr="00BE7D1C" w:rsidRDefault="00BE7D1C" w:rsidP="00BE7D1C">
            <w:pPr>
              <w:pStyle w:val="a7"/>
              <w:ind w:firstLine="709"/>
              <w:rPr>
                <w:rFonts w:ascii="Times New Roman" w:hAnsi="Times New Roman"/>
                <w:sz w:val="28"/>
                <w:szCs w:val="28"/>
              </w:rPr>
            </w:pPr>
          </w:p>
        </w:tc>
      </w:tr>
      <w:tr w:rsidR="00BE7D1C" w:rsidRPr="00BE7D1C" w:rsidTr="00CB4CC1">
        <w:trPr>
          <w:trHeight w:val="692"/>
        </w:trPr>
        <w:tc>
          <w:tcPr>
            <w:tcW w:w="4786" w:type="dxa"/>
            <w:tcBorders>
              <w:top w:val="single" w:sz="4" w:space="0" w:color="auto"/>
              <w:left w:val="single" w:sz="4" w:space="0" w:color="auto"/>
              <w:bottom w:val="single" w:sz="4" w:space="0" w:color="auto"/>
              <w:right w:val="single" w:sz="4" w:space="0" w:color="auto"/>
            </w:tcBorders>
          </w:tcPr>
          <w:p w:rsidR="00BE7D1C" w:rsidRPr="00BE7D1C" w:rsidRDefault="00BE7D1C" w:rsidP="00BE7D1C">
            <w:pPr>
              <w:pStyle w:val="a7"/>
              <w:ind w:firstLine="709"/>
              <w:rPr>
                <w:rFonts w:ascii="Times New Roman" w:hAnsi="Times New Roman"/>
                <w:sz w:val="28"/>
                <w:szCs w:val="28"/>
              </w:rPr>
            </w:pPr>
          </w:p>
        </w:tc>
        <w:tc>
          <w:tcPr>
            <w:tcW w:w="4274" w:type="dxa"/>
            <w:tcBorders>
              <w:left w:val="single" w:sz="4" w:space="0" w:color="auto"/>
            </w:tcBorders>
          </w:tcPr>
          <w:p w:rsidR="00BE7D1C" w:rsidRPr="00BE7D1C" w:rsidRDefault="00BE7D1C" w:rsidP="00BE7D1C">
            <w:pPr>
              <w:pStyle w:val="a7"/>
              <w:ind w:firstLine="709"/>
              <w:rPr>
                <w:rFonts w:ascii="Times New Roman" w:hAnsi="Times New Roman"/>
                <w:sz w:val="28"/>
                <w:szCs w:val="28"/>
              </w:rPr>
            </w:pPr>
          </w:p>
        </w:tc>
      </w:tr>
      <w:tr w:rsidR="00BE7D1C" w:rsidRPr="00BE7D1C" w:rsidTr="00CB4CC1">
        <w:trPr>
          <w:trHeight w:val="419"/>
        </w:trPr>
        <w:tc>
          <w:tcPr>
            <w:tcW w:w="4786" w:type="dxa"/>
            <w:tcBorders>
              <w:top w:val="single" w:sz="4" w:space="0" w:color="auto"/>
            </w:tcBorders>
          </w:tcPr>
          <w:p w:rsidR="00BE7D1C" w:rsidRPr="00BE7D1C" w:rsidRDefault="00BE7D1C" w:rsidP="00BE7D1C">
            <w:pPr>
              <w:pStyle w:val="a7"/>
              <w:ind w:firstLine="709"/>
              <w:jc w:val="both"/>
              <w:rPr>
                <w:rFonts w:ascii="Times New Roman" w:hAnsi="Times New Roman"/>
                <w:sz w:val="28"/>
                <w:szCs w:val="28"/>
              </w:rPr>
            </w:pPr>
            <w:r w:rsidRPr="00BE7D1C">
              <w:rPr>
                <w:rFonts w:ascii="Times New Roman" w:hAnsi="Times New Roman"/>
                <w:i/>
                <w:sz w:val="28"/>
                <w:szCs w:val="28"/>
              </w:rPr>
              <w:t>(дата заполнения)</w:t>
            </w:r>
          </w:p>
        </w:tc>
        <w:tc>
          <w:tcPr>
            <w:tcW w:w="4274" w:type="dxa"/>
          </w:tcPr>
          <w:p w:rsidR="00BE7D1C" w:rsidRPr="00BE7D1C" w:rsidRDefault="00BE7D1C" w:rsidP="00BE7D1C">
            <w:pPr>
              <w:pStyle w:val="a7"/>
              <w:ind w:firstLine="709"/>
              <w:rPr>
                <w:rFonts w:ascii="Times New Roman" w:hAnsi="Times New Roman"/>
                <w:sz w:val="28"/>
                <w:szCs w:val="28"/>
              </w:rPr>
            </w:pPr>
          </w:p>
        </w:tc>
      </w:tr>
    </w:tbl>
    <w:p w:rsidR="00BE7D1C" w:rsidRPr="00BE7D1C" w:rsidRDefault="00BE7D1C" w:rsidP="00BE7D1C">
      <w:pPr>
        <w:pStyle w:val="a7"/>
        <w:ind w:firstLine="709"/>
        <w:rPr>
          <w:rFonts w:ascii="Times New Roman" w:hAnsi="Times New Roman" w:cs="Times New Roman"/>
          <w:sz w:val="28"/>
          <w:szCs w:val="28"/>
        </w:rPr>
      </w:pPr>
    </w:p>
    <w:p w:rsidR="00E03426" w:rsidRDefault="00E03426"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BE7D1C" w:rsidRDefault="00BE7D1C"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p>
    <w:p w:rsidR="00CB4CC1" w:rsidRDefault="00CB4CC1" w:rsidP="00E03426">
      <w:pPr>
        <w:pStyle w:val="a7"/>
        <w:ind w:firstLine="709"/>
        <w:jc w:val="both"/>
        <w:rPr>
          <w:rFonts w:ascii="Times New Roman" w:hAnsi="Times New Roman" w:cs="Times New Roman"/>
          <w:sz w:val="28"/>
          <w:szCs w:val="28"/>
        </w:rPr>
      </w:pPr>
    </w:p>
    <w:p w:rsidR="00BE7D1C" w:rsidRPr="00E03426" w:rsidRDefault="00BE7D1C" w:rsidP="00E03426">
      <w:pPr>
        <w:pStyle w:val="a7"/>
        <w:ind w:firstLine="709"/>
        <w:jc w:val="both"/>
        <w:rPr>
          <w:rFonts w:ascii="Times New Roman" w:hAnsi="Times New Roman" w:cs="Times New Roman"/>
          <w:sz w:val="28"/>
          <w:szCs w:val="28"/>
        </w:rPr>
      </w:pPr>
    </w:p>
    <w:p w:rsidR="00E03426" w:rsidRPr="00E03426" w:rsidRDefault="00E03426" w:rsidP="00E03426">
      <w:pPr>
        <w:pStyle w:val="a7"/>
        <w:ind w:firstLine="709"/>
        <w:jc w:val="both"/>
        <w:rPr>
          <w:rFonts w:ascii="Times New Roman" w:hAnsi="Times New Roman" w:cs="Times New Roman"/>
          <w:sz w:val="28"/>
          <w:szCs w:val="28"/>
        </w:rPr>
      </w:pPr>
    </w:p>
    <w:p w:rsidR="00E03426" w:rsidRPr="00E03426" w:rsidRDefault="00E03426" w:rsidP="00CB4CC1">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lastRenderedPageBreak/>
        <w:t xml:space="preserve">Приложение </w:t>
      </w:r>
      <w:r w:rsidR="00CB4CC1">
        <w:rPr>
          <w:rFonts w:ascii="Times New Roman" w:hAnsi="Times New Roman" w:cs="Times New Roman"/>
          <w:sz w:val="28"/>
          <w:szCs w:val="28"/>
        </w:rPr>
        <w:t xml:space="preserve">№ </w:t>
      </w:r>
      <w:r w:rsidRPr="00E03426">
        <w:rPr>
          <w:rFonts w:ascii="Times New Roman" w:hAnsi="Times New Roman" w:cs="Times New Roman"/>
          <w:sz w:val="28"/>
          <w:szCs w:val="28"/>
        </w:rPr>
        <w:t>5</w:t>
      </w:r>
    </w:p>
    <w:p w:rsidR="00E03426" w:rsidRPr="00E03426" w:rsidRDefault="00E03426" w:rsidP="00CB4CC1">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t xml:space="preserve">к Положению об аттестации экспертов, привлекаемых </w:t>
      </w:r>
      <w:r w:rsidR="00CB4CC1">
        <w:rPr>
          <w:rFonts w:ascii="Times New Roman" w:hAnsi="Times New Roman" w:cs="Times New Roman"/>
          <w:sz w:val="28"/>
          <w:szCs w:val="28"/>
        </w:rPr>
        <w:t>Агентством по охране культурного наследия Республики Дагестан</w:t>
      </w:r>
      <w:r w:rsidRPr="00E03426">
        <w:rPr>
          <w:rFonts w:ascii="Times New Roman" w:hAnsi="Times New Roman" w:cs="Times New Roman"/>
          <w:sz w:val="28"/>
          <w:szCs w:val="28"/>
        </w:rPr>
        <w:t xml:space="preserve"> к осуществлению </w:t>
      </w:r>
      <w:r w:rsidR="00CB4CC1">
        <w:rPr>
          <w:rFonts w:ascii="Times New Roman" w:hAnsi="Times New Roman" w:cs="Times New Roman"/>
          <w:sz w:val="28"/>
          <w:szCs w:val="28"/>
        </w:rPr>
        <w:t xml:space="preserve">экспертизы                     </w:t>
      </w:r>
      <w:r w:rsidRPr="00E03426">
        <w:rPr>
          <w:rFonts w:ascii="Times New Roman" w:hAnsi="Times New Roman" w:cs="Times New Roman"/>
          <w:sz w:val="28"/>
          <w:szCs w:val="28"/>
        </w:rPr>
        <w:t>в целях государственного контроля (надзора) за состоянием, содержанием, сохранением, использованием, популяризацией и государственной охраной объектов</w:t>
      </w:r>
    </w:p>
    <w:p w:rsidR="00E03426" w:rsidRPr="00E03426" w:rsidRDefault="00E03426" w:rsidP="00CB4CC1">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t>культурного наследия</w:t>
      </w:r>
    </w:p>
    <w:p w:rsidR="00E03426" w:rsidRPr="00E03426" w:rsidRDefault="00E03426" w:rsidP="00E03426">
      <w:pPr>
        <w:pStyle w:val="a7"/>
        <w:ind w:firstLine="709"/>
        <w:jc w:val="both"/>
        <w:rPr>
          <w:rFonts w:ascii="Times New Roman" w:hAnsi="Times New Roman" w:cs="Times New Roman"/>
          <w:sz w:val="28"/>
          <w:szCs w:val="28"/>
        </w:rPr>
      </w:pPr>
    </w:p>
    <w:p w:rsidR="00E03426" w:rsidRPr="00C27039" w:rsidRDefault="00E03426" w:rsidP="00C27039">
      <w:pPr>
        <w:pStyle w:val="a7"/>
        <w:jc w:val="center"/>
        <w:rPr>
          <w:rFonts w:ascii="Times New Roman" w:hAnsi="Times New Roman" w:cs="Times New Roman"/>
          <w:b/>
          <w:sz w:val="28"/>
          <w:szCs w:val="28"/>
        </w:rPr>
      </w:pPr>
      <w:r w:rsidRPr="00C27039">
        <w:rPr>
          <w:rFonts w:ascii="Times New Roman" w:hAnsi="Times New Roman" w:cs="Times New Roman"/>
          <w:b/>
          <w:sz w:val="28"/>
          <w:szCs w:val="28"/>
        </w:rPr>
        <w:t>Критерии</w:t>
      </w:r>
    </w:p>
    <w:p w:rsidR="00E03426" w:rsidRPr="00C27039" w:rsidRDefault="00E03426" w:rsidP="00C27039">
      <w:pPr>
        <w:pStyle w:val="a7"/>
        <w:jc w:val="center"/>
        <w:rPr>
          <w:rFonts w:ascii="Times New Roman" w:hAnsi="Times New Roman" w:cs="Times New Roman"/>
          <w:b/>
          <w:sz w:val="28"/>
          <w:szCs w:val="28"/>
        </w:rPr>
      </w:pPr>
      <w:r w:rsidRPr="00C27039">
        <w:rPr>
          <w:rFonts w:ascii="Times New Roman" w:hAnsi="Times New Roman" w:cs="Times New Roman"/>
          <w:b/>
          <w:sz w:val="28"/>
          <w:szCs w:val="28"/>
        </w:rPr>
        <w:t xml:space="preserve">аттестации экспертов, привлекаемых </w:t>
      </w:r>
      <w:r w:rsidR="00C27039">
        <w:rPr>
          <w:rFonts w:ascii="Times New Roman" w:hAnsi="Times New Roman" w:cs="Times New Roman"/>
          <w:b/>
          <w:sz w:val="28"/>
          <w:szCs w:val="28"/>
        </w:rPr>
        <w:t>Агентством по охране культурного наследия Республики Дагестан</w:t>
      </w:r>
      <w:r w:rsidRPr="00C27039">
        <w:rPr>
          <w:rFonts w:ascii="Times New Roman" w:hAnsi="Times New Roman" w:cs="Times New Roman"/>
          <w:b/>
          <w:sz w:val="28"/>
          <w:szCs w:val="28"/>
        </w:rPr>
        <w:t xml:space="preserve"> 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E03426" w:rsidRPr="00E03426" w:rsidRDefault="00E03426" w:rsidP="00E03426">
      <w:pPr>
        <w:pStyle w:val="a7"/>
        <w:ind w:firstLine="709"/>
        <w:jc w:val="both"/>
        <w:rPr>
          <w:rFonts w:ascii="Times New Roman" w:hAnsi="Times New Roman" w:cs="Times New Roman"/>
          <w:sz w:val="28"/>
          <w:szCs w:val="28"/>
        </w:rPr>
      </w:pPr>
    </w:p>
    <w:p w:rsidR="00E03426" w:rsidRPr="00E03426" w:rsidRDefault="00C27039" w:rsidP="00E03426">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03426" w:rsidRPr="00E03426">
        <w:rPr>
          <w:rFonts w:ascii="Times New Roman" w:hAnsi="Times New Roman" w:cs="Times New Roman"/>
          <w:sz w:val="28"/>
          <w:szCs w:val="28"/>
        </w:rPr>
        <w:t>Наличие высшего профессионального образования по специальности, соответствующей заявленному виду экспертизы.</w:t>
      </w:r>
    </w:p>
    <w:p w:rsidR="00E03426" w:rsidRPr="00E03426" w:rsidRDefault="00C27039" w:rsidP="00E03426">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03426" w:rsidRPr="00E03426">
        <w:rPr>
          <w:rFonts w:ascii="Times New Roman" w:hAnsi="Times New Roman" w:cs="Times New Roman"/>
          <w:sz w:val="28"/>
          <w:szCs w:val="28"/>
        </w:rPr>
        <w:t xml:space="preserve">Наличие стажа работы не менее 5 лет по заявленным видам экспертиз на объектах культурного наследия, расположенных на территории </w:t>
      </w:r>
      <w:r>
        <w:rPr>
          <w:rFonts w:ascii="Times New Roman" w:hAnsi="Times New Roman" w:cs="Times New Roman"/>
          <w:sz w:val="28"/>
          <w:szCs w:val="28"/>
        </w:rPr>
        <w:t>Республики Дагестан</w:t>
      </w:r>
      <w:r w:rsidR="00E03426" w:rsidRPr="00E03426">
        <w:rPr>
          <w:rFonts w:ascii="Times New Roman" w:hAnsi="Times New Roman" w:cs="Times New Roman"/>
          <w:sz w:val="28"/>
          <w:szCs w:val="28"/>
        </w:rPr>
        <w:t>.</w:t>
      </w:r>
    </w:p>
    <w:p w:rsidR="00E03426" w:rsidRPr="00E03426" w:rsidRDefault="00C27039" w:rsidP="00E03426">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03426" w:rsidRPr="00E03426">
        <w:rPr>
          <w:rFonts w:ascii="Times New Roman" w:hAnsi="Times New Roman" w:cs="Times New Roman"/>
          <w:sz w:val="28"/>
          <w:szCs w:val="28"/>
        </w:rPr>
        <w:t xml:space="preserve">Наличие общих профессиональных знаний, включая </w:t>
      </w:r>
    </w:p>
    <w:p w:rsidR="00E03426" w:rsidRPr="00E03426" w:rsidRDefault="00E03426" w:rsidP="00C27039">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знание Конституции Российской Федерации, федер</w:t>
      </w:r>
      <w:r w:rsidR="00C27039">
        <w:rPr>
          <w:rFonts w:ascii="Times New Roman" w:hAnsi="Times New Roman" w:cs="Times New Roman"/>
          <w:sz w:val="28"/>
          <w:szCs w:val="28"/>
        </w:rPr>
        <w:t xml:space="preserve">альных законов               </w:t>
      </w:r>
      <w:r w:rsidRPr="00E03426">
        <w:rPr>
          <w:rFonts w:ascii="Times New Roman" w:hAnsi="Times New Roman" w:cs="Times New Roman"/>
          <w:sz w:val="28"/>
          <w:szCs w:val="28"/>
        </w:rPr>
        <w:t xml:space="preserve">от 25 июня 2002 года № 73-ФЗ «Об объектах культурного наследия (памятниках истории и культуры) </w:t>
      </w:r>
      <w:r w:rsidR="00C27039">
        <w:rPr>
          <w:rFonts w:ascii="Times New Roman" w:hAnsi="Times New Roman" w:cs="Times New Roman"/>
          <w:sz w:val="28"/>
          <w:szCs w:val="28"/>
        </w:rPr>
        <w:t xml:space="preserve">народов Российской Федерации», </w:t>
      </w:r>
      <w:r w:rsidRPr="00E03426">
        <w:rPr>
          <w:rFonts w:ascii="Times New Roman" w:hAnsi="Times New Roman" w:cs="Times New Roman"/>
          <w:sz w:val="28"/>
          <w:szCs w:val="28"/>
        </w:rPr>
        <w:t>от 31 июля 2020 года № 248-ФЗ «О государственном контроле (надзоре) и муниципальном контроле в Российской Федерации».</w:t>
      </w:r>
    </w:p>
    <w:p w:rsidR="00E03426" w:rsidRPr="00E03426" w:rsidRDefault="00C27039" w:rsidP="00E03426">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03426" w:rsidRPr="00E03426">
        <w:rPr>
          <w:rFonts w:ascii="Times New Roman" w:hAnsi="Times New Roman" w:cs="Times New Roman"/>
          <w:sz w:val="28"/>
          <w:szCs w:val="28"/>
        </w:rPr>
        <w:t>Наличие специальных профессиональных знаний, включая знания:</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Градостроительного кодекса Российской Федерации;</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Кодекса Российской Федерации об административных правонарушениях;</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постановлений Правительства Российской Федерации:</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от 15 июля 2009 года № 569 «Об утверждении Положения о государственной историко-культурной экспертизе»;</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E03426" w:rsidRPr="00366C0F" w:rsidRDefault="00E03426" w:rsidP="00E03426">
      <w:pPr>
        <w:pStyle w:val="a7"/>
        <w:ind w:firstLine="709"/>
        <w:jc w:val="both"/>
        <w:rPr>
          <w:rFonts w:ascii="Times New Roman" w:hAnsi="Times New Roman" w:cs="Times New Roman"/>
          <w:sz w:val="28"/>
          <w:szCs w:val="28"/>
        </w:rPr>
      </w:pPr>
      <w:r w:rsidRPr="00366C0F">
        <w:rPr>
          <w:rFonts w:ascii="Times New Roman" w:hAnsi="Times New Roman" w:cs="Times New Roman"/>
          <w:sz w:val="28"/>
          <w:szCs w:val="28"/>
        </w:rPr>
        <w:t xml:space="preserve">от 30 июня 2021 года № 1093 «О федеральном государственном контроле (надзоре) за состоянием, содержанием, сохранением, </w:t>
      </w:r>
      <w:r w:rsidRPr="00366C0F">
        <w:rPr>
          <w:rFonts w:ascii="Times New Roman" w:hAnsi="Times New Roman" w:cs="Times New Roman"/>
          <w:sz w:val="28"/>
          <w:szCs w:val="28"/>
        </w:rPr>
        <w:lastRenderedPageBreak/>
        <w:t>использованием, популяризацией и государственной охраной объектов культурного наследия»;</w:t>
      </w:r>
    </w:p>
    <w:p w:rsidR="00E03426" w:rsidRPr="00366C0F" w:rsidRDefault="00E03426" w:rsidP="00E03426">
      <w:pPr>
        <w:pStyle w:val="a7"/>
        <w:ind w:firstLine="709"/>
        <w:jc w:val="both"/>
        <w:rPr>
          <w:rFonts w:ascii="Times New Roman" w:hAnsi="Times New Roman" w:cs="Times New Roman"/>
          <w:sz w:val="28"/>
          <w:szCs w:val="28"/>
        </w:rPr>
      </w:pPr>
      <w:r w:rsidRPr="00366C0F">
        <w:rPr>
          <w:rFonts w:ascii="Times New Roman" w:hAnsi="Times New Roman" w:cs="Times New Roman"/>
          <w:sz w:val="28"/>
          <w:szCs w:val="28"/>
        </w:rPr>
        <w:t xml:space="preserve">Закона </w:t>
      </w:r>
      <w:r w:rsidR="00366C0F" w:rsidRPr="00366C0F">
        <w:rPr>
          <w:rFonts w:ascii="Times New Roman" w:hAnsi="Times New Roman" w:cs="Times New Roman"/>
          <w:sz w:val="28"/>
          <w:szCs w:val="28"/>
        </w:rPr>
        <w:t>Республики Дагестан от 03.02.2009 № 7</w:t>
      </w:r>
      <w:r w:rsidRPr="00366C0F">
        <w:rPr>
          <w:rFonts w:ascii="Times New Roman" w:hAnsi="Times New Roman" w:cs="Times New Roman"/>
          <w:sz w:val="28"/>
          <w:szCs w:val="28"/>
        </w:rPr>
        <w:t xml:space="preserve"> «</w:t>
      </w:r>
      <w:r w:rsidR="00366C0F" w:rsidRPr="00366C0F">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 расположенных на территории Республики Дагестан</w:t>
      </w:r>
      <w:r w:rsidRPr="00366C0F">
        <w:rPr>
          <w:rFonts w:ascii="Times New Roman" w:hAnsi="Times New Roman" w:cs="Times New Roman"/>
          <w:sz w:val="28"/>
          <w:szCs w:val="28"/>
        </w:rPr>
        <w:t>»;</w:t>
      </w:r>
    </w:p>
    <w:p w:rsidR="007A0E86" w:rsidRDefault="007A0E86" w:rsidP="007A0E86">
      <w:pPr>
        <w:pStyle w:val="a7"/>
        <w:ind w:firstLine="709"/>
        <w:jc w:val="both"/>
        <w:rPr>
          <w:rFonts w:ascii="Times New Roman" w:hAnsi="Times New Roman" w:cs="Times New Roman"/>
          <w:sz w:val="28"/>
          <w:szCs w:val="28"/>
        </w:rPr>
      </w:pPr>
      <w:r w:rsidRPr="007A0E86">
        <w:rPr>
          <w:rFonts w:ascii="Times New Roman" w:hAnsi="Times New Roman" w:cs="Times New Roman"/>
          <w:sz w:val="28"/>
          <w:szCs w:val="28"/>
        </w:rPr>
        <w:t>п</w:t>
      </w:r>
      <w:r w:rsidR="00366C0F" w:rsidRPr="007A0E86">
        <w:rPr>
          <w:rFonts w:ascii="Times New Roman" w:hAnsi="Times New Roman" w:cs="Times New Roman"/>
          <w:sz w:val="28"/>
          <w:szCs w:val="28"/>
        </w:rPr>
        <w:t>остановлен</w:t>
      </w:r>
      <w:r w:rsidRPr="007A0E86">
        <w:rPr>
          <w:rFonts w:ascii="Times New Roman" w:hAnsi="Times New Roman" w:cs="Times New Roman"/>
          <w:sz w:val="28"/>
          <w:szCs w:val="28"/>
        </w:rPr>
        <w:t>ия Правительства</w:t>
      </w:r>
      <w:r>
        <w:rPr>
          <w:rFonts w:ascii="Times New Roman" w:hAnsi="Times New Roman" w:cs="Times New Roman"/>
          <w:sz w:val="28"/>
          <w:szCs w:val="28"/>
        </w:rPr>
        <w:t xml:space="preserve"> Республики Дагестан</w:t>
      </w:r>
      <w:r w:rsidRPr="007A0E86">
        <w:t xml:space="preserve"> </w:t>
      </w:r>
      <w:r w:rsidRPr="007A0E86">
        <w:rPr>
          <w:rFonts w:ascii="Times New Roman" w:hAnsi="Times New Roman" w:cs="Times New Roman"/>
          <w:sz w:val="28"/>
          <w:szCs w:val="28"/>
        </w:rPr>
        <w:t xml:space="preserve">от </w:t>
      </w:r>
      <w:r>
        <w:rPr>
          <w:rFonts w:ascii="Times New Roman" w:hAnsi="Times New Roman" w:cs="Times New Roman"/>
          <w:sz w:val="28"/>
          <w:szCs w:val="28"/>
        </w:rPr>
        <w:t>18.11.2016 № 342</w:t>
      </w:r>
      <w:r w:rsidRPr="007A0E86">
        <w:rPr>
          <w:rFonts w:ascii="Times New Roman" w:hAnsi="Times New Roman" w:cs="Times New Roman"/>
          <w:sz w:val="28"/>
          <w:szCs w:val="28"/>
        </w:rPr>
        <w:t xml:space="preserve"> «</w:t>
      </w:r>
      <w:r>
        <w:rPr>
          <w:rFonts w:ascii="Times New Roman" w:hAnsi="Times New Roman" w:cs="Times New Roman"/>
          <w:sz w:val="28"/>
          <w:szCs w:val="28"/>
        </w:rPr>
        <w:t>Вопросы Агентства по охране культурного наследия Республики Дагестан</w:t>
      </w:r>
      <w:r w:rsidRPr="007A0E86">
        <w:rPr>
          <w:rFonts w:ascii="Times New Roman" w:hAnsi="Times New Roman" w:cs="Times New Roman"/>
          <w:sz w:val="28"/>
          <w:szCs w:val="28"/>
        </w:rPr>
        <w:t>»;</w:t>
      </w:r>
    </w:p>
    <w:p w:rsidR="007A0E86" w:rsidRPr="00E03426" w:rsidRDefault="007A0E86" w:rsidP="007A0E86">
      <w:pPr>
        <w:pStyle w:val="a7"/>
        <w:ind w:firstLine="709"/>
        <w:jc w:val="both"/>
        <w:rPr>
          <w:rFonts w:ascii="Times New Roman" w:hAnsi="Times New Roman" w:cs="Times New Roman"/>
          <w:sz w:val="28"/>
          <w:szCs w:val="28"/>
        </w:rPr>
      </w:pPr>
      <w:r w:rsidRPr="007A0E86">
        <w:rPr>
          <w:rFonts w:ascii="Times New Roman" w:hAnsi="Times New Roman" w:cs="Times New Roman"/>
          <w:sz w:val="28"/>
          <w:szCs w:val="28"/>
        </w:rPr>
        <w:t>иных нормативных правовых актов, регулирующих вопросы в соответствующей сфере деятельности и заявленного вида экспертизы.</w:t>
      </w:r>
    </w:p>
    <w:p w:rsidR="00E03426" w:rsidRPr="00E03426" w:rsidRDefault="00C27039" w:rsidP="00E03426">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03426" w:rsidRPr="00E03426">
        <w:rPr>
          <w:rFonts w:ascii="Times New Roman" w:hAnsi="Times New Roman" w:cs="Times New Roman"/>
          <w:sz w:val="28"/>
          <w:szCs w:val="28"/>
        </w:rPr>
        <w:t>Наличие профессиональных навыков:</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работы с нормативными правовыми актами и правовыми актами, содержащими нормы, регламентирующие отношения в сфере государственного контроля (надзора) в области охраны объектов культурного наследия;</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поиска, сбора, анализа и систематизации информации, необходимой для проведения мероприятий по государственному надзору в области охраны объектов культурного наследия;</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составления и оформления документации (экспертного заключения);</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работы с компьютерной и другой оргтехникой;</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пользования современными информационно-коммуникационными технологиями (офисными приложениями для редактирования текста, электронной почтой, поиском информации в информационно-телекоммуникационной сети «Интернет»);</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проведения экспертизы с применением технических (технологических) средств (при необходимости);</w:t>
      </w:r>
    </w:p>
    <w:p w:rsidR="00E03426" w:rsidRP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работы со служебной информацией, справочно-правовыми информационными системами;</w:t>
      </w:r>
    </w:p>
    <w:p w:rsidR="00E03426" w:rsidRDefault="00E03426" w:rsidP="00E03426">
      <w:pPr>
        <w:pStyle w:val="a7"/>
        <w:ind w:firstLine="709"/>
        <w:jc w:val="both"/>
        <w:rPr>
          <w:rFonts w:ascii="Times New Roman" w:hAnsi="Times New Roman" w:cs="Times New Roman"/>
          <w:sz w:val="28"/>
          <w:szCs w:val="28"/>
        </w:rPr>
      </w:pPr>
      <w:r w:rsidRPr="00E03426">
        <w:rPr>
          <w:rFonts w:ascii="Times New Roman" w:hAnsi="Times New Roman" w:cs="Times New Roman"/>
          <w:sz w:val="28"/>
          <w:szCs w:val="28"/>
        </w:rPr>
        <w:t>наличие опыта в проведении экспертизы по заявленному виду.</w:t>
      </w:r>
    </w:p>
    <w:p w:rsidR="00C27039" w:rsidRDefault="00C27039" w:rsidP="00E03426">
      <w:pPr>
        <w:pStyle w:val="a7"/>
        <w:ind w:firstLine="709"/>
        <w:jc w:val="both"/>
        <w:rPr>
          <w:rFonts w:ascii="Times New Roman" w:hAnsi="Times New Roman" w:cs="Times New Roman"/>
          <w:sz w:val="28"/>
          <w:szCs w:val="28"/>
        </w:rPr>
      </w:pPr>
    </w:p>
    <w:p w:rsidR="00C27039" w:rsidRDefault="00C27039" w:rsidP="00E03426">
      <w:pPr>
        <w:pStyle w:val="a7"/>
        <w:ind w:firstLine="709"/>
        <w:jc w:val="both"/>
        <w:rPr>
          <w:rFonts w:ascii="Times New Roman" w:hAnsi="Times New Roman" w:cs="Times New Roman"/>
          <w:sz w:val="28"/>
          <w:szCs w:val="28"/>
        </w:rPr>
      </w:pPr>
    </w:p>
    <w:p w:rsidR="00C27039" w:rsidRDefault="00C27039" w:rsidP="00E03426">
      <w:pPr>
        <w:pStyle w:val="a7"/>
        <w:ind w:firstLine="709"/>
        <w:jc w:val="both"/>
        <w:rPr>
          <w:rFonts w:ascii="Times New Roman" w:hAnsi="Times New Roman" w:cs="Times New Roman"/>
          <w:sz w:val="28"/>
          <w:szCs w:val="28"/>
        </w:rPr>
      </w:pPr>
    </w:p>
    <w:p w:rsidR="00C27039" w:rsidRDefault="00C27039" w:rsidP="00E03426">
      <w:pPr>
        <w:pStyle w:val="a7"/>
        <w:ind w:firstLine="709"/>
        <w:jc w:val="both"/>
        <w:rPr>
          <w:rFonts w:ascii="Times New Roman" w:hAnsi="Times New Roman" w:cs="Times New Roman"/>
          <w:sz w:val="28"/>
          <w:szCs w:val="28"/>
        </w:rPr>
      </w:pPr>
    </w:p>
    <w:p w:rsidR="007A0E86" w:rsidRDefault="007A0E86" w:rsidP="00E03426">
      <w:pPr>
        <w:pStyle w:val="a7"/>
        <w:ind w:firstLine="709"/>
        <w:jc w:val="both"/>
        <w:rPr>
          <w:rFonts w:ascii="Times New Roman" w:hAnsi="Times New Roman" w:cs="Times New Roman"/>
          <w:sz w:val="28"/>
          <w:szCs w:val="28"/>
        </w:rPr>
      </w:pPr>
    </w:p>
    <w:p w:rsidR="007A0E86" w:rsidRDefault="007A0E86" w:rsidP="00E03426">
      <w:pPr>
        <w:pStyle w:val="a7"/>
        <w:ind w:firstLine="709"/>
        <w:jc w:val="both"/>
        <w:rPr>
          <w:rFonts w:ascii="Times New Roman" w:hAnsi="Times New Roman" w:cs="Times New Roman"/>
          <w:sz w:val="28"/>
          <w:szCs w:val="28"/>
        </w:rPr>
      </w:pPr>
    </w:p>
    <w:p w:rsidR="007A0E86" w:rsidRDefault="007A0E86" w:rsidP="00E03426">
      <w:pPr>
        <w:pStyle w:val="a7"/>
        <w:ind w:firstLine="709"/>
        <w:jc w:val="both"/>
        <w:rPr>
          <w:rFonts w:ascii="Times New Roman" w:hAnsi="Times New Roman" w:cs="Times New Roman"/>
          <w:sz w:val="28"/>
          <w:szCs w:val="28"/>
        </w:rPr>
      </w:pPr>
    </w:p>
    <w:p w:rsidR="007A0E86" w:rsidRDefault="007A0E86" w:rsidP="00E03426">
      <w:pPr>
        <w:pStyle w:val="a7"/>
        <w:ind w:firstLine="709"/>
        <w:jc w:val="both"/>
        <w:rPr>
          <w:rFonts w:ascii="Times New Roman" w:hAnsi="Times New Roman" w:cs="Times New Roman"/>
          <w:sz w:val="28"/>
          <w:szCs w:val="28"/>
        </w:rPr>
      </w:pPr>
    </w:p>
    <w:p w:rsidR="007A0E86" w:rsidRDefault="007A0E86" w:rsidP="00E03426">
      <w:pPr>
        <w:pStyle w:val="a7"/>
        <w:ind w:firstLine="709"/>
        <w:jc w:val="both"/>
        <w:rPr>
          <w:rFonts w:ascii="Times New Roman" w:hAnsi="Times New Roman" w:cs="Times New Roman"/>
          <w:sz w:val="28"/>
          <w:szCs w:val="28"/>
        </w:rPr>
      </w:pPr>
    </w:p>
    <w:p w:rsidR="007A0E86" w:rsidRDefault="007A0E86" w:rsidP="00E03426">
      <w:pPr>
        <w:pStyle w:val="a7"/>
        <w:ind w:firstLine="709"/>
        <w:jc w:val="both"/>
        <w:rPr>
          <w:rFonts w:ascii="Times New Roman" w:hAnsi="Times New Roman" w:cs="Times New Roman"/>
          <w:sz w:val="28"/>
          <w:szCs w:val="28"/>
        </w:rPr>
      </w:pPr>
    </w:p>
    <w:p w:rsidR="007A0E86" w:rsidRDefault="007A0E86" w:rsidP="00E03426">
      <w:pPr>
        <w:pStyle w:val="a7"/>
        <w:ind w:firstLine="709"/>
        <w:jc w:val="both"/>
        <w:rPr>
          <w:rFonts w:ascii="Times New Roman" w:hAnsi="Times New Roman" w:cs="Times New Roman"/>
          <w:sz w:val="28"/>
          <w:szCs w:val="28"/>
        </w:rPr>
      </w:pPr>
    </w:p>
    <w:p w:rsidR="007A0E86" w:rsidRDefault="007A0E86" w:rsidP="00E03426">
      <w:pPr>
        <w:pStyle w:val="a7"/>
        <w:ind w:firstLine="709"/>
        <w:jc w:val="both"/>
        <w:rPr>
          <w:rFonts w:ascii="Times New Roman" w:hAnsi="Times New Roman" w:cs="Times New Roman"/>
          <w:sz w:val="28"/>
          <w:szCs w:val="28"/>
        </w:rPr>
      </w:pPr>
    </w:p>
    <w:p w:rsidR="007A0E86" w:rsidRDefault="007A0E86" w:rsidP="00E03426">
      <w:pPr>
        <w:pStyle w:val="a7"/>
        <w:ind w:firstLine="709"/>
        <w:jc w:val="both"/>
        <w:rPr>
          <w:rFonts w:ascii="Times New Roman" w:hAnsi="Times New Roman" w:cs="Times New Roman"/>
          <w:sz w:val="28"/>
          <w:szCs w:val="28"/>
        </w:rPr>
      </w:pPr>
    </w:p>
    <w:p w:rsidR="00C27039" w:rsidRDefault="00C27039" w:rsidP="00E03426">
      <w:pPr>
        <w:pStyle w:val="a7"/>
        <w:ind w:firstLine="709"/>
        <w:jc w:val="both"/>
        <w:rPr>
          <w:rFonts w:ascii="Times New Roman" w:hAnsi="Times New Roman" w:cs="Times New Roman"/>
          <w:sz w:val="28"/>
          <w:szCs w:val="28"/>
        </w:rPr>
      </w:pPr>
    </w:p>
    <w:p w:rsidR="00C27039" w:rsidRPr="00E03426" w:rsidRDefault="00C27039" w:rsidP="00E03426">
      <w:pPr>
        <w:pStyle w:val="a7"/>
        <w:ind w:firstLine="709"/>
        <w:jc w:val="both"/>
        <w:rPr>
          <w:rFonts w:ascii="Times New Roman" w:hAnsi="Times New Roman" w:cs="Times New Roman"/>
          <w:sz w:val="28"/>
          <w:szCs w:val="28"/>
        </w:rPr>
      </w:pPr>
    </w:p>
    <w:p w:rsidR="00E03426" w:rsidRPr="00E03426" w:rsidRDefault="00E03426" w:rsidP="00C27039">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lastRenderedPageBreak/>
        <w:t xml:space="preserve">Приложение </w:t>
      </w:r>
      <w:r w:rsidR="00C27039">
        <w:rPr>
          <w:rFonts w:ascii="Times New Roman" w:hAnsi="Times New Roman" w:cs="Times New Roman"/>
          <w:sz w:val="28"/>
          <w:szCs w:val="28"/>
        </w:rPr>
        <w:t xml:space="preserve">№ </w:t>
      </w:r>
      <w:r w:rsidRPr="00E03426">
        <w:rPr>
          <w:rFonts w:ascii="Times New Roman" w:hAnsi="Times New Roman" w:cs="Times New Roman"/>
          <w:sz w:val="28"/>
          <w:szCs w:val="28"/>
        </w:rPr>
        <w:t>6</w:t>
      </w:r>
    </w:p>
    <w:p w:rsidR="00E03426" w:rsidRPr="00E03426" w:rsidRDefault="00E03426" w:rsidP="00C27039">
      <w:pPr>
        <w:pStyle w:val="a7"/>
        <w:ind w:left="4253"/>
        <w:jc w:val="center"/>
        <w:rPr>
          <w:rFonts w:ascii="Times New Roman" w:hAnsi="Times New Roman" w:cs="Times New Roman"/>
          <w:sz w:val="28"/>
          <w:szCs w:val="28"/>
        </w:rPr>
      </w:pPr>
      <w:r w:rsidRPr="00E03426">
        <w:rPr>
          <w:rFonts w:ascii="Times New Roman" w:hAnsi="Times New Roman" w:cs="Times New Roman"/>
          <w:sz w:val="28"/>
          <w:szCs w:val="28"/>
        </w:rPr>
        <w:t xml:space="preserve">к Положению об аттестации экспертов, привлекаемых </w:t>
      </w:r>
      <w:r w:rsidR="00C27039">
        <w:rPr>
          <w:rFonts w:ascii="Times New Roman" w:hAnsi="Times New Roman" w:cs="Times New Roman"/>
          <w:sz w:val="28"/>
          <w:szCs w:val="28"/>
        </w:rPr>
        <w:t>Агентством</w:t>
      </w:r>
      <w:r w:rsidRPr="00E03426">
        <w:rPr>
          <w:rFonts w:ascii="Times New Roman" w:hAnsi="Times New Roman" w:cs="Times New Roman"/>
          <w:sz w:val="28"/>
          <w:szCs w:val="28"/>
        </w:rPr>
        <w:t xml:space="preserve"> </w:t>
      </w:r>
      <w:r w:rsidR="00C27039">
        <w:rPr>
          <w:rFonts w:ascii="Times New Roman" w:hAnsi="Times New Roman" w:cs="Times New Roman"/>
          <w:sz w:val="28"/>
          <w:szCs w:val="28"/>
        </w:rPr>
        <w:t xml:space="preserve">по охране культурного наследия Республики Дагестан </w:t>
      </w:r>
      <w:r w:rsidRPr="00E03426">
        <w:rPr>
          <w:rFonts w:ascii="Times New Roman" w:hAnsi="Times New Roman" w:cs="Times New Roman"/>
          <w:sz w:val="28"/>
          <w:szCs w:val="28"/>
        </w:rPr>
        <w:t>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w:t>
      </w:r>
      <w:r w:rsidR="00C27039">
        <w:rPr>
          <w:rFonts w:ascii="Times New Roman" w:hAnsi="Times New Roman" w:cs="Times New Roman"/>
          <w:sz w:val="28"/>
          <w:szCs w:val="28"/>
        </w:rPr>
        <w:t xml:space="preserve"> </w:t>
      </w:r>
      <w:r w:rsidRPr="00E03426">
        <w:rPr>
          <w:rFonts w:ascii="Times New Roman" w:hAnsi="Times New Roman" w:cs="Times New Roman"/>
          <w:sz w:val="28"/>
          <w:szCs w:val="28"/>
        </w:rPr>
        <w:t>культурного наследия</w:t>
      </w:r>
    </w:p>
    <w:p w:rsidR="00E03426" w:rsidRPr="00E03426" w:rsidRDefault="00E03426" w:rsidP="00E03426">
      <w:pPr>
        <w:pStyle w:val="a7"/>
        <w:ind w:firstLine="709"/>
        <w:jc w:val="both"/>
        <w:rPr>
          <w:rFonts w:ascii="Times New Roman" w:hAnsi="Times New Roman" w:cs="Times New Roman"/>
          <w:sz w:val="28"/>
          <w:szCs w:val="28"/>
        </w:rPr>
      </w:pPr>
    </w:p>
    <w:p w:rsidR="00E03426" w:rsidRPr="00C27039" w:rsidRDefault="00E03426" w:rsidP="00C27039">
      <w:pPr>
        <w:pStyle w:val="a7"/>
        <w:jc w:val="center"/>
        <w:rPr>
          <w:rFonts w:ascii="Times New Roman" w:hAnsi="Times New Roman" w:cs="Times New Roman"/>
          <w:b/>
          <w:sz w:val="28"/>
          <w:szCs w:val="28"/>
        </w:rPr>
      </w:pPr>
      <w:r w:rsidRPr="00C27039">
        <w:rPr>
          <w:rFonts w:ascii="Times New Roman" w:hAnsi="Times New Roman" w:cs="Times New Roman"/>
          <w:b/>
          <w:sz w:val="28"/>
          <w:szCs w:val="28"/>
        </w:rPr>
        <w:t>Реестр экспертов,</w:t>
      </w:r>
    </w:p>
    <w:p w:rsidR="00E03426" w:rsidRPr="00C27039" w:rsidRDefault="00E03426" w:rsidP="00C27039">
      <w:pPr>
        <w:pStyle w:val="a7"/>
        <w:jc w:val="center"/>
        <w:rPr>
          <w:rFonts w:ascii="Times New Roman" w:hAnsi="Times New Roman" w:cs="Times New Roman"/>
          <w:b/>
          <w:sz w:val="28"/>
          <w:szCs w:val="28"/>
        </w:rPr>
      </w:pPr>
      <w:r w:rsidRPr="00C27039">
        <w:rPr>
          <w:rFonts w:ascii="Times New Roman" w:hAnsi="Times New Roman" w:cs="Times New Roman"/>
          <w:b/>
          <w:sz w:val="28"/>
          <w:szCs w:val="28"/>
        </w:rPr>
        <w:t xml:space="preserve">привлекаемых </w:t>
      </w:r>
      <w:r w:rsidR="00C27039">
        <w:rPr>
          <w:rFonts w:ascii="Times New Roman" w:hAnsi="Times New Roman" w:cs="Times New Roman"/>
          <w:b/>
          <w:sz w:val="28"/>
          <w:szCs w:val="28"/>
        </w:rPr>
        <w:t xml:space="preserve">Агентством по охране культурного наследия Республики Дагестан </w:t>
      </w:r>
      <w:r w:rsidRPr="00C27039">
        <w:rPr>
          <w:rFonts w:ascii="Times New Roman" w:hAnsi="Times New Roman" w:cs="Times New Roman"/>
          <w:b/>
          <w:sz w:val="28"/>
          <w:szCs w:val="28"/>
        </w:rPr>
        <w:t>к осуществлению экспертизы в целях государственного контроля (надзора) за состоянием, содержанием, сохранением, использованием, популяризацией и государственной охраной объектов</w:t>
      </w:r>
    </w:p>
    <w:p w:rsidR="00E03426" w:rsidRPr="00C27039" w:rsidRDefault="00E03426" w:rsidP="00C27039">
      <w:pPr>
        <w:pStyle w:val="a7"/>
        <w:jc w:val="center"/>
        <w:rPr>
          <w:rFonts w:ascii="Times New Roman" w:hAnsi="Times New Roman" w:cs="Times New Roman"/>
          <w:b/>
          <w:sz w:val="28"/>
          <w:szCs w:val="28"/>
        </w:rPr>
      </w:pPr>
      <w:r w:rsidRPr="00C27039">
        <w:rPr>
          <w:rFonts w:ascii="Times New Roman" w:hAnsi="Times New Roman" w:cs="Times New Roman"/>
          <w:b/>
          <w:sz w:val="28"/>
          <w:szCs w:val="28"/>
        </w:rPr>
        <w:t>культурного наследия</w:t>
      </w:r>
    </w:p>
    <w:p w:rsidR="00E03426" w:rsidRPr="00E03426" w:rsidRDefault="00E03426" w:rsidP="00E03426">
      <w:pPr>
        <w:pStyle w:val="a7"/>
        <w:ind w:firstLine="709"/>
        <w:jc w:val="both"/>
        <w:rPr>
          <w:rFonts w:ascii="Times New Roman" w:hAnsi="Times New Roman" w:cs="Times New Roman"/>
          <w:sz w:val="28"/>
          <w:szCs w:val="28"/>
        </w:rPr>
      </w:pPr>
    </w:p>
    <w:tbl>
      <w:tblPr>
        <w:tblW w:w="9707" w:type="dxa"/>
        <w:tblInd w:w="-289" w:type="dxa"/>
        <w:tblLayout w:type="fixed"/>
        <w:tblCellMar>
          <w:top w:w="102" w:type="dxa"/>
          <w:left w:w="62" w:type="dxa"/>
          <w:bottom w:w="102" w:type="dxa"/>
          <w:right w:w="62" w:type="dxa"/>
        </w:tblCellMar>
        <w:tblLook w:val="0000" w:firstRow="0" w:lastRow="0" w:firstColumn="0" w:lastColumn="0" w:noHBand="0" w:noVBand="0"/>
      </w:tblPr>
      <w:tblGrid>
        <w:gridCol w:w="851"/>
        <w:gridCol w:w="1560"/>
        <w:gridCol w:w="1248"/>
        <w:gridCol w:w="1304"/>
        <w:gridCol w:w="1163"/>
        <w:gridCol w:w="1701"/>
        <w:gridCol w:w="1880"/>
      </w:tblGrid>
      <w:tr w:rsidR="00C27039" w:rsidRPr="00C27039" w:rsidTr="00C27039">
        <w:tc>
          <w:tcPr>
            <w:tcW w:w="851"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 п/п</w:t>
            </w:r>
          </w:p>
        </w:tc>
        <w:tc>
          <w:tcPr>
            <w:tcW w:w="1560"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hanging="17"/>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Фамилия, имя, отчество (последнее – при наличии)</w:t>
            </w:r>
          </w:p>
        </w:tc>
        <w:tc>
          <w:tcPr>
            <w:tcW w:w="1248"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Номер и дата приказа об аттестации</w:t>
            </w:r>
          </w:p>
        </w:tc>
        <w:tc>
          <w:tcPr>
            <w:tcW w:w="1304"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Срок действия аттестации</w:t>
            </w:r>
          </w:p>
        </w:tc>
        <w:tc>
          <w:tcPr>
            <w:tcW w:w="1163"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firstLine="13"/>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Область экспертиз</w:t>
            </w:r>
          </w:p>
        </w:tc>
        <w:tc>
          <w:tcPr>
            <w:tcW w:w="1701"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Номер и дата приказа о переаттестации</w:t>
            </w:r>
          </w:p>
        </w:tc>
        <w:tc>
          <w:tcPr>
            <w:tcW w:w="1880"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firstLine="11"/>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Номер и дата приказа о прекращении действия аттестации</w:t>
            </w:r>
          </w:p>
        </w:tc>
      </w:tr>
      <w:tr w:rsidR="00C27039" w:rsidRPr="00C27039" w:rsidTr="00C27039">
        <w:tc>
          <w:tcPr>
            <w:tcW w:w="851"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1</w:t>
            </w:r>
          </w:p>
        </w:tc>
        <w:tc>
          <w:tcPr>
            <w:tcW w:w="1560"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2</w:t>
            </w:r>
          </w:p>
        </w:tc>
        <w:tc>
          <w:tcPr>
            <w:tcW w:w="1248"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hanging="27"/>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3</w:t>
            </w:r>
          </w:p>
        </w:tc>
        <w:tc>
          <w:tcPr>
            <w:tcW w:w="1304"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hanging="11"/>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4</w:t>
            </w:r>
          </w:p>
        </w:tc>
        <w:tc>
          <w:tcPr>
            <w:tcW w:w="1163"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hanging="26"/>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5</w:t>
            </w:r>
          </w:p>
        </w:tc>
        <w:tc>
          <w:tcPr>
            <w:tcW w:w="1701"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firstLine="27"/>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6</w:t>
            </w:r>
          </w:p>
        </w:tc>
        <w:tc>
          <w:tcPr>
            <w:tcW w:w="1880"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C27039">
              <w:rPr>
                <w:rFonts w:ascii="Times New Roman" w:eastAsia="Times New Roman" w:hAnsi="Times New Roman" w:cs="Times New Roman"/>
                <w:b/>
                <w:bCs/>
                <w:color w:val="000000"/>
                <w:lang w:eastAsia="ru-RU"/>
              </w:rPr>
              <w:t>7</w:t>
            </w:r>
          </w:p>
        </w:tc>
      </w:tr>
      <w:tr w:rsidR="00C27039" w:rsidRPr="00C27039" w:rsidTr="00C27039">
        <w:tc>
          <w:tcPr>
            <w:tcW w:w="851"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firstLine="720"/>
              <w:rPr>
                <w:rFonts w:ascii="Times New Roman" w:eastAsia="Times New Roman" w:hAnsi="Times New Roman" w:cs="Times New Roman"/>
                <w:bCs/>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firstLine="720"/>
              <w:rPr>
                <w:rFonts w:ascii="Times New Roman" w:eastAsia="Times New Roman" w:hAnsi="Times New Roman" w:cs="Times New Roman"/>
                <w:bCs/>
                <w:color w:val="000000"/>
                <w:lang w:eastAsia="ru-RU"/>
              </w:rPr>
            </w:pPr>
          </w:p>
        </w:tc>
        <w:tc>
          <w:tcPr>
            <w:tcW w:w="1248"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firstLine="720"/>
              <w:rPr>
                <w:rFonts w:ascii="Times New Roman" w:eastAsia="Times New Roman" w:hAnsi="Times New Roman" w:cs="Times New Roman"/>
                <w:bCs/>
                <w:color w:val="000000"/>
                <w:lang w:eastAsia="ru-RU"/>
              </w:rPr>
            </w:pPr>
          </w:p>
        </w:tc>
        <w:tc>
          <w:tcPr>
            <w:tcW w:w="1304"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firstLine="720"/>
              <w:rPr>
                <w:rFonts w:ascii="Times New Roman" w:eastAsia="Times New Roman" w:hAnsi="Times New Roman" w:cs="Times New Roman"/>
                <w:bCs/>
                <w:color w:val="000000"/>
                <w:lang w:eastAsia="ru-RU"/>
              </w:rPr>
            </w:pPr>
          </w:p>
        </w:tc>
        <w:tc>
          <w:tcPr>
            <w:tcW w:w="1163"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firstLine="720"/>
              <w:rPr>
                <w:rFonts w:ascii="Times New Roman" w:eastAsia="Times New Roman" w:hAnsi="Times New Roman" w:cs="Times New Roman"/>
                <w:bCs/>
                <w:color w:val="000000"/>
                <w:lang w:eastAsia="ru-RU"/>
              </w:rPr>
            </w:pPr>
          </w:p>
        </w:tc>
        <w:tc>
          <w:tcPr>
            <w:tcW w:w="1701"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firstLine="720"/>
              <w:rPr>
                <w:rFonts w:ascii="Times New Roman" w:eastAsia="Times New Roman" w:hAnsi="Times New Roman" w:cs="Times New Roman"/>
                <w:bCs/>
                <w:color w:val="000000"/>
                <w:lang w:eastAsia="ru-RU"/>
              </w:rPr>
            </w:pPr>
          </w:p>
        </w:tc>
        <w:tc>
          <w:tcPr>
            <w:tcW w:w="1880" w:type="dxa"/>
            <w:tcBorders>
              <w:top w:val="single" w:sz="4" w:space="0" w:color="auto"/>
              <w:left w:val="single" w:sz="4" w:space="0" w:color="auto"/>
              <w:bottom w:val="single" w:sz="4" w:space="0" w:color="auto"/>
              <w:right w:val="single" w:sz="4" w:space="0" w:color="auto"/>
            </w:tcBorders>
          </w:tcPr>
          <w:p w:rsidR="00C27039" w:rsidRPr="00C27039" w:rsidRDefault="00C27039" w:rsidP="00C27039">
            <w:pPr>
              <w:widowControl w:val="0"/>
              <w:autoSpaceDE w:val="0"/>
              <w:autoSpaceDN w:val="0"/>
              <w:adjustRightInd w:val="0"/>
              <w:spacing w:after="0" w:line="240" w:lineRule="auto"/>
              <w:ind w:firstLine="720"/>
              <w:rPr>
                <w:rFonts w:ascii="Times New Roman" w:eastAsia="Times New Roman" w:hAnsi="Times New Roman" w:cs="Times New Roman"/>
                <w:bCs/>
                <w:color w:val="000000"/>
                <w:lang w:eastAsia="ru-RU"/>
              </w:rPr>
            </w:pPr>
          </w:p>
        </w:tc>
      </w:tr>
    </w:tbl>
    <w:p w:rsidR="009B1B5D" w:rsidRPr="009B1B5D" w:rsidRDefault="009B1B5D" w:rsidP="000077F8">
      <w:pPr>
        <w:pStyle w:val="a7"/>
        <w:ind w:firstLine="709"/>
        <w:jc w:val="both"/>
        <w:rPr>
          <w:rFonts w:ascii="Times New Roman" w:hAnsi="Times New Roman" w:cs="Times New Roman"/>
          <w:sz w:val="28"/>
          <w:szCs w:val="28"/>
        </w:rPr>
      </w:pPr>
    </w:p>
    <w:p w:rsidR="000E445B" w:rsidRPr="009B1B5D" w:rsidRDefault="000E445B" w:rsidP="00E81248">
      <w:pPr>
        <w:jc w:val="both"/>
        <w:rPr>
          <w:rFonts w:ascii="Times New Roman" w:hAnsi="Times New Roman" w:cs="Times New Roman"/>
        </w:rPr>
      </w:pPr>
    </w:p>
    <w:sectPr w:rsidR="000E445B" w:rsidRPr="009B1B5D" w:rsidSect="00EC6DF8">
      <w:headerReference w:type="default" r:id="rId14"/>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55" w:rsidRDefault="004D6555" w:rsidP="004F73AC">
      <w:pPr>
        <w:spacing w:after="0" w:line="240" w:lineRule="auto"/>
      </w:pPr>
      <w:r>
        <w:separator/>
      </w:r>
    </w:p>
  </w:endnote>
  <w:endnote w:type="continuationSeparator" w:id="0">
    <w:p w:rsidR="004D6555" w:rsidRDefault="004D6555" w:rsidP="004F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55" w:rsidRDefault="004D6555" w:rsidP="004F73AC">
      <w:pPr>
        <w:spacing w:after="0" w:line="240" w:lineRule="auto"/>
      </w:pPr>
      <w:r>
        <w:separator/>
      </w:r>
    </w:p>
  </w:footnote>
  <w:footnote w:type="continuationSeparator" w:id="0">
    <w:p w:rsidR="004D6555" w:rsidRDefault="004D6555" w:rsidP="004F73AC">
      <w:pPr>
        <w:spacing w:after="0" w:line="240" w:lineRule="auto"/>
      </w:pPr>
      <w:r>
        <w:continuationSeparator/>
      </w:r>
    </w:p>
  </w:footnote>
  <w:footnote w:id="1">
    <w:p w:rsidR="004F73AC" w:rsidRPr="00773077" w:rsidRDefault="004F73AC" w:rsidP="004F73AC">
      <w:pPr>
        <w:pStyle w:val="a9"/>
        <w:jc w:val="both"/>
        <w:rPr>
          <w:i/>
          <w:iCs/>
        </w:rPr>
      </w:pPr>
      <w:r>
        <w:rPr>
          <w:rStyle w:val="ab"/>
        </w:rPr>
        <w:footnoteRef/>
      </w:r>
      <w:r>
        <w:t xml:space="preserve"> </w:t>
      </w:r>
      <w:r w:rsidRPr="00773077">
        <w:rPr>
          <w:i/>
          <w:iCs/>
        </w:rPr>
        <w:t>Указывается вид экспертизы из приложения 2</w:t>
      </w:r>
      <w:r w:rsidRPr="00773077">
        <w:rPr>
          <w:i/>
          <w:iCs/>
          <w:color w:val="FF0000"/>
        </w:rPr>
        <w:t xml:space="preserve"> </w:t>
      </w:r>
      <w:r w:rsidRPr="00773077">
        <w:rPr>
          <w:i/>
          <w:iCs/>
        </w:rPr>
        <w:t xml:space="preserve">к Положению об аттестации экспертов, привлекаемых </w:t>
      </w:r>
      <w:r w:rsidR="00B74A15">
        <w:rPr>
          <w:i/>
          <w:iCs/>
        </w:rPr>
        <w:t>Агентством по охране культурного наследия Республики Дагестан</w:t>
      </w:r>
      <w:r w:rsidRPr="00773077">
        <w:rPr>
          <w:i/>
          <w:iCs/>
        </w:rPr>
        <w:t xml:space="preserve"> к осуществлению экспертизы </w:t>
      </w:r>
      <w:r w:rsidRPr="007804AE">
        <w:rPr>
          <w:i/>
          <w:iCs/>
        </w:rPr>
        <w:t>в целях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F5" w:rsidRPr="005033F5" w:rsidRDefault="005033F5" w:rsidP="005033F5">
    <w:pPr>
      <w:pStyle w:val="ac"/>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1C20"/>
    <w:multiLevelType w:val="hybridMultilevel"/>
    <w:tmpl w:val="D80A9F74"/>
    <w:lvl w:ilvl="0" w:tplc="155252E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144F0E"/>
    <w:multiLevelType w:val="hybridMultilevel"/>
    <w:tmpl w:val="5ABE7CE2"/>
    <w:lvl w:ilvl="0" w:tplc="C8ACF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3D49CF"/>
    <w:multiLevelType w:val="multilevel"/>
    <w:tmpl w:val="78BE9C7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3A241DA"/>
    <w:multiLevelType w:val="hybridMultilevel"/>
    <w:tmpl w:val="10B8D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7575A2"/>
    <w:multiLevelType w:val="multilevel"/>
    <w:tmpl w:val="29A4E942"/>
    <w:lvl w:ilvl="0">
      <w:start w:val="7"/>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7AB377C2"/>
    <w:multiLevelType w:val="multilevel"/>
    <w:tmpl w:val="3A22933E"/>
    <w:lvl w:ilvl="0">
      <w:start w:val="4"/>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A0"/>
    <w:rsid w:val="000077F8"/>
    <w:rsid w:val="000E445B"/>
    <w:rsid w:val="002A32B1"/>
    <w:rsid w:val="002A4E84"/>
    <w:rsid w:val="00366C0F"/>
    <w:rsid w:val="004D6555"/>
    <w:rsid w:val="004F73AC"/>
    <w:rsid w:val="005033F5"/>
    <w:rsid w:val="006002FE"/>
    <w:rsid w:val="00716B65"/>
    <w:rsid w:val="00732CA0"/>
    <w:rsid w:val="007A0E86"/>
    <w:rsid w:val="008370B3"/>
    <w:rsid w:val="008C6370"/>
    <w:rsid w:val="008E7607"/>
    <w:rsid w:val="009B1B5D"/>
    <w:rsid w:val="00A9286B"/>
    <w:rsid w:val="00B12793"/>
    <w:rsid w:val="00B74A15"/>
    <w:rsid w:val="00B75FB2"/>
    <w:rsid w:val="00BE7D1C"/>
    <w:rsid w:val="00C27039"/>
    <w:rsid w:val="00C670E6"/>
    <w:rsid w:val="00CB4CC1"/>
    <w:rsid w:val="00D319F2"/>
    <w:rsid w:val="00E03426"/>
    <w:rsid w:val="00E81248"/>
    <w:rsid w:val="00EC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2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248"/>
    <w:rPr>
      <w:rFonts w:ascii="Tahoma" w:hAnsi="Tahoma" w:cs="Tahoma"/>
      <w:sz w:val="16"/>
      <w:szCs w:val="16"/>
    </w:rPr>
  </w:style>
  <w:style w:type="paragraph" w:customStyle="1" w:styleId="ConsPlusNormal">
    <w:name w:val="ConsPlusNormal"/>
    <w:link w:val="ConsPlusNormal0"/>
    <w:rsid w:val="000E4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E445B"/>
    <w:rPr>
      <w:rFonts w:ascii="Arial" w:eastAsia="Times New Roman" w:hAnsi="Arial" w:cs="Arial"/>
      <w:sz w:val="20"/>
      <w:szCs w:val="20"/>
      <w:lang w:eastAsia="ru-RU"/>
    </w:rPr>
  </w:style>
  <w:style w:type="character" w:styleId="a5">
    <w:name w:val="Hyperlink"/>
    <w:uiPriority w:val="99"/>
    <w:rsid w:val="000E445B"/>
    <w:rPr>
      <w:color w:val="0000FF"/>
      <w:u w:val="single"/>
    </w:rPr>
  </w:style>
  <w:style w:type="paragraph" w:customStyle="1" w:styleId="ConsPlusTitle">
    <w:name w:val="ConsPlusTitle"/>
    <w:uiPriority w:val="99"/>
    <w:rsid w:val="000E4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0E445B"/>
    <w:pPr>
      <w:ind w:left="720"/>
      <w:contextualSpacing/>
    </w:pPr>
    <w:rPr>
      <w:rFonts w:ascii="Calibri" w:eastAsia="Calibri" w:hAnsi="Calibri" w:cs="Times New Roman"/>
    </w:rPr>
  </w:style>
  <w:style w:type="paragraph" w:styleId="a7">
    <w:name w:val="No Spacing"/>
    <w:uiPriority w:val="1"/>
    <w:qFormat/>
    <w:rsid w:val="000E445B"/>
    <w:pPr>
      <w:spacing w:after="0" w:line="240" w:lineRule="auto"/>
    </w:pPr>
  </w:style>
  <w:style w:type="table" w:styleId="a8">
    <w:name w:val="Table Grid"/>
    <w:basedOn w:val="a1"/>
    <w:uiPriority w:val="99"/>
    <w:rsid w:val="00C670E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4F73AC"/>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4F73AC"/>
    <w:rPr>
      <w:rFonts w:ascii="Times New Roman" w:eastAsia="Times New Roman" w:hAnsi="Times New Roman" w:cs="Times New Roman"/>
      <w:sz w:val="20"/>
      <w:szCs w:val="20"/>
      <w:lang w:eastAsia="ru-RU"/>
    </w:rPr>
  </w:style>
  <w:style w:type="character" w:styleId="ab">
    <w:name w:val="footnote reference"/>
    <w:uiPriority w:val="99"/>
    <w:semiHidden/>
    <w:unhideWhenUsed/>
    <w:rsid w:val="004F73AC"/>
    <w:rPr>
      <w:vertAlign w:val="superscript"/>
    </w:rPr>
  </w:style>
  <w:style w:type="paragraph" w:styleId="ac">
    <w:name w:val="header"/>
    <w:basedOn w:val="a"/>
    <w:link w:val="ad"/>
    <w:uiPriority w:val="99"/>
    <w:unhideWhenUsed/>
    <w:rsid w:val="005033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033F5"/>
  </w:style>
  <w:style w:type="paragraph" w:styleId="ae">
    <w:name w:val="footer"/>
    <w:basedOn w:val="a"/>
    <w:link w:val="af"/>
    <w:uiPriority w:val="99"/>
    <w:unhideWhenUsed/>
    <w:rsid w:val="005033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3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2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248"/>
    <w:rPr>
      <w:rFonts w:ascii="Tahoma" w:hAnsi="Tahoma" w:cs="Tahoma"/>
      <w:sz w:val="16"/>
      <w:szCs w:val="16"/>
    </w:rPr>
  </w:style>
  <w:style w:type="paragraph" w:customStyle="1" w:styleId="ConsPlusNormal">
    <w:name w:val="ConsPlusNormal"/>
    <w:link w:val="ConsPlusNormal0"/>
    <w:rsid w:val="000E4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E445B"/>
    <w:rPr>
      <w:rFonts w:ascii="Arial" w:eastAsia="Times New Roman" w:hAnsi="Arial" w:cs="Arial"/>
      <w:sz w:val="20"/>
      <w:szCs w:val="20"/>
      <w:lang w:eastAsia="ru-RU"/>
    </w:rPr>
  </w:style>
  <w:style w:type="character" w:styleId="a5">
    <w:name w:val="Hyperlink"/>
    <w:uiPriority w:val="99"/>
    <w:rsid w:val="000E445B"/>
    <w:rPr>
      <w:color w:val="0000FF"/>
      <w:u w:val="single"/>
    </w:rPr>
  </w:style>
  <w:style w:type="paragraph" w:customStyle="1" w:styleId="ConsPlusTitle">
    <w:name w:val="ConsPlusTitle"/>
    <w:uiPriority w:val="99"/>
    <w:rsid w:val="000E4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0E445B"/>
    <w:pPr>
      <w:ind w:left="720"/>
      <w:contextualSpacing/>
    </w:pPr>
    <w:rPr>
      <w:rFonts w:ascii="Calibri" w:eastAsia="Calibri" w:hAnsi="Calibri" w:cs="Times New Roman"/>
    </w:rPr>
  </w:style>
  <w:style w:type="paragraph" w:styleId="a7">
    <w:name w:val="No Spacing"/>
    <w:uiPriority w:val="1"/>
    <w:qFormat/>
    <w:rsid w:val="000E445B"/>
    <w:pPr>
      <w:spacing w:after="0" w:line="240" w:lineRule="auto"/>
    </w:pPr>
  </w:style>
  <w:style w:type="table" w:styleId="a8">
    <w:name w:val="Table Grid"/>
    <w:basedOn w:val="a1"/>
    <w:uiPriority w:val="99"/>
    <w:rsid w:val="00C670E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4F73AC"/>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4F73AC"/>
    <w:rPr>
      <w:rFonts w:ascii="Times New Roman" w:eastAsia="Times New Roman" w:hAnsi="Times New Roman" w:cs="Times New Roman"/>
      <w:sz w:val="20"/>
      <w:szCs w:val="20"/>
      <w:lang w:eastAsia="ru-RU"/>
    </w:rPr>
  </w:style>
  <w:style w:type="character" w:styleId="ab">
    <w:name w:val="footnote reference"/>
    <w:uiPriority w:val="99"/>
    <w:semiHidden/>
    <w:unhideWhenUsed/>
    <w:rsid w:val="004F73AC"/>
    <w:rPr>
      <w:vertAlign w:val="superscript"/>
    </w:rPr>
  </w:style>
  <w:style w:type="paragraph" w:styleId="ac">
    <w:name w:val="header"/>
    <w:basedOn w:val="a"/>
    <w:link w:val="ad"/>
    <w:uiPriority w:val="99"/>
    <w:unhideWhenUsed/>
    <w:rsid w:val="005033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033F5"/>
  </w:style>
  <w:style w:type="paragraph" w:styleId="ae">
    <w:name w:val="footer"/>
    <w:basedOn w:val="a"/>
    <w:link w:val="af"/>
    <w:uiPriority w:val="99"/>
    <w:unhideWhenUsed/>
    <w:rsid w:val="005033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1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gnasled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3081&amp;dst=100019&amp;field=134&amp;date=27.08.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gnasledie@e-da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286806&amp;date=12.04.20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B870-F628-4466-BE09-EF3E3BAB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5634</Words>
  <Characters>32120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13</cp:revision>
  <cp:lastPrinted>2021-12-22T06:35:00Z</cp:lastPrinted>
  <dcterms:created xsi:type="dcterms:W3CDTF">2021-12-15T08:04:00Z</dcterms:created>
  <dcterms:modified xsi:type="dcterms:W3CDTF">2021-12-22T06:38:00Z</dcterms:modified>
</cp:coreProperties>
</file>